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BCB5" w14:textId="77777777" w:rsidR="009A3276" w:rsidRPr="009A3276" w:rsidRDefault="009A3276" w:rsidP="009A327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3276">
        <w:rPr>
          <w:rFonts w:asciiTheme="minorHAnsi" w:hAnsiTheme="minorHAnsi" w:cstheme="minorHAnsi"/>
          <w:b/>
          <w:bCs/>
          <w:sz w:val="22"/>
          <w:szCs w:val="22"/>
          <w:u w:val="single"/>
        </w:rPr>
        <w:t>Kiosztandó a „Javaslat Szombathely Megyei Jogú Város Önkormányzata tulajdonában lévő gazdasági társaságokkal kapcsolatos döntések meghozatalára” című 12. számú napirendi ponthoz</w:t>
      </w:r>
    </w:p>
    <w:p w14:paraId="4C744405" w14:textId="77777777" w:rsidR="009A3276" w:rsidRDefault="009A3276" w:rsidP="00013D9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624C9C" w14:textId="77777777" w:rsidR="009A3276" w:rsidRDefault="009A3276" w:rsidP="00013D9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21B984" w14:textId="77777777" w:rsidR="009A3276" w:rsidRDefault="009A3276" w:rsidP="009A32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6C34F" w14:textId="77777777" w:rsidR="00013D90" w:rsidRPr="0082767F" w:rsidRDefault="00013D90" w:rsidP="009A32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</w:rPr>
        <w:t>Javaslat a Fedett Jégcsarnok üzemeltetésével kapcsolatos döntés meghozatalára</w:t>
      </w:r>
    </w:p>
    <w:p w14:paraId="070F9D0C" w14:textId="77777777" w:rsidR="00013D90" w:rsidRPr="0082767F" w:rsidRDefault="00013D90" w:rsidP="00013D9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0885AF" w14:textId="77777777" w:rsidR="00013D90" w:rsidRPr="0082767F" w:rsidRDefault="00013D90" w:rsidP="00013D90">
      <w:pPr>
        <w:jc w:val="both"/>
        <w:rPr>
          <w:rFonts w:asciiTheme="minorHAnsi" w:hAnsiTheme="minorHAnsi"/>
          <w:sz w:val="22"/>
        </w:rPr>
      </w:pPr>
      <w:r w:rsidRPr="0082767F">
        <w:rPr>
          <w:rFonts w:asciiTheme="minorHAnsi" w:eastAsia="Calibri" w:hAnsiTheme="minorHAnsi"/>
          <w:sz w:val="22"/>
        </w:rPr>
        <w:t xml:space="preserve">A Közgyűlés a 319/2022. (IX.29.) Kgy. sz. határozatában úgy döntött, hogy </w:t>
      </w:r>
      <w:proofErr w:type="gramStart"/>
      <w:r w:rsidRPr="0082767F">
        <w:rPr>
          <w:rFonts w:asciiTheme="minorHAnsi" w:eastAsia="Calibri" w:hAnsiTheme="minorHAnsi"/>
          <w:sz w:val="22"/>
        </w:rPr>
        <w:t>a</w:t>
      </w:r>
      <w:proofErr w:type="gramEnd"/>
      <w:r w:rsidRPr="0082767F">
        <w:rPr>
          <w:rFonts w:asciiTheme="minorHAnsi" w:eastAsia="Calibri" w:hAnsiTheme="minorHAnsi"/>
          <w:sz w:val="22"/>
        </w:rPr>
        <w:t xml:space="preserve"> hogy SZOVA Nonprofit Zrt. és a Szombathelyi Pingvinek Jégkorong Klub közötti együttműködési megállapodás akként módosuljon, hogy a Szombathelyi Pingvinek Jégkorong Klub 2022. december 31-ig üzemeltesse tovább a jégcsarnokot. Tekintettel arra, hogy a jégkorong klubbal továbbra sem sikerült a hosszútávú üzemeltetés feltételeit kidolgozni, javaslom a jelenleg hatályban lévő szerződést a korábbi feltételekkel 2023. január 31. napjáig meghosszabbítani.  </w:t>
      </w:r>
    </w:p>
    <w:p w14:paraId="4AFD90D8" w14:textId="77777777" w:rsidR="00E46A00" w:rsidRDefault="00E46A00"/>
    <w:p w14:paraId="7CAA9B7C" w14:textId="77777777" w:rsidR="00013D90" w:rsidRDefault="00013D90"/>
    <w:p w14:paraId="381BEF44" w14:textId="77777777" w:rsidR="009A3276" w:rsidRDefault="009A3276" w:rsidP="00013D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B6CA10" w14:textId="77777777" w:rsidR="00013D90" w:rsidRPr="0082767F" w:rsidRDefault="00013D90" w:rsidP="00013D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97290CB" w14:textId="77777777" w:rsidR="00013D90" w:rsidRPr="0082767F" w:rsidRDefault="00013D90" w:rsidP="00013D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……/2022. (XII. 8.) Kgy. sz. határozat</w:t>
      </w:r>
    </w:p>
    <w:p w14:paraId="1B299271" w14:textId="77777777" w:rsidR="00013D90" w:rsidRPr="0082767F" w:rsidRDefault="00013D90" w:rsidP="00013D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E3B299" w14:textId="77777777" w:rsidR="00013D90" w:rsidRPr="0082767F" w:rsidRDefault="00013D90" w:rsidP="00013D90">
      <w:pPr>
        <w:jc w:val="both"/>
        <w:rPr>
          <w:rFonts w:asciiTheme="minorHAnsi" w:eastAsia="Calibri" w:hAnsiTheme="minorHAnsi"/>
          <w:sz w:val="22"/>
        </w:rPr>
      </w:pPr>
      <w:r w:rsidRPr="0082767F">
        <w:rPr>
          <w:rFonts w:asciiTheme="minorHAnsi" w:eastAsia="Calibri" w:hAnsiTheme="minorHAnsi"/>
          <w:sz w:val="22"/>
        </w:rPr>
        <w:t>1. Szombathely Megyei Jogú Város Közgyűlése úgy határoz, hogy SZOVA Nonprofit Zrt. és a Szombathelyi Pingvinek Jégkorong Klub közötti együttműködési megállapodás akként módosuljon, hogy a Szombathelyi Pingvinek Jégkorong Klub 2023. január 31-ig a korábbi feltételekkel üzemeltesse tovább a jégcsarnokot.</w:t>
      </w:r>
    </w:p>
    <w:p w14:paraId="4E475E3D" w14:textId="77777777" w:rsidR="00013D90" w:rsidRPr="0082767F" w:rsidRDefault="00013D90" w:rsidP="00013D90">
      <w:pPr>
        <w:jc w:val="both"/>
        <w:rPr>
          <w:rFonts w:asciiTheme="minorHAnsi" w:eastAsia="Calibri" w:hAnsiTheme="minorHAnsi"/>
          <w:sz w:val="22"/>
        </w:rPr>
      </w:pPr>
    </w:p>
    <w:p w14:paraId="22F72F04" w14:textId="77777777" w:rsidR="00013D90" w:rsidRDefault="00013D90" w:rsidP="00013D90">
      <w:pPr>
        <w:jc w:val="both"/>
        <w:rPr>
          <w:rFonts w:asciiTheme="minorHAnsi" w:eastAsia="Calibri" w:hAnsiTheme="minorHAnsi"/>
          <w:sz w:val="22"/>
        </w:rPr>
      </w:pPr>
      <w:r w:rsidRPr="0082767F">
        <w:rPr>
          <w:rFonts w:asciiTheme="minorHAnsi" w:eastAsia="Calibri" w:hAnsiTheme="minorHAnsi"/>
          <w:sz w:val="22"/>
        </w:rPr>
        <w:t xml:space="preserve">2. A Közgyűlés felhatalmazza a SZOVA Nonprofit Zrt. Igazgatóságának elnökét, hogy a SZOVA Nonprofit Zrt. és a Szombathelyi Pingvinek közötti együttműködési szerződés módosítását aláírja. </w:t>
      </w:r>
    </w:p>
    <w:p w14:paraId="7FD372A8" w14:textId="77777777" w:rsidR="009A3276" w:rsidRDefault="009A3276" w:rsidP="00013D90">
      <w:pPr>
        <w:jc w:val="both"/>
        <w:rPr>
          <w:rFonts w:asciiTheme="minorHAnsi" w:eastAsia="Calibri" w:hAnsiTheme="minorHAnsi"/>
          <w:sz w:val="22"/>
        </w:rPr>
      </w:pPr>
    </w:p>
    <w:p w14:paraId="6DE29ECD" w14:textId="77777777" w:rsidR="009A3276" w:rsidRPr="0082767F" w:rsidRDefault="009A3276" w:rsidP="00013D90">
      <w:pPr>
        <w:jc w:val="both"/>
        <w:rPr>
          <w:rFonts w:asciiTheme="minorHAnsi" w:eastAsia="Calibri" w:hAnsiTheme="minorHAnsi"/>
          <w:sz w:val="22"/>
        </w:rPr>
      </w:pPr>
      <w:r>
        <w:rPr>
          <w:rFonts w:asciiTheme="minorHAnsi" w:eastAsia="Calibri" w:hAnsiTheme="minorHAnsi"/>
          <w:sz w:val="22"/>
        </w:rPr>
        <w:t>3. A Közgyűlés felkéri a SZOVA Nonprofit Zrt. vezérigazgatóját, hogy a hosszú távú üzemeltetés</w:t>
      </w:r>
      <w:r w:rsidR="009D6F56">
        <w:rPr>
          <w:rFonts w:asciiTheme="minorHAnsi" w:eastAsia="Calibri" w:hAnsiTheme="minorHAnsi"/>
          <w:sz w:val="22"/>
        </w:rPr>
        <w:t>r</w:t>
      </w:r>
      <w:r>
        <w:rPr>
          <w:rFonts w:asciiTheme="minorHAnsi" w:eastAsia="Calibri" w:hAnsiTheme="minorHAnsi"/>
          <w:sz w:val="22"/>
        </w:rPr>
        <w:t>e vonatkozó szer</w:t>
      </w:r>
      <w:r w:rsidR="009D6F56">
        <w:rPr>
          <w:rFonts w:asciiTheme="minorHAnsi" w:eastAsia="Calibri" w:hAnsiTheme="minorHAnsi"/>
          <w:sz w:val="22"/>
        </w:rPr>
        <w:t xml:space="preserve">ződéses javaslatát a Közgyűlés januári ülésére dolgozza ki. </w:t>
      </w:r>
    </w:p>
    <w:p w14:paraId="29F2FD69" w14:textId="77777777" w:rsidR="00013D90" w:rsidRPr="0082767F" w:rsidRDefault="00013D90" w:rsidP="00013D90">
      <w:pPr>
        <w:ind w:left="360"/>
        <w:rPr>
          <w:rFonts w:asciiTheme="minorHAnsi" w:hAnsiTheme="minorHAnsi"/>
          <w:sz w:val="22"/>
        </w:rPr>
      </w:pPr>
    </w:p>
    <w:p w14:paraId="69F05E03" w14:textId="77777777" w:rsidR="00013D90" w:rsidRPr="0082767F" w:rsidRDefault="00013D90" w:rsidP="00013D90">
      <w:pPr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b/>
          <w:bCs/>
          <w:sz w:val="22"/>
          <w:u w:val="single"/>
        </w:rPr>
        <w:t>Felelős:</w:t>
      </w: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>Dr. Nemény András polgármester</w:t>
      </w:r>
    </w:p>
    <w:p w14:paraId="4553941F" w14:textId="77777777" w:rsidR="00013D90" w:rsidRPr="0082767F" w:rsidRDefault="00013D90" w:rsidP="00013D90">
      <w:pPr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>Horváth Soma alpolgármester</w:t>
      </w:r>
    </w:p>
    <w:p w14:paraId="32664CD8" w14:textId="77777777" w:rsidR="00013D90" w:rsidRPr="0082767F" w:rsidRDefault="009A3276" w:rsidP="00013D90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="00013D90" w:rsidRPr="0082767F">
        <w:rPr>
          <w:rFonts w:asciiTheme="minorHAnsi" w:hAnsiTheme="minorHAnsi"/>
          <w:sz w:val="22"/>
        </w:rPr>
        <w:t>Dr. Károlyi Ákos jegyző</w:t>
      </w:r>
    </w:p>
    <w:p w14:paraId="199EBD4F" w14:textId="77777777" w:rsidR="00013D90" w:rsidRPr="0082767F" w:rsidRDefault="00013D90" w:rsidP="00013D90">
      <w:pPr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ab/>
        <w:t xml:space="preserve"> </w:t>
      </w:r>
      <w:r w:rsidRPr="0082767F">
        <w:rPr>
          <w:rFonts w:asciiTheme="minorHAnsi" w:hAnsiTheme="minorHAnsi"/>
          <w:sz w:val="22"/>
        </w:rPr>
        <w:tab/>
        <w:t>(A végrehajtásért:</w:t>
      </w:r>
    </w:p>
    <w:p w14:paraId="79D13412" w14:textId="77777777" w:rsidR="00013D90" w:rsidRPr="0082767F" w:rsidRDefault="00013D90" w:rsidP="00013D90">
      <w:pPr>
        <w:ind w:firstLine="1418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>Nagyné dr. Gats Andrea, a Jogi és Képviselői Osztály vezetője</w:t>
      </w:r>
    </w:p>
    <w:p w14:paraId="69C79577" w14:textId="77777777" w:rsidR="00013D90" w:rsidRPr="0082767F" w:rsidRDefault="00013D90" w:rsidP="00013D90">
      <w:pPr>
        <w:ind w:firstLine="1418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>Kovács Cecília, a SZOVA Nonprofit Zrt. vezérigazgatója)</w:t>
      </w:r>
    </w:p>
    <w:p w14:paraId="28BDEB0C" w14:textId="77777777" w:rsidR="00013D90" w:rsidRPr="0082767F" w:rsidRDefault="00013D90" w:rsidP="00013D90">
      <w:pPr>
        <w:ind w:firstLine="7"/>
        <w:rPr>
          <w:rFonts w:asciiTheme="minorHAnsi" w:hAnsiTheme="minorHAnsi"/>
          <w:b/>
          <w:sz w:val="22"/>
          <w:u w:val="single"/>
        </w:rPr>
      </w:pPr>
    </w:p>
    <w:p w14:paraId="18EEE5A8" w14:textId="77777777" w:rsidR="00013D90" w:rsidRDefault="00013D90" w:rsidP="00013D90">
      <w:pPr>
        <w:ind w:firstLine="7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b/>
          <w:sz w:val="22"/>
          <w:u w:val="single"/>
        </w:rPr>
        <w:t>Határidő:</w:t>
      </w:r>
      <w:r w:rsidRPr="0082767F">
        <w:rPr>
          <w:rFonts w:asciiTheme="minorHAnsi" w:hAnsiTheme="minorHAnsi"/>
          <w:sz w:val="22"/>
        </w:rPr>
        <w:tab/>
      </w:r>
      <w:r w:rsidR="009D6F56">
        <w:rPr>
          <w:rFonts w:asciiTheme="minorHAnsi" w:hAnsiTheme="minorHAnsi"/>
          <w:sz w:val="22"/>
        </w:rPr>
        <w:t xml:space="preserve">1.-2. pont: </w:t>
      </w:r>
      <w:r w:rsidRPr="0082767F">
        <w:rPr>
          <w:rFonts w:asciiTheme="minorHAnsi" w:hAnsiTheme="minorHAnsi"/>
          <w:sz w:val="22"/>
        </w:rPr>
        <w:t>azonnal</w:t>
      </w:r>
    </w:p>
    <w:p w14:paraId="1FED1DA6" w14:textId="77777777" w:rsidR="009D6F56" w:rsidRPr="0082767F" w:rsidRDefault="009D6F56" w:rsidP="00013D90">
      <w:pPr>
        <w:ind w:firstLine="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3. pont: a Közgyűlés januári ülése</w:t>
      </w:r>
    </w:p>
    <w:p w14:paraId="669724F2" w14:textId="77777777" w:rsidR="00013D90" w:rsidRPr="0082767F" w:rsidRDefault="00013D90" w:rsidP="00013D90"/>
    <w:p w14:paraId="4F71483B" w14:textId="77777777" w:rsidR="00013D90" w:rsidRDefault="00013D90"/>
    <w:sectPr w:rsidR="00013D9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90"/>
    <w:rsid w:val="00013D90"/>
    <w:rsid w:val="00377B65"/>
    <w:rsid w:val="00736CCB"/>
    <w:rsid w:val="009A3276"/>
    <w:rsid w:val="009D6F56"/>
    <w:rsid w:val="00E46A00"/>
    <w:rsid w:val="00ED7DA2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F933"/>
  <w15:chartTrackingRefBased/>
  <w15:docId w15:val="{58C90152-D0F4-4DDB-947F-788A00FF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D9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E3F9D-B921-45F1-A9E4-9BB72D59A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DECF7F-016C-47B8-B81A-B476005AD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01641-D734-49D8-81F0-4EFA697D7210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Szabó Ilona</cp:lastModifiedBy>
  <cp:revision>2</cp:revision>
  <dcterms:created xsi:type="dcterms:W3CDTF">2022-12-07T14:16:00Z</dcterms:created>
  <dcterms:modified xsi:type="dcterms:W3CDTF">2022-12-07T14:16:00Z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