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D9A8" w14:textId="77777777" w:rsidR="003535DD" w:rsidRPr="003535DD" w:rsidRDefault="003535DD" w:rsidP="00270190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3781B967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6D8F8F75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 xml:space="preserve">Kulturális, Oktatási és Civil Bizottsága 2022. </w:t>
      </w:r>
      <w:r>
        <w:rPr>
          <w:rFonts w:asciiTheme="minorHAnsi" w:hAnsiTheme="minorHAnsi" w:cstheme="minorHAnsi"/>
          <w:b/>
          <w:bCs/>
          <w:szCs w:val="22"/>
        </w:rPr>
        <w:t>december 6</w:t>
      </w:r>
      <w:r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16505DC2" w14:textId="77777777" w:rsidR="00270190" w:rsidRDefault="00270190" w:rsidP="00270190">
      <w:pPr>
        <w:rPr>
          <w:rFonts w:cs="Arial"/>
          <w:b/>
          <w:bCs/>
          <w:sz w:val="24"/>
        </w:rPr>
      </w:pPr>
    </w:p>
    <w:p w14:paraId="2429885C" w14:textId="7C7156E2" w:rsidR="00270190" w:rsidRPr="00270190" w:rsidRDefault="00270190" w:rsidP="00270190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270190">
        <w:rPr>
          <w:rFonts w:asciiTheme="minorHAnsi" w:hAnsiTheme="minorHAnsi" w:cstheme="minorHAnsi"/>
          <w:b/>
          <w:color w:val="000000"/>
          <w:szCs w:val="22"/>
        </w:rPr>
        <w:t>Javaslat a 202</w:t>
      </w:r>
      <w:r>
        <w:rPr>
          <w:rFonts w:asciiTheme="minorHAnsi" w:hAnsiTheme="minorHAnsi" w:cstheme="minorHAnsi"/>
          <w:b/>
          <w:color w:val="000000"/>
          <w:szCs w:val="22"/>
        </w:rPr>
        <w:t>2</w:t>
      </w:r>
      <w:r w:rsidRPr="00270190">
        <w:rPr>
          <w:rFonts w:asciiTheme="minorHAnsi" w:hAnsiTheme="minorHAnsi" w:cstheme="minorHAnsi"/>
          <w:b/>
          <w:color w:val="000000"/>
          <w:szCs w:val="22"/>
        </w:rPr>
        <w:t xml:space="preserve">. évi városi </w:t>
      </w:r>
      <w:r>
        <w:rPr>
          <w:rFonts w:asciiTheme="minorHAnsi" w:hAnsiTheme="minorHAnsi" w:cstheme="minorHAnsi"/>
          <w:b/>
          <w:color w:val="000000"/>
          <w:szCs w:val="22"/>
        </w:rPr>
        <w:t>nagy</w:t>
      </w:r>
      <w:r w:rsidRPr="00270190">
        <w:rPr>
          <w:rFonts w:asciiTheme="minorHAnsi" w:hAnsiTheme="minorHAnsi" w:cstheme="minorHAnsi"/>
          <w:b/>
          <w:color w:val="000000"/>
          <w:szCs w:val="22"/>
        </w:rPr>
        <w:t xml:space="preserve">rendezvények </w:t>
      </w:r>
      <w:r w:rsidR="00F62EA3">
        <w:rPr>
          <w:rFonts w:asciiTheme="minorHAnsi" w:hAnsiTheme="minorHAnsi" w:cstheme="minorHAnsi"/>
          <w:b/>
          <w:color w:val="000000"/>
          <w:szCs w:val="22"/>
        </w:rPr>
        <w:t>önkormányzati támogatására</w:t>
      </w:r>
    </w:p>
    <w:p w14:paraId="686103B1" w14:textId="77777777" w:rsidR="00270190" w:rsidRPr="00270190" w:rsidRDefault="00270190" w:rsidP="00270190">
      <w:pPr>
        <w:rPr>
          <w:rFonts w:asciiTheme="minorHAnsi" w:hAnsiTheme="minorHAnsi" w:cstheme="minorHAnsi"/>
          <w:b/>
          <w:szCs w:val="22"/>
        </w:rPr>
      </w:pPr>
    </w:p>
    <w:p w14:paraId="6CD78812" w14:textId="510FBC8F" w:rsidR="00270190" w:rsidRPr="00270190" w:rsidRDefault="00270190" w:rsidP="00270190">
      <w:pPr>
        <w:jc w:val="both"/>
        <w:rPr>
          <w:rFonts w:asciiTheme="minorHAnsi" w:hAnsiTheme="minorHAnsi" w:cstheme="minorHAnsi"/>
          <w:szCs w:val="22"/>
        </w:rPr>
      </w:pPr>
      <w:r w:rsidRPr="00270190">
        <w:rPr>
          <w:rFonts w:asciiTheme="minorHAnsi" w:hAnsiTheme="minorHAnsi" w:cstheme="minorHAnsi"/>
          <w:szCs w:val="22"/>
        </w:rPr>
        <w:t>Az önkormányzat 202</w:t>
      </w:r>
      <w:r>
        <w:rPr>
          <w:rFonts w:asciiTheme="minorHAnsi" w:hAnsiTheme="minorHAnsi" w:cstheme="minorHAnsi"/>
          <w:szCs w:val="22"/>
        </w:rPr>
        <w:t>2</w:t>
      </w:r>
      <w:r w:rsidRPr="00270190">
        <w:rPr>
          <w:rFonts w:asciiTheme="minorHAnsi" w:hAnsiTheme="minorHAnsi" w:cstheme="minorHAnsi"/>
          <w:szCs w:val="22"/>
        </w:rPr>
        <w:t xml:space="preserve">. évi költségvetéséről szóló </w:t>
      </w:r>
      <w:r>
        <w:rPr>
          <w:rFonts w:asciiTheme="minorHAnsi" w:hAnsiTheme="minorHAnsi" w:cstheme="minorHAnsi"/>
          <w:szCs w:val="22"/>
        </w:rPr>
        <w:t>2</w:t>
      </w:r>
      <w:r w:rsidRPr="00270190">
        <w:rPr>
          <w:rFonts w:asciiTheme="minorHAnsi" w:hAnsiTheme="minorHAnsi" w:cstheme="minorHAnsi"/>
          <w:szCs w:val="22"/>
        </w:rPr>
        <w:t>/202</w:t>
      </w:r>
      <w:r w:rsidR="00CE4228">
        <w:rPr>
          <w:rFonts w:asciiTheme="minorHAnsi" w:hAnsiTheme="minorHAnsi" w:cstheme="minorHAnsi"/>
          <w:szCs w:val="22"/>
        </w:rPr>
        <w:t>2</w:t>
      </w:r>
      <w:r w:rsidRPr="00270190">
        <w:rPr>
          <w:rFonts w:asciiTheme="minorHAnsi" w:hAnsiTheme="minorHAnsi" w:cstheme="minorHAnsi"/>
          <w:szCs w:val="22"/>
        </w:rPr>
        <w:t>. (III.</w:t>
      </w:r>
      <w:r>
        <w:rPr>
          <w:rFonts w:asciiTheme="minorHAnsi" w:hAnsiTheme="minorHAnsi" w:cstheme="minorHAnsi"/>
          <w:szCs w:val="22"/>
        </w:rPr>
        <w:t>1</w:t>
      </w:r>
      <w:r w:rsidRPr="00270190">
        <w:rPr>
          <w:rFonts w:asciiTheme="minorHAnsi" w:hAnsiTheme="minorHAnsi" w:cstheme="minorHAnsi"/>
          <w:szCs w:val="22"/>
        </w:rPr>
        <w:t xml:space="preserve">.) önkormányzati rendelet </w:t>
      </w:r>
      <w:r w:rsidR="00CE4228">
        <w:rPr>
          <w:rFonts w:asciiTheme="minorHAnsi" w:hAnsiTheme="minorHAnsi" w:cstheme="minorHAnsi"/>
          <w:szCs w:val="22"/>
        </w:rPr>
        <w:t>(a továbbiakban: Rendelet)</w:t>
      </w:r>
      <w:r w:rsidRPr="00270190">
        <w:rPr>
          <w:rFonts w:asciiTheme="minorHAnsi" w:hAnsiTheme="minorHAnsi" w:cstheme="minorHAnsi"/>
          <w:szCs w:val="22"/>
        </w:rPr>
        <w:t xml:space="preserve"> 9. sz. melléklete Kulturális ágazat, média kiadásai</w:t>
      </w:r>
      <w:r w:rsidR="00CE4A13">
        <w:rPr>
          <w:rFonts w:asciiTheme="minorHAnsi" w:hAnsiTheme="minorHAnsi" w:cstheme="minorHAnsi"/>
          <w:szCs w:val="22"/>
        </w:rPr>
        <w:t xml:space="preserve"> -</w:t>
      </w:r>
      <w:r w:rsidRPr="00270190">
        <w:rPr>
          <w:rFonts w:asciiTheme="minorHAnsi" w:hAnsiTheme="minorHAnsi" w:cstheme="minorHAnsi"/>
          <w:szCs w:val="22"/>
        </w:rPr>
        <w:t xml:space="preserve"> „Városi nagyrendezvények” tételsorán </w:t>
      </w:r>
      <w:r>
        <w:rPr>
          <w:rFonts w:asciiTheme="minorHAnsi" w:hAnsiTheme="minorHAnsi" w:cstheme="minorHAnsi"/>
          <w:szCs w:val="22"/>
        </w:rPr>
        <w:t>11</w:t>
      </w:r>
      <w:r w:rsidRPr="00270190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>4</w:t>
      </w:r>
      <w:r w:rsidRPr="00270190">
        <w:rPr>
          <w:rFonts w:asciiTheme="minorHAnsi" w:hAnsiTheme="minorHAnsi" w:cstheme="minorHAnsi"/>
          <w:szCs w:val="22"/>
        </w:rPr>
        <w:t xml:space="preserve">00 eFt összeg szerepel. </w:t>
      </w:r>
    </w:p>
    <w:p w14:paraId="4FFC276E" w14:textId="79665A23" w:rsidR="00270190" w:rsidRPr="00270190" w:rsidRDefault="00270190" w:rsidP="00270190">
      <w:pPr>
        <w:jc w:val="both"/>
        <w:rPr>
          <w:rFonts w:asciiTheme="minorHAnsi" w:hAnsiTheme="minorHAnsi" w:cstheme="minorHAnsi"/>
          <w:szCs w:val="22"/>
        </w:rPr>
      </w:pPr>
      <w:r w:rsidRPr="00270190">
        <w:rPr>
          <w:rFonts w:asciiTheme="minorHAnsi" w:hAnsiTheme="minorHAnsi" w:cstheme="minorHAnsi"/>
          <w:szCs w:val="22"/>
        </w:rPr>
        <w:t>A</w:t>
      </w:r>
      <w:r w:rsidR="00CE4228">
        <w:rPr>
          <w:rFonts w:asciiTheme="minorHAnsi" w:hAnsiTheme="minorHAnsi" w:cstheme="minorHAnsi"/>
          <w:szCs w:val="22"/>
        </w:rPr>
        <w:t xml:space="preserve"> R</w:t>
      </w:r>
      <w:r w:rsidRPr="00270190">
        <w:rPr>
          <w:rFonts w:asciiTheme="minorHAnsi" w:hAnsiTheme="minorHAnsi" w:cstheme="minorHAnsi"/>
          <w:szCs w:val="22"/>
        </w:rPr>
        <w:t xml:space="preserve">endelet </w:t>
      </w:r>
      <w:r w:rsidRPr="007E2CCB">
        <w:rPr>
          <w:rFonts w:asciiTheme="minorHAnsi" w:hAnsiTheme="minorHAnsi" w:cstheme="minorHAnsi"/>
          <w:szCs w:val="22"/>
        </w:rPr>
        <w:t>11.§ (6) bekezdés j) pontja értelmében</w:t>
      </w:r>
      <w:r w:rsidRPr="00270190">
        <w:rPr>
          <w:rFonts w:asciiTheme="minorHAnsi" w:hAnsiTheme="minorHAnsi" w:cstheme="minorHAnsi"/>
          <w:szCs w:val="22"/>
        </w:rPr>
        <w:t xml:space="preserve"> a Kulturális, Oktatási és Civil Bizottság jogosult a „Városi nagyrendezvények” előirányzat felhasználásáról dönteni.</w:t>
      </w:r>
    </w:p>
    <w:p w14:paraId="5DAA307B" w14:textId="4D3BC683" w:rsidR="00270190" w:rsidRPr="00270190" w:rsidRDefault="00270190" w:rsidP="00270190">
      <w:pPr>
        <w:jc w:val="both"/>
        <w:rPr>
          <w:rFonts w:asciiTheme="minorHAnsi" w:hAnsiTheme="minorHAnsi" w:cstheme="minorHAnsi"/>
          <w:szCs w:val="22"/>
        </w:rPr>
      </w:pPr>
      <w:r w:rsidRPr="00270190">
        <w:rPr>
          <w:rFonts w:asciiTheme="minorHAnsi" w:hAnsiTheme="minorHAnsi" w:cstheme="minorHAnsi"/>
          <w:szCs w:val="22"/>
        </w:rPr>
        <w:t>A városi nagyrendezvények</w:t>
      </w:r>
      <w:r w:rsidR="00DA2838">
        <w:rPr>
          <w:rFonts w:asciiTheme="minorHAnsi" w:hAnsiTheme="minorHAnsi" w:cstheme="minorHAnsi"/>
          <w:szCs w:val="22"/>
        </w:rPr>
        <w:t xml:space="preserve"> </w:t>
      </w:r>
      <w:r w:rsidRPr="00270190">
        <w:rPr>
          <w:rFonts w:asciiTheme="minorHAnsi" w:hAnsiTheme="minorHAnsi" w:cstheme="minorHAnsi"/>
          <w:szCs w:val="22"/>
        </w:rPr>
        <w:t xml:space="preserve">megrendezését az AGORA </w:t>
      </w:r>
      <w:r>
        <w:rPr>
          <w:rFonts w:asciiTheme="minorHAnsi" w:hAnsiTheme="minorHAnsi" w:cstheme="minorHAnsi"/>
          <w:szCs w:val="22"/>
        </w:rPr>
        <w:t>Savaria Kulturális és Médiak</w:t>
      </w:r>
      <w:r w:rsidRPr="00270190">
        <w:rPr>
          <w:rFonts w:asciiTheme="minorHAnsi" w:hAnsiTheme="minorHAnsi" w:cstheme="minorHAnsi"/>
          <w:szCs w:val="22"/>
        </w:rPr>
        <w:t xml:space="preserve">özpont </w:t>
      </w:r>
      <w:r w:rsidR="00CE4228">
        <w:rPr>
          <w:rFonts w:asciiTheme="minorHAnsi" w:hAnsiTheme="minorHAnsi" w:cstheme="minorHAnsi"/>
          <w:szCs w:val="22"/>
        </w:rPr>
        <w:t xml:space="preserve">Nonprofit Kft. </w:t>
      </w:r>
      <w:r w:rsidRPr="00270190">
        <w:rPr>
          <w:rFonts w:asciiTheme="minorHAnsi" w:hAnsiTheme="minorHAnsi" w:cstheme="minorHAnsi"/>
          <w:szCs w:val="22"/>
        </w:rPr>
        <w:t>(a továbbiakban: AGORA) részben saját, részben önkormányzati forrásból valósít</w:t>
      </w:r>
      <w:r w:rsidR="001C7B91">
        <w:rPr>
          <w:rFonts w:asciiTheme="minorHAnsi" w:hAnsiTheme="minorHAnsi" w:cstheme="minorHAnsi"/>
          <w:szCs w:val="22"/>
        </w:rPr>
        <w:t>otta, illetve valósítja meg.</w:t>
      </w:r>
    </w:p>
    <w:p w14:paraId="1BB08DAC" w14:textId="5D87E06C" w:rsidR="00270190" w:rsidRPr="00270190" w:rsidRDefault="00A660B5" w:rsidP="00270190">
      <w:pPr>
        <w:tabs>
          <w:tab w:val="left" w:pos="567"/>
          <w:tab w:val="left" w:pos="6804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Előzőekre tekintettel a f</w:t>
      </w:r>
      <w:r w:rsidR="00270190" w:rsidRPr="00270190">
        <w:rPr>
          <w:rFonts w:asciiTheme="minorHAnsi" w:hAnsiTheme="minorHAnsi" w:cstheme="minorHAnsi"/>
          <w:szCs w:val="22"/>
        </w:rPr>
        <w:t>enti előirányzat</w:t>
      </w:r>
      <w:r w:rsidR="00270190">
        <w:rPr>
          <w:rFonts w:asciiTheme="minorHAnsi" w:hAnsiTheme="minorHAnsi" w:cstheme="minorHAnsi"/>
          <w:szCs w:val="22"/>
        </w:rPr>
        <w:t>ot</w:t>
      </w:r>
      <w:r w:rsidR="00270190" w:rsidRPr="00270190">
        <w:rPr>
          <w:rFonts w:asciiTheme="minorHAnsi" w:hAnsiTheme="minorHAnsi" w:cstheme="minorHAnsi"/>
          <w:szCs w:val="22"/>
        </w:rPr>
        <w:t xml:space="preserve"> </w:t>
      </w:r>
      <w:r w:rsidR="001C7B91">
        <w:rPr>
          <w:rFonts w:asciiTheme="minorHAnsi" w:hAnsiTheme="minorHAnsi" w:cstheme="minorHAnsi"/>
          <w:szCs w:val="22"/>
        </w:rPr>
        <w:t xml:space="preserve">javaslom </w:t>
      </w:r>
      <w:r w:rsidR="00270190" w:rsidRPr="00270190">
        <w:rPr>
          <w:rFonts w:asciiTheme="minorHAnsi" w:hAnsiTheme="minorHAnsi" w:cstheme="minorHAnsi"/>
          <w:szCs w:val="22"/>
        </w:rPr>
        <w:t xml:space="preserve">az AGORA </w:t>
      </w:r>
      <w:r>
        <w:rPr>
          <w:rFonts w:asciiTheme="minorHAnsi" w:hAnsiTheme="minorHAnsi" w:cstheme="minorHAnsi"/>
          <w:szCs w:val="22"/>
        </w:rPr>
        <w:t xml:space="preserve">részére átadni. </w:t>
      </w:r>
    </w:p>
    <w:p w14:paraId="5F37B7FB" w14:textId="77777777" w:rsidR="00270190" w:rsidRPr="00270190" w:rsidRDefault="00270190" w:rsidP="00270190">
      <w:pPr>
        <w:tabs>
          <w:tab w:val="left" w:pos="567"/>
          <w:tab w:val="left" w:pos="6804"/>
        </w:tabs>
        <w:jc w:val="both"/>
        <w:rPr>
          <w:rFonts w:asciiTheme="minorHAnsi" w:hAnsiTheme="minorHAnsi" w:cstheme="minorHAnsi"/>
          <w:szCs w:val="22"/>
        </w:rPr>
      </w:pPr>
    </w:p>
    <w:p w14:paraId="7799F05F" w14:textId="77777777" w:rsidR="00270190" w:rsidRPr="00270190" w:rsidRDefault="00270190" w:rsidP="00270190">
      <w:pPr>
        <w:tabs>
          <w:tab w:val="left" w:pos="567"/>
          <w:tab w:val="left" w:pos="6804"/>
        </w:tabs>
        <w:jc w:val="both"/>
        <w:rPr>
          <w:rFonts w:asciiTheme="minorHAnsi" w:hAnsiTheme="minorHAnsi" w:cstheme="minorHAnsi"/>
          <w:szCs w:val="22"/>
        </w:rPr>
      </w:pPr>
      <w:r w:rsidRPr="00270190">
        <w:rPr>
          <w:rFonts w:asciiTheme="minorHAnsi" w:hAnsiTheme="minorHAnsi" w:cstheme="minorHAnsi"/>
          <w:szCs w:val="22"/>
        </w:rPr>
        <w:t>Kérem a Tisztelt Bizottságot, hogy az előterjesztést megtárgyalni, és a határozati javaslatot elfogadni szíveskedjen.</w:t>
      </w:r>
    </w:p>
    <w:p w14:paraId="67A764B2" w14:textId="77777777" w:rsidR="00270190" w:rsidRPr="00270190" w:rsidRDefault="00270190" w:rsidP="00270190">
      <w:pPr>
        <w:jc w:val="both"/>
        <w:rPr>
          <w:rFonts w:asciiTheme="minorHAnsi" w:hAnsiTheme="minorHAnsi" w:cstheme="minorHAnsi"/>
          <w:szCs w:val="22"/>
        </w:rPr>
      </w:pPr>
    </w:p>
    <w:p w14:paraId="1BCEE7FE" w14:textId="77777777" w:rsidR="00270190" w:rsidRDefault="00270190" w:rsidP="00270190">
      <w:pPr>
        <w:spacing w:line="240" w:lineRule="exact"/>
        <w:jc w:val="both"/>
        <w:rPr>
          <w:rFonts w:cs="Arial"/>
          <w:b/>
          <w:sz w:val="24"/>
        </w:rPr>
      </w:pPr>
    </w:p>
    <w:p w14:paraId="6BA6C141" w14:textId="796C80D8" w:rsidR="00270190" w:rsidRPr="00270190" w:rsidRDefault="00270190" w:rsidP="00270190">
      <w:pPr>
        <w:spacing w:line="240" w:lineRule="exact"/>
        <w:jc w:val="both"/>
        <w:rPr>
          <w:rFonts w:asciiTheme="minorHAnsi" w:hAnsiTheme="minorHAnsi" w:cstheme="minorHAnsi"/>
          <w:b/>
          <w:szCs w:val="22"/>
        </w:rPr>
      </w:pPr>
      <w:r w:rsidRPr="00270190">
        <w:rPr>
          <w:rFonts w:asciiTheme="minorHAnsi" w:hAnsiTheme="minorHAnsi" w:cstheme="minorHAnsi"/>
          <w:b/>
          <w:szCs w:val="22"/>
        </w:rPr>
        <w:t>Szombathely, 202</w:t>
      </w:r>
      <w:r w:rsidR="004721A7">
        <w:rPr>
          <w:rFonts w:asciiTheme="minorHAnsi" w:hAnsiTheme="minorHAnsi" w:cstheme="minorHAnsi"/>
          <w:b/>
          <w:szCs w:val="22"/>
        </w:rPr>
        <w:t>2</w:t>
      </w:r>
      <w:r w:rsidRPr="00270190">
        <w:rPr>
          <w:rFonts w:asciiTheme="minorHAnsi" w:hAnsiTheme="minorHAnsi" w:cstheme="minorHAnsi"/>
          <w:b/>
          <w:szCs w:val="22"/>
        </w:rPr>
        <w:t xml:space="preserve">. </w:t>
      </w:r>
      <w:r w:rsidR="00DF4541">
        <w:rPr>
          <w:rFonts w:asciiTheme="minorHAnsi" w:hAnsiTheme="minorHAnsi" w:cstheme="minorHAnsi"/>
          <w:b/>
          <w:szCs w:val="22"/>
        </w:rPr>
        <w:t>nove</w:t>
      </w:r>
      <w:r w:rsidR="00CE4228">
        <w:rPr>
          <w:rFonts w:asciiTheme="minorHAnsi" w:hAnsiTheme="minorHAnsi" w:cstheme="minorHAnsi"/>
          <w:b/>
          <w:szCs w:val="22"/>
        </w:rPr>
        <w:t>mber</w:t>
      </w:r>
      <w:r w:rsidRPr="00270190">
        <w:rPr>
          <w:rFonts w:asciiTheme="minorHAnsi" w:hAnsiTheme="minorHAnsi" w:cstheme="minorHAnsi"/>
          <w:b/>
          <w:szCs w:val="22"/>
        </w:rPr>
        <w:t xml:space="preserve"> „     ”</w:t>
      </w:r>
    </w:p>
    <w:p w14:paraId="5FD8E761" w14:textId="77777777" w:rsidR="00270190" w:rsidRPr="00270190" w:rsidRDefault="00270190" w:rsidP="00CE4228">
      <w:pPr>
        <w:keepNext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1F314F6E" w14:textId="77777777" w:rsidR="00270190" w:rsidRPr="00270190" w:rsidRDefault="00270190" w:rsidP="00270190">
      <w:pPr>
        <w:keepNext/>
        <w:spacing w:line="240" w:lineRule="exact"/>
        <w:ind w:left="5664" w:firstLine="708"/>
        <w:rPr>
          <w:rFonts w:asciiTheme="minorHAnsi" w:hAnsiTheme="minorHAnsi" w:cstheme="minorHAnsi"/>
          <w:b/>
          <w:szCs w:val="22"/>
        </w:rPr>
      </w:pPr>
    </w:p>
    <w:p w14:paraId="41C0E49C" w14:textId="52F8A59F" w:rsidR="00270190" w:rsidRDefault="00270190" w:rsidP="004721A7">
      <w:pPr>
        <w:keepNext/>
        <w:spacing w:line="240" w:lineRule="exact"/>
        <w:ind w:left="6372" w:firstLine="708"/>
        <w:rPr>
          <w:rFonts w:asciiTheme="minorHAnsi" w:hAnsiTheme="minorHAnsi" w:cstheme="minorHAnsi"/>
          <w:b/>
          <w:szCs w:val="22"/>
        </w:rPr>
      </w:pPr>
      <w:r w:rsidRPr="00270190">
        <w:rPr>
          <w:rFonts w:asciiTheme="minorHAnsi" w:hAnsiTheme="minorHAnsi" w:cstheme="minorHAnsi"/>
          <w:b/>
          <w:szCs w:val="22"/>
        </w:rPr>
        <w:t xml:space="preserve">/: Horváth Soma :/  </w:t>
      </w:r>
    </w:p>
    <w:p w14:paraId="27F69D1B" w14:textId="77777777" w:rsidR="00C43FF1" w:rsidRPr="00270190" w:rsidRDefault="00C43FF1" w:rsidP="004721A7">
      <w:pPr>
        <w:keepNext/>
        <w:spacing w:line="240" w:lineRule="exact"/>
        <w:ind w:left="6372" w:firstLine="708"/>
        <w:rPr>
          <w:rFonts w:asciiTheme="minorHAnsi" w:hAnsiTheme="minorHAnsi" w:cstheme="minorHAnsi"/>
          <w:szCs w:val="22"/>
        </w:rPr>
      </w:pPr>
    </w:p>
    <w:p w14:paraId="7CFD05A3" w14:textId="72CAD90C" w:rsidR="00270190" w:rsidRPr="00CE4228" w:rsidRDefault="00270190" w:rsidP="00CE4228">
      <w:pPr>
        <w:spacing w:line="240" w:lineRule="exact"/>
        <w:jc w:val="both"/>
        <w:rPr>
          <w:rFonts w:asciiTheme="minorHAnsi" w:hAnsiTheme="minorHAnsi" w:cstheme="minorHAnsi"/>
          <w:szCs w:val="22"/>
        </w:rPr>
      </w:pPr>
      <w:r w:rsidRPr="00270190">
        <w:rPr>
          <w:rFonts w:asciiTheme="minorHAnsi" w:hAnsiTheme="minorHAnsi" w:cstheme="minorHAnsi"/>
          <w:szCs w:val="22"/>
        </w:rPr>
        <w:t xml:space="preserve">                                                  </w:t>
      </w:r>
      <w:r w:rsidRPr="00270190">
        <w:rPr>
          <w:rFonts w:asciiTheme="minorHAnsi" w:hAnsiTheme="minorHAnsi" w:cstheme="minorHAnsi"/>
          <w:szCs w:val="22"/>
        </w:rPr>
        <w:tab/>
      </w:r>
      <w:r w:rsidRPr="00270190">
        <w:rPr>
          <w:rFonts w:asciiTheme="minorHAnsi" w:hAnsiTheme="minorHAnsi" w:cstheme="minorHAnsi"/>
          <w:szCs w:val="22"/>
        </w:rPr>
        <w:tab/>
      </w:r>
      <w:r w:rsidRPr="00270190">
        <w:rPr>
          <w:rFonts w:asciiTheme="minorHAnsi" w:hAnsiTheme="minorHAnsi" w:cstheme="minorHAnsi"/>
          <w:szCs w:val="22"/>
        </w:rPr>
        <w:tab/>
      </w:r>
      <w:r w:rsidRPr="00270190">
        <w:rPr>
          <w:rFonts w:asciiTheme="minorHAnsi" w:hAnsiTheme="minorHAnsi" w:cstheme="minorHAnsi"/>
          <w:szCs w:val="22"/>
        </w:rPr>
        <w:tab/>
        <w:t xml:space="preserve">        </w:t>
      </w:r>
    </w:p>
    <w:p w14:paraId="196C7056" w14:textId="77777777" w:rsidR="003535DD" w:rsidRPr="003535DD" w:rsidRDefault="003535DD" w:rsidP="00D9390D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701E5DCB" w14:textId="67E5FC71" w:rsidR="003535DD" w:rsidRPr="003535DD" w:rsidRDefault="003535DD" w:rsidP="003535DD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3535DD">
        <w:rPr>
          <w:rFonts w:asciiTheme="minorHAnsi" w:hAnsiTheme="minorHAnsi" w:cstheme="minorHAnsi"/>
          <w:b/>
          <w:szCs w:val="22"/>
          <w:u w:val="single"/>
        </w:rPr>
        <w:t>…./2022. (</w:t>
      </w:r>
      <w:r>
        <w:rPr>
          <w:rFonts w:asciiTheme="minorHAnsi" w:hAnsiTheme="minorHAnsi" w:cstheme="minorHAnsi"/>
          <w:b/>
          <w:szCs w:val="22"/>
          <w:u w:val="single"/>
        </w:rPr>
        <w:t>XII</w:t>
      </w:r>
      <w:r w:rsidRPr="003535DD">
        <w:rPr>
          <w:rFonts w:asciiTheme="minorHAnsi" w:hAnsiTheme="minorHAnsi" w:cstheme="minorHAnsi"/>
          <w:b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Cs w:val="22"/>
          <w:u w:val="single"/>
        </w:rPr>
        <w:t>6</w:t>
      </w:r>
      <w:r w:rsidRPr="003535DD">
        <w:rPr>
          <w:rFonts w:asciiTheme="minorHAnsi" w:hAnsiTheme="minorHAnsi" w:cstheme="minorHAnsi"/>
          <w:b/>
          <w:szCs w:val="22"/>
          <w:u w:val="single"/>
        </w:rPr>
        <w:t>.) KOCB. számú határozat</w:t>
      </w:r>
    </w:p>
    <w:p w14:paraId="245D9356" w14:textId="34EA012A" w:rsidR="00270190" w:rsidRDefault="00270190" w:rsidP="00CE4A13">
      <w:pPr>
        <w:rPr>
          <w:rFonts w:asciiTheme="minorHAnsi" w:hAnsiTheme="minorHAnsi" w:cstheme="minorHAnsi"/>
          <w:b/>
          <w:szCs w:val="22"/>
          <w:u w:val="single"/>
        </w:rPr>
      </w:pPr>
    </w:p>
    <w:p w14:paraId="03555986" w14:textId="64ECF0A3" w:rsidR="00270190" w:rsidRPr="00CE4228" w:rsidRDefault="00270190" w:rsidP="00270190">
      <w:pPr>
        <w:jc w:val="both"/>
        <w:rPr>
          <w:rFonts w:ascii="Calibri" w:hAnsi="Calibri" w:cs="Calibri"/>
          <w:color w:val="000000"/>
          <w:szCs w:val="22"/>
        </w:rPr>
      </w:pPr>
      <w:r w:rsidRPr="00CE4228">
        <w:rPr>
          <w:rFonts w:ascii="Calibri" w:hAnsi="Calibri" w:cs="Calibri"/>
          <w:color w:val="000000"/>
          <w:szCs w:val="22"/>
        </w:rPr>
        <w:t>A Kulturális, Oktatási és Civil Bizottság a „</w:t>
      </w:r>
      <w:r w:rsidRPr="00CE4228">
        <w:rPr>
          <w:rFonts w:ascii="Calibri" w:hAnsi="Calibri" w:cs="Calibri"/>
          <w:bCs/>
          <w:color w:val="000000"/>
          <w:szCs w:val="22"/>
        </w:rPr>
        <w:t>Javaslat a 202</w:t>
      </w:r>
      <w:r w:rsidR="00CE4228" w:rsidRPr="00CE4228">
        <w:rPr>
          <w:rFonts w:ascii="Calibri" w:hAnsi="Calibri" w:cs="Calibri"/>
          <w:bCs/>
          <w:color w:val="000000"/>
          <w:szCs w:val="22"/>
        </w:rPr>
        <w:t>2</w:t>
      </w:r>
      <w:r w:rsidRPr="00CE4228">
        <w:rPr>
          <w:rFonts w:ascii="Calibri" w:hAnsi="Calibri" w:cs="Calibri"/>
          <w:bCs/>
          <w:color w:val="000000"/>
          <w:szCs w:val="22"/>
        </w:rPr>
        <w:t xml:space="preserve">. évi városi </w:t>
      </w:r>
      <w:r w:rsidR="00CE4228" w:rsidRPr="00CE4228">
        <w:rPr>
          <w:rFonts w:ascii="Calibri" w:hAnsi="Calibri" w:cs="Calibri"/>
          <w:bCs/>
          <w:color w:val="000000"/>
          <w:szCs w:val="22"/>
        </w:rPr>
        <w:t>nagy</w:t>
      </w:r>
      <w:r w:rsidRPr="00CE4228">
        <w:rPr>
          <w:rFonts w:ascii="Calibri" w:hAnsi="Calibri" w:cs="Calibri"/>
          <w:bCs/>
          <w:color w:val="000000"/>
          <w:szCs w:val="22"/>
        </w:rPr>
        <w:t xml:space="preserve">rendezvények önkormányzati támogatására” </w:t>
      </w:r>
      <w:r w:rsidRPr="00CE4228">
        <w:rPr>
          <w:rFonts w:ascii="Calibri" w:hAnsi="Calibri" w:cs="Calibri"/>
          <w:color w:val="000000"/>
          <w:szCs w:val="22"/>
        </w:rPr>
        <w:t xml:space="preserve">c. előterjesztést megtárgyalta, és </w:t>
      </w:r>
      <w:r w:rsidR="00CE4A13">
        <w:rPr>
          <w:rFonts w:ascii="Calibri" w:hAnsi="Calibri" w:cs="Calibri"/>
          <w:color w:val="000000"/>
          <w:szCs w:val="22"/>
        </w:rPr>
        <w:t xml:space="preserve">az önkormányzat 2022. évi költségvetéséről szóló 2/2022. (III.1.) önkormányzati rendelet 11.§ (6 bekezdés) j) pontjában biztosított hatáskörében eljárva úgy dönt, hogy </w:t>
      </w:r>
      <w:r w:rsidRPr="00CE4228">
        <w:rPr>
          <w:rFonts w:ascii="Calibri" w:hAnsi="Calibri" w:cs="Calibri"/>
          <w:color w:val="000000"/>
          <w:szCs w:val="22"/>
        </w:rPr>
        <w:t>a 9. sz. melléklet „Kulturális ágazat, média kiadásai</w:t>
      </w:r>
      <w:r w:rsidR="00ED24E0">
        <w:rPr>
          <w:rFonts w:ascii="Calibri" w:hAnsi="Calibri" w:cs="Calibri"/>
          <w:color w:val="000000"/>
          <w:szCs w:val="22"/>
        </w:rPr>
        <w:t xml:space="preserve"> - </w:t>
      </w:r>
      <w:r w:rsidRPr="00CE4228">
        <w:rPr>
          <w:rFonts w:ascii="Calibri" w:hAnsi="Calibri" w:cs="Calibri"/>
          <w:color w:val="000000"/>
          <w:szCs w:val="22"/>
        </w:rPr>
        <w:t xml:space="preserve">„Városi nagyrendezvények” tételsoron szereplő </w:t>
      </w:r>
      <w:r w:rsidR="00CE4228" w:rsidRPr="00CE4228">
        <w:rPr>
          <w:rFonts w:ascii="Calibri" w:hAnsi="Calibri" w:cs="Calibri"/>
          <w:color w:val="000000"/>
          <w:szCs w:val="22"/>
        </w:rPr>
        <w:t>11</w:t>
      </w:r>
      <w:r w:rsidRPr="00CE4228">
        <w:rPr>
          <w:rFonts w:ascii="Calibri" w:hAnsi="Calibri" w:cs="Calibri"/>
          <w:color w:val="000000"/>
          <w:szCs w:val="22"/>
        </w:rPr>
        <w:t>.</w:t>
      </w:r>
      <w:r w:rsidR="00CE4228" w:rsidRPr="00CE4228">
        <w:rPr>
          <w:rFonts w:ascii="Calibri" w:hAnsi="Calibri" w:cs="Calibri"/>
          <w:color w:val="000000"/>
          <w:szCs w:val="22"/>
        </w:rPr>
        <w:t>4</w:t>
      </w:r>
      <w:r w:rsidRPr="00CE4228">
        <w:rPr>
          <w:rFonts w:ascii="Calibri" w:hAnsi="Calibri" w:cs="Calibri"/>
          <w:color w:val="000000"/>
          <w:szCs w:val="22"/>
        </w:rPr>
        <w:t>00</w:t>
      </w:r>
      <w:r w:rsidR="00ED24E0">
        <w:rPr>
          <w:rFonts w:ascii="Calibri" w:hAnsi="Calibri" w:cs="Calibri"/>
          <w:color w:val="000000"/>
          <w:szCs w:val="22"/>
        </w:rPr>
        <w:t xml:space="preserve"> e</w:t>
      </w:r>
      <w:r w:rsidRPr="00CE4228">
        <w:rPr>
          <w:rFonts w:ascii="Calibri" w:hAnsi="Calibri" w:cs="Calibri"/>
          <w:color w:val="000000"/>
          <w:szCs w:val="22"/>
        </w:rPr>
        <w:t xml:space="preserve">Ft </w:t>
      </w:r>
      <w:r w:rsidR="00CE4228" w:rsidRPr="00CE4228">
        <w:rPr>
          <w:rFonts w:ascii="Calibri" w:hAnsi="Calibri" w:cs="Calibri"/>
          <w:color w:val="000000"/>
          <w:szCs w:val="22"/>
        </w:rPr>
        <w:t xml:space="preserve">összeg </w:t>
      </w:r>
      <w:r w:rsidRPr="00CE4228">
        <w:rPr>
          <w:rFonts w:ascii="Calibri" w:hAnsi="Calibri" w:cs="Calibri"/>
          <w:color w:val="000000"/>
          <w:szCs w:val="22"/>
        </w:rPr>
        <w:t>kerüljön át</w:t>
      </w:r>
      <w:r w:rsidR="00A660B5">
        <w:rPr>
          <w:rFonts w:ascii="Calibri" w:hAnsi="Calibri" w:cs="Calibri"/>
          <w:color w:val="000000"/>
          <w:szCs w:val="22"/>
        </w:rPr>
        <w:t>adásra</w:t>
      </w:r>
      <w:r w:rsidRPr="00CE4228">
        <w:rPr>
          <w:rFonts w:ascii="Calibri" w:hAnsi="Calibri" w:cs="Calibri"/>
          <w:color w:val="000000"/>
          <w:szCs w:val="22"/>
        </w:rPr>
        <w:t xml:space="preserve"> a feladatot ellátó AGORA </w:t>
      </w:r>
      <w:r w:rsidR="00CE4228" w:rsidRPr="00CE4228">
        <w:rPr>
          <w:rFonts w:ascii="Calibri" w:hAnsi="Calibri" w:cs="Calibri"/>
          <w:color w:val="000000"/>
          <w:szCs w:val="22"/>
        </w:rPr>
        <w:t>Savaria Kulturális és Médiaközpont NKft.</w:t>
      </w:r>
      <w:r w:rsidRPr="00CE4228">
        <w:rPr>
          <w:rFonts w:ascii="Calibri" w:hAnsi="Calibri" w:cs="Calibri"/>
          <w:color w:val="000000"/>
          <w:szCs w:val="22"/>
        </w:rPr>
        <w:t xml:space="preserve"> költségvetésébe</w:t>
      </w:r>
      <w:r w:rsidR="00ED24E0">
        <w:rPr>
          <w:rFonts w:ascii="Calibri" w:hAnsi="Calibri" w:cs="Calibri"/>
          <w:color w:val="000000"/>
          <w:szCs w:val="22"/>
        </w:rPr>
        <w:t>,</w:t>
      </w:r>
      <w:r w:rsidR="00CE4A13">
        <w:rPr>
          <w:rFonts w:ascii="Calibri" w:hAnsi="Calibri" w:cs="Calibri"/>
          <w:color w:val="000000"/>
          <w:szCs w:val="22"/>
        </w:rPr>
        <w:t xml:space="preserve"> a megvalós</w:t>
      </w:r>
      <w:r w:rsidR="00ED24E0">
        <w:rPr>
          <w:rFonts w:ascii="Calibri" w:hAnsi="Calibri" w:cs="Calibri"/>
          <w:color w:val="000000"/>
          <w:szCs w:val="22"/>
        </w:rPr>
        <w:t>ul</w:t>
      </w:r>
      <w:r w:rsidR="00CE4A13">
        <w:rPr>
          <w:rFonts w:ascii="Calibri" w:hAnsi="Calibri" w:cs="Calibri"/>
          <w:color w:val="000000"/>
          <w:szCs w:val="22"/>
        </w:rPr>
        <w:t>t és megvalósítandó rendezvények fedezete céljából.</w:t>
      </w:r>
    </w:p>
    <w:p w14:paraId="103B8792" w14:textId="77777777" w:rsidR="00270190" w:rsidRPr="003535DD" w:rsidRDefault="00270190" w:rsidP="003535DD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003ACF0" w14:textId="77777777" w:rsidR="003535DD" w:rsidRPr="003535DD" w:rsidRDefault="003535DD" w:rsidP="003535DD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3535DD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380E4E87" w14:textId="77777777" w:rsidR="003535DD" w:rsidRPr="003535DD" w:rsidRDefault="003535DD" w:rsidP="003535DD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szCs w:val="22"/>
        </w:rPr>
        <w:tab/>
      </w:r>
      <w:r w:rsidRPr="003535DD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17E754A2" w14:textId="77777777" w:rsidR="003535DD" w:rsidRPr="003535DD" w:rsidRDefault="003535DD" w:rsidP="003535DD">
      <w:pPr>
        <w:rPr>
          <w:rFonts w:asciiTheme="minorHAnsi" w:hAnsiTheme="minorHAnsi" w:cstheme="minorHAnsi"/>
          <w:szCs w:val="22"/>
        </w:rPr>
      </w:pPr>
      <w:r w:rsidRPr="003535DD">
        <w:rPr>
          <w:rFonts w:asciiTheme="minorHAnsi" w:hAnsiTheme="minorHAnsi" w:cstheme="minorHAnsi"/>
          <w:szCs w:val="22"/>
        </w:rPr>
        <w:tab/>
      </w:r>
      <w:r w:rsidRPr="003535DD">
        <w:rPr>
          <w:rFonts w:asciiTheme="minorHAnsi" w:hAnsiTheme="minorHAnsi" w:cstheme="minorHAnsi"/>
          <w:szCs w:val="22"/>
        </w:rPr>
        <w:tab/>
        <w:t>Horváth Soma alpolgármester</w:t>
      </w:r>
    </w:p>
    <w:p w14:paraId="20A6782F" w14:textId="77777777" w:rsidR="003535DD" w:rsidRPr="003535DD" w:rsidRDefault="003535DD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 xml:space="preserve">     </w:t>
      </w:r>
      <w:r w:rsidRPr="003535DD">
        <w:rPr>
          <w:rFonts w:asciiTheme="minorHAnsi" w:hAnsiTheme="minorHAnsi" w:cstheme="minorHAnsi"/>
          <w:bCs/>
          <w:szCs w:val="22"/>
        </w:rPr>
        <w:tab/>
        <w:t>(</w:t>
      </w:r>
      <w:r w:rsidRPr="003535DD">
        <w:rPr>
          <w:rFonts w:asciiTheme="minorHAnsi" w:hAnsiTheme="minorHAnsi" w:cstheme="minorHAnsi"/>
          <w:bCs/>
          <w:szCs w:val="22"/>
          <w:u w:val="single"/>
        </w:rPr>
        <w:t>a végrehajtás előkészítéséért:</w:t>
      </w:r>
    </w:p>
    <w:p w14:paraId="2D5D78CB" w14:textId="70D89A1E" w:rsidR="003535DD" w:rsidRDefault="003535DD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409D693C" w14:textId="48792470" w:rsidR="00A660B5" w:rsidRPr="003535DD" w:rsidRDefault="00A660B5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75EFD5CA" w14:textId="77777777" w:rsidR="003535DD" w:rsidRPr="003535DD" w:rsidRDefault="003535DD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0CE9A29E" w14:textId="5C91C8B3" w:rsidR="003535DD" w:rsidRPr="003535DD" w:rsidRDefault="003535DD" w:rsidP="003535D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Cs/>
          <w:szCs w:val="22"/>
        </w:rPr>
        <w:tab/>
      </w:r>
      <w:r w:rsidR="00CE4228">
        <w:rPr>
          <w:rFonts w:asciiTheme="minorHAnsi" w:hAnsiTheme="minorHAnsi" w:cstheme="minorHAnsi"/>
          <w:bCs/>
          <w:szCs w:val="22"/>
        </w:rPr>
        <w:t>Horváth Zoltán</w:t>
      </w:r>
      <w:r w:rsidRPr="003535DD">
        <w:rPr>
          <w:rFonts w:asciiTheme="minorHAnsi" w:hAnsiTheme="minorHAnsi" w:cstheme="minorHAnsi"/>
          <w:bCs/>
          <w:szCs w:val="22"/>
        </w:rPr>
        <w:t xml:space="preserve">, </w:t>
      </w:r>
      <w:r w:rsidR="004721A7">
        <w:rPr>
          <w:rFonts w:asciiTheme="minorHAnsi" w:hAnsiTheme="minorHAnsi" w:cstheme="minorHAnsi"/>
          <w:bCs/>
          <w:szCs w:val="22"/>
        </w:rPr>
        <w:t xml:space="preserve">az AGORA Savaria Kulturális és Médiaközpont </w:t>
      </w:r>
      <w:r w:rsidR="00497375">
        <w:rPr>
          <w:rFonts w:asciiTheme="minorHAnsi" w:hAnsiTheme="minorHAnsi" w:cstheme="minorHAnsi"/>
          <w:bCs/>
          <w:szCs w:val="22"/>
        </w:rPr>
        <w:t xml:space="preserve">Nonprofit Kft. </w:t>
      </w:r>
      <w:r w:rsidR="004721A7">
        <w:rPr>
          <w:rFonts w:asciiTheme="minorHAnsi" w:hAnsiTheme="minorHAnsi" w:cstheme="minorHAnsi"/>
          <w:bCs/>
          <w:szCs w:val="22"/>
        </w:rPr>
        <w:t>ügyvezetője</w:t>
      </w:r>
      <w:r w:rsidRPr="003535DD">
        <w:rPr>
          <w:rFonts w:asciiTheme="minorHAnsi" w:hAnsiTheme="minorHAnsi" w:cstheme="minorHAnsi"/>
          <w:bCs/>
          <w:szCs w:val="22"/>
        </w:rPr>
        <w:t>)</w:t>
      </w:r>
    </w:p>
    <w:p w14:paraId="7A10412A" w14:textId="77777777" w:rsidR="003535DD" w:rsidRPr="003535DD" w:rsidRDefault="003535DD" w:rsidP="003535DD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5CA0EA2F" w14:textId="77777777" w:rsidR="003535DD" w:rsidRPr="003535DD" w:rsidRDefault="003535DD" w:rsidP="003535DD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3535DD">
        <w:rPr>
          <w:rFonts w:asciiTheme="minorHAnsi" w:hAnsiTheme="minorHAnsi" w:cstheme="minorHAnsi"/>
          <w:b/>
          <w:bCs/>
          <w:szCs w:val="22"/>
        </w:rPr>
        <w:t>:</w:t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Pr="003535DD">
        <w:rPr>
          <w:rFonts w:asciiTheme="minorHAnsi" w:hAnsiTheme="minorHAnsi" w:cstheme="minorHAnsi"/>
          <w:b/>
          <w:bCs/>
          <w:szCs w:val="22"/>
        </w:rPr>
        <w:tab/>
      </w:r>
      <w:r w:rsidRPr="003535DD">
        <w:rPr>
          <w:rFonts w:asciiTheme="minorHAnsi" w:hAnsiTheme="minorHAnsi" w:cstheme="minorHAnsi"/>
          <w:bCs/>
          <w:szCs w:val="22"/>
        </w:rPr>
        <w:t>azonnal</w:t>
      </w:r>
    </w:p>
    <w:sectPr w:rsidR="003535DD" w:rsidRPr="003535DD" w:rsidSect="00A32A98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436E6"/>
    <w:rsid w:val="0005153A"/>
    <w:rsid w:val="00060EED"/>
    <w:rsid w:val="000D5554"/>
    <w:rsid w:val="00132161"/>
    <w:rsid w:val="001A4648"/>
    <w:rsid w:val="001C7B91"/>
    <w:rsid w:val="001D178A"/>
    <w:rsid w:val="001E196B"/>
    <w:rsid w:val="00270190"/>
    <w:rsid w:val="002864F5"/>
    <w:rsid w:val="00325973"/>
    <w:rsid w:val="0032649B"/>
    <w:rsid w:val="0034130E"/>
    <w:rsid w:val="003535DD"/>
    <w:rsid w:val="00356256"/>
    <w:rsid w:val="004721A7"/>
    <w:rsid w:val="00497375"/>
    <w:rsid w:val="004C3174"/>
    <w:rsid w:val="005265E1"/>
    <w:rsid w:val="0054436F"/>
    <w:rsid w:val="005F19FE"/>
    <w:rsid w:val="006B5218"/>
    <w:rsid w:val="00714EBA"/>
    <w:rsid w:val="00720C4A"/>
    <w:rsid w:val="007B2FF9"/>
    <w:rsid w:val="007C4602"/>
    <w:rsid w:val="007E2CCB"/>
    <w:rsid w:val="007F2F31"/>
    <w:rsid w:val="008728D0"/>
    <w:rsid w:val="009348EA"/>
    <w:rsid w:val="0096279B"/>
    <w:rsid w:val="0096367B"/>
    <w:rsid w:val="009A77AC"/>
    <w:rsid w:val="009E4213"/>
    <w:rsid w:val="00A32A98"/>
    <w:rsid w:val="00A57D15"/>
    <w:rsid w:val="00A660B5"/>
    <w:rsid w:val="00A7633E"/>
    <w:rsid w:val="00AB7B31"/>
    <w:rsid w:val="00AC1BC5"/>
    <w:rsid w:val="00AC3D7B"/>
    <w:rsid w:val="00AD08CD"/>
    <w:rsid w:val="00B610E8"/>
    <w:rsid w:val="00B66615"/>
    <w:rsid w:val="00B82BD4"/>
    <w:rsid w:val="00BC46F6"/>
    <w:rsid w:val="00BE370B"/>
    <w:rsid w:val="00C04236"/>
    <w:rsid w:val="00C43FF1"/>
    <w:rsid w:val="00C8219F"/>
    <w:rsid w:val="00CE4228"/>
    <w:rsid w:val="00CE4A13"/>
    <w:rsid w:val="00D54DF8"/>
    <w:rsid w:val="00D9390D"/>
    <w:rsid w:val="00DA2838"/>
    <w:rsid w:val="00DF112F"/>
    <w:rsid w:val="00DF4541"/>
    <w:rsid w:val="00E82F69"/>
    <w:rsid w:val="00EC7C11"/>
    <w:rsid w:val="00ED24E0"/>
    <w:rsid w:val="00F230C3"/>
    <w:rsid w:val="00F62EA3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22\FEJL&#201;CEK\CALIBRIS%20FEJL&#201;CEK\alpolgarmester%20(Horv&#225;th%20Soma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Soma)</Template>
  <TotalTime>38</TotalTime>
  <Pages>1</Pages>
  <Words>272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18</cp:revision>
  <cp:lastPrinted>2022-11-17T08:23:00Z</cp:lastPrinted>
  <dcterms:created xsi:type="dcterms:W3CDTF">2022-11-15T09:45:00Z</dcterms:created>
  <dcterms:modified xsi:type="dcterms:W3CDTF">2022-11-28T14:45:00Z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