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90" w:rsidRPr="009E6C90" w:rsidRDefault="009E6C90" w:rsidP="009E6C9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E6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398/2022. (X. 27.) Kgy. </w:t>
      </w:r>
      <w:proofErr w:type="gramStart"/>
      <w:r w:rsidRPr="009E6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9E6C90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9E6C90" w:rsidRPr="009E6C90" w:rsidRDefault="009E6C90" w:rsidP="009E6C90">
      <w:pPr>
        <w:jc w:val="center"/>
        <w:rPr>
          <w:rFonts w:ascii="Calibri" w:eastAsia="Times New Roman" w:hAnsi="Calibri" w:cs="Calibri"/>
          <w:lang w:eastAsia="hu-HU"/>
        </w:rPr>
      </w:pPr>
    </w:p>
    <w:p w:rsidR="009E6C90" w:rsidRPr="009E6C90" w:rsidRDefault="009E6C90" w:rsidP="009E6C9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 xml:space="preserve">A Közgyűlés az Egészségügyi és Kulturális GESZ létszám-előirányzatát 2022. november 1. </w:t>
      </w:r>
      <w:proofErr w:type="gramStart"/>
      <w:r w:rsidRPr="009E6C90">
        <w:rPr>
          <w:rFonts w:ascii="Calibri" w:eastAsia="Times New Roman" w:hAnsi="Calibri" w:cs="Calibri"/>
          <w:lang w:eastAsia="hu-HU"/>
        </w:rPr>
        <w:t>napjával</w:t>
      </w:r>
      <w:proofErr w:type="gramEnd"/>
      <w:r w:rsidRPr="009E6C90">
        <w:rPr>
          <w:rFonts w:ascii="Calibri" w:eastAsia="Times New Roman" w:hAnsi="Calibri" w:cs="Calibri"/>
          <w:lang w:eastAsia="hu-HU"/>
        </w:rPr>
        <w:t xml:space="preserve"> 1 fővel, 111 főről 110 főre csökkenti. Ezen belül a szakmai létszám 76 főről 77 főre, az intézmény üzemeltetési létszám 35 főről 33 főre módosul.</w:t>
      </w:r>
    </w:p>
    <w:p w:rsidR="009E6C90" w:rsidRPr="009E6C90" w:rsidRDefault="009E6C90" w:rsidP="009E6C90">
      <w:pPr>
        <w:jc w:val="both"/>
        <w:rPr>
          <w:rFonts w:ascii="Calibri" w:eastAsia="Times New Roman" w:hAnsi="Calibri" w:cs="Calibri"/>
          <w:lang w:eastAsia="hu-HU"/>
        </w:rPr>
      </w:pPr>
    </w:p>
    <w:p w:rsidR="009E6C90" w:rsidRPr="009E6C90" w:rsidRDefault="009E6C90" w:rsidP="009E6C9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>A Közgyűlés felkéri a polgármestert és a jegyzőt, hogy a létszám-előirányzat módosításról gondoskodjon.</w:t>
      </w:r>
    </w:p>
    <w:p w:rsidR="009E6C90" w:rsidRPr="009E6C90" w:rsidRDefault="009E6C90" w:rsidP="009E6C90">
      <w:pPr>
        <w:jc w:val="both"/>
        <w:rPr>
          <w:rFonts w:ascii="Calibri" w:eastAsia="Times New Roman" w:hAnsi="Calibri" w:cs="Calibri"/>
          <w:lang w:eastAsia="hu-HU"/>
        </w:rPr>
      </w:pPr>
    </w:p>
    <w:p w:rsidR="009E6C90" w:rsidRPr="009E6C90" w:rsidRDefault="009E6C90" w:rsidP="009E6C9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>A Közgyűlés felkéri a Szombathelyi Egészségügyi és Kulturális Intézmények Gazdasági Ellátó Szervezetének igazgatóját, hogy a szükséges munkajogi intézkedéseket tegye meg.</w:t>
      </w:r>
    </w:p>
    <w:p w:rsidR="009E6C90" w:rsidRPr="009E6C90" w:rsidRDefault="009E6C90" w:rsidP="009E6C9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E6C90" w:rsidRPr="009E6C90" w:rsidRDefault="009E6C90" w:rsidP="009E6C90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9E6C9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C90">
        <w:rPr>
          <w:rFonts w:ascii="Calibri" w:eastAsia="Times New Roman" w:hAnsi="Calibri" w:cs="Calibri"/>
          <w:b/>
          <w:lang w:eastAsia="hu-HU"/>
        </w:rPr>
        <w:t xml:space="preserve">    </w:t>
      </w:r>
      <w:r w:rsidRPr="009E6C90">
        <w:rPr>
          <w:rFonts w:ascii="Calibri" w:eastAsia="Times New Roman" w:hAnsi="Calibri" w:cs="Calibri"/>
          <w:b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>Dr.</w:t>
      </w:r>
      <w:proofErr w:type="gramEnd"/>
      <w:r w:rsidRPr="009E6C90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9E6C9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C9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C90" w:rsidRPr="009E6C90" w:rsidRDefault="009E6C90" w:rsidP="009E6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9E6C90" w:rsidRPr="009E6C90" w:rsidRDefault="009E6C90" w:rsidP="009E6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E6C90" w:rsidRPr="009E6C90" w:rsidRDefault="009E6C90" w:rsidP="009E6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E6C90" w:rsidRPr="009E6C90" w:rsidRDefault="009E6C90" w:rsidP="009E6C9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9E6C90" w:rsidRPr="009E6C90" w:rsidRDefault="009E6C90" w:rsidP="009E6C90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 xml:space="preserve">                   </w:t>
      </w:r>
      <w:r w:rsidRPr="009E6C90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9E6C90" w:rsidRPr="009E6C90" w:rsidRDefault="009E6C90" w:rsidP="009E6C90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</w:r>
      <w:r w:rsidRPr="009E6C90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9E6C90" w:rsidRPr="009E6C90" w:rsidRDefault="009E6C90" w:rsidP="009E6C90">
      <w:pPr>
        <w:tabs>
          <w:tab w:val="left" w:pos="284"/>
        </w:tabs>
        <w:ind w:left="2124" w:hanging="1440"/>
        <w:jc w:val="both"/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ab/>
      </w:r>
      <w:proofErr w:type="spellStart"/>
      <w:r w:rsidRPr="009E6C90">
        <w:rPr>
          <w:rFonts w:ascii="Calibri" w:eastAsia="Times New Roman" w:hAnsi="Calibri" w:cs="Calibri"/>
          <w:lang w:eastAsia="hu-HU"/>
        </w:rPr>
        <w:t>Vigné</w:t>
      </w:r>
      <w:proofErr w:type="spellEnd"/>
      <w:r w:rsidRPr="009E6C90">
        <w:rPr>
          <w:rFonts w:ascii="Calibri" w:eastAsia="Times New Roman" w:hAnsi="Calibri" w:cs="Calibri"/>
          <w:lang w:eastAsia="hu-HU"/>
        </w:rPr>
        <w:t xml:space="preserve"> Horváth Ilona, az Egészségügyi és Kulturális GESZ igazgatója</w:t>
      </w:r>
      <w:r w:rsidRPr="009E6C90">
        <w:rPr>
          <w:rFonts w:ascii="Calibri" w:eastAsia="Times New Roman" w:hAnsi="Calibri" w:cs="Calibri"/>
          <w:bCs/>
          <w:lang w:eastAsia="hu-HU"/>
        </w:rPr>
        <w:t>)</w:t>
      </w:r>
    </w:p>
    <w:p w:rsidR="009E6C90" w:rsidRPr="009E6C90" w:rsidRDefault="009E6C90" w:rsidP="009E6C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9E6C90" w:rsidRPr="009E6C90" w:rsidRDefault="009E6C90" w:rsidP="009E6C90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  <w:r w:rsidRPr="009E6C90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9E6C9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E6C90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9E6C90">
        <w:rPr>
          <w:rFonts w:ascii="Calibri" w:eastAsia="Times New Roman" w:hAnsi="Calibri" w:cs="Calibri"/>
          <w:b/>
          <w:bCs/>
          <w:lang w:eastAsia="hu-HU"/>
        </w:rPr>
        <w:tab/>
      </w:r>
      <w:r w:rsidRPr="009E6C90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9E6C90">
        <w:rPr>
          <w:rFonts w:ascii="Calibri" w:eastAsia="Times New Roman" w:hAnsi="Calibri" w:cs="Calibri"/>
          <w:bCs/>
          <w:lang w:eastAsia="hu-HU"/>
        </w:rPr>
        <w:t xml:space="preserve"> /az 1. pont vonatkozásában/</w:t>
      </w:r>
    </w:p>
    <w:p w:rsidR="009E6C90" w:rsidRPr="009E6C90" w:rsidRDefault="009E6C90" w:rsidP="009E6C90">
      <w:pPr>
        <w:autoSpaceDE w:val="0"/>
        <w:autoSpaceDN w:val="0"/>
        <w:adjustRightInd w:val="0"/>
        <w:ind w:left="2127"/>
        <w:jc w:val="both"/>
        <w:rPr>
          <w:rFonts w:ascii="Calibri" w:eastAsia="Times New Roman" w:hAnsi="Calibri" w:cs="Calibri"/>
          <w:bCs/>
          <w:lang w:eastAsia="hu-HU"/>
        </w:rPr>
      </w:pPr>
      <w:r w:rsidRPr="009E6C90">
        <w:rPr>
          <w:rFonts w:ascii="Calibri" w:eastAsia="Times New Roman" w:hAnsi="Calibri" w:cs="Calibri"/>
          <w:bCs/>
          <w:lang w:eastAsia="hu-HU"/>
        </w:rPr>
        <w:t>2022. évi költségvetési rendelet soron következő módosítása /a 2. pont vonatkozásában/</w:t>
      </w:r>
    </w:p>
    <w:p w:rsidR="009E6C90" w:rsidRPr="009E6C90" w:rsidRDefault="009E6C90" w:rsidP="009E6C90">
      <w:pPr>
        <w:rPr>
          <w:rFonts w:ascii="Calibri" w:eastAsia="Times New Roman" w:hAnsi="Calibri" w:cs="Calibri"/>
          <w:lang w:eastAsia="hu-HU"/>
        </w:rPr>
      </w:pPr>
      <w:r w:rsidRPr="009E6C90">
        <w:rPr>
          <w:rFonts w:ascii="Calibri" w:eastAsia="Times New Roman" w:hAnsi="Calibri" w:cs="Calibri"/>
          <w:lang w:eastAsia="hu-HU"/>
        </w:rPr>
        <w:t xml:space="preserve">                                           Folyamatos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3E6F"/>
    <w:rsid w:val="00284ED9"/>
    <w:rsid w:val="00331E9C"/>
    <w:rsid w:val="003E3DCD"/>
    <w:rsid w:val="003F627F"/>
    <w:rsid w:val="004733C8"/>
    <w:rsid w:val="005A322A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7F0693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9E6C90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2022-11-02T12:18:00Z</dcterms:created>
  <dcterms:modified xsi:type="dcterms:W3CDTF">2022-11-02T12:18:00Z</dcterms:modified>
</cp:coreProperties>
</file>