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93" w:rsidRPr="007F0693" w:rsidRDefault="007F0693" w:rsidP="007F069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F0693">
        <w:rPr>
          <w:rFonts w:ascii="Calibri" w:eastAsia="Times New Roman" w:hAnsi="Calibri" w:cs="Calibri"/>
          <w:b/>
          <w:u w:val="single"/>
          <w:lang w:eastAsia="hu-HU"/>
        </w:rPr>
        <w:t xml:space="preserve">395/2022. (X. 27.) Kgy. </w:t>
      </w:r>
      <w:proofErr w:type="gramStart"/>
      <w:r w:rsidRPr="007F069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7F069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F0693" w:rsidRPr="007F0693" w:rsidRDefault="007F0693" w:rsidP="007F0693">
      <w:pPr>
        <w:jc w:val="both"/>
        <w:rPr>
          <w:rFonts w:ascii="Calibri" w:eastAsia="Times New Roman" w:hAnsi="Calibri" w:cs="Calibri"/>
          <w:lang w:eastAsia="hu-HU"/>
        </w:rPr>
      </w:pPr>
    </w:p>
    <w:p w:rsidR="007F0693" w:rsidRPr="007F0693" w:rsidRDefault="007F0693" w:rsidP="007F0693">
      <w:pPr>
        <w:ind w:left="51"/>
        <w:jc w:val="both"/>
        <w:rPr>
          <w:rFonts w:ascii="Calibri" w:eastAsia="Times New Roman" w:hAnsi="Calibri" w:cs="Calibri"/>
          <w:lang w:eastAsia="hu-HU"/>
        </w:rPr>
      </w:pPr>
      <w:r w:rsidRPr="007F0693">
        <w:rPr>
          <w:rFonts w:ascii="Calibri" w:eastAsia="Times New Roman" w:hAnsi="Calibri" w:cs="Calibri"/>
          <w:lang w:eastAsia="hu-HU"/>
        </w:rPr>
        <w:t>Szombathely Megyei Jogú Város Közgyűlése úgy határoz, hogy a Kutyamenhely Alapítvány kuratóriuma új elnökének személyéről decemberi ülésén dönt.</w:t>
      </w:r>
    </w:p>
    <w:p w:rsidR="007F0693" w:rsidRPr="007F0693" w:rsidRDefault="007F0693" w:rsidP="007F0693">
      <w:pPr>
        <w:jc w:val="both"/>
        <w:rPr>
          <w:rFonts w:ascii="Calibri" w:eastAsia="Times New Roman" w:hAnsi="Calibri" w:cs="Calibri"/>
          <w:lang w:eastAsia="hu-HU"/>
        </w:rPr>
      </w:pPr>
    </w:p>
    <w:p w:rsidR="007F0693" w:rsidRPr="007F0693" w:rsidRDefault="007F0693" w:rsidP="007F069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bookmarkStart w:id="0" w:name="_Hlk111649621"/>
      <w:r w:rsidRPr="007F069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7F0693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7F0693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F0693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F0693" w:rsidRPr="007F0693" w:rsidRDefault="007F0693" w:rsidP="007F069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F069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F0693" w:rsidRPr="007F0693" w:rsidRDefault="007F0693" w:rsidP="007F069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F0693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7F0693" w:rsidRPr="007F0693" w:rsidRDefault="007F0693" w:rsidP="007F0693">
      <w:pPr>
        <w:ind w:left="1134"/>
        <w:jc w:val="both"/>
        <w:rPr>
          <w:rFonts w:ascii="Calibri" w:eastAsia="Times New Roman" w:hAnsi="Calibri" w:cs="Calibri"/>
          <w:lang w:eastAsia="hu-HU"/>
        </w:rPr>
      </w:pPr>
      <w:r w:rsidRPr="007F0693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7F0693" w:rsidRPr="007F0693" w:rsidRDefault="007F0693" w:rsidP="007F0693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7F0693" w:rsidRPr="007F0693" w:rsidRDefault="007F0693" w:rsidP="007F069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F069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7F0693">
        <w:rPr>
          <w:rFonts w:ascii="Calibri" w:eastAsia="Times New Roman" w:hAnsi="Calibri" w:cs="Calibri"/>
          <w:lang w:eastAsia="hu-HU"/>
        </w:rPr>
        <w:tab/>
        <w:t>2022. decemberi Közgyűlés</w:t>
      </w:r>
    </w:p>
    <w:p w:rsidR="00E46A00" w:rsidRDefault="00E46A00">
      <w:bookmarkStart w:id="1" w:name="_GoBack"/>
      <w:bookmarkEnd w:id="0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328E8"/>
    <w:rsid w:val="00284ED9"/>
    <w:rsid w:val="00331E9C"/>
    <w:rsid w:val="003E3DCD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01788"/>
    <w:rsid w:val="00716CD1"/>
    <w:rsid w:val="00756BA4"/>
    <w:rsid w:val="007F0693"/>
    <w:rsid w:val="00841717"/>
    <w:rsid w:val="00860575"/>
    <w:rsid w:val="008C155C"/>
    <w:rsid w:val="008F185A"/>
    <w:rsid w:val="00956BD8"/>
    <w:rsid w:val="0096394A"/>
    <w:rsid w:val="00991AFF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CB4157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2022-11-02T12:17:00Z</dcterms:created>
  <dcterms:modified xsi:type="dcterms:W3CDTF">2022-11-02T12:17:00Z</dcterms:modified>
</cp:coreProperties>
</file>