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B7" w:rsidRPr="005C6EB7" w:rsidRDefault="005C6EB7" w:rsidP="005C6EB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C6EB7">
        <w:rPr>
          <w:rFonts w:ascii="Calibri" w:eastAsia="Times New Roman" w:hAnsi="Calibri" w:cs="Calibri"/>
          <w:b/>
          <w:u w:val="single"/>
          <w:lang w:eastAsia="hu-HU"/>
        </w:rPr>
        <w:t xml:space="preserve">374/2022. (X.27.) Kgy. </w:t>
      </w:r>
      <w:proofErr w:type="gramStart"/>
      <w:r w:rsidRPr="005C6EB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5C6EB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C6EB7" w:rsidRPr="005C6EB7" w:rsidRDefault="005C6EB7" w:rsidP="005C6EB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5C6EB7" w:rsidRPr="005C6EB7" w:rsidRDefault="005C6EB7" w:rsidP="005C6EB7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5C6EB7">
        <w:rPr>
          <w:rFonts w:ascii="Calibri" w:eastAsia="Times New Roman" w:hAnsi="Calibri" w:cs="Calibri"/>
          <w:lang w:eastAsia="hu-HU"/>
        </w:rPr>
        <w:t>A Közgyűlés Szombathely Megyei Jogú Város Önkormányzata Szervezeti és Működési Szabályzatáról szóló 18/2019. (X.31.) önkormányzati rendelet 41. § 2. pontja alapján úgy döntött, hogy a 2022. évi Szombathelyi Adventi Vásár díszvilágítás kiépítéséhez felajánlott, államháztartáson kívülről érkező támogatásokat elfogadja.</w:t>
      </w:r>
    </w:p>
    <w:p w:rsidR="005C6EB7" w:rsidRPr="005C6EB7" w:rsidRDefault="005C6EB7" w:rsidP="005C6EB7">
      <w:pPr>
        <w:jc w:val="both"/>
        <w:rPr>
          <w:rFonts w:ascii="Calibri" w:eastAsia="Times New Roman" w:hAnsi="Calibri" w:cs="Calibri"/>
          <w:lang w:eastAsia="hu-HU"/>
        </w:rPr>
      </w:pPr>
    </w:p>
    <w:p w:rsidR="005C6EB7" w:rsidRPr="005C6EB7" w:rsidRDefault="005C6EB7" w:rsidP="005C6EB7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5C6EB7">
        <w:rPr>
          <w:rFonts w:ascii="Calibri" w:eastAsia="Times New Roman" w:hAnsi="Calibri" w:cs="Calibri"/>
          <w:lang w:eastAsia="hu-HU"/>
        </w:rPr>
        <w:t>A Közgyűlés felhatalmazza a polgármestert a támogatási szerződések aláírására.</w:t>
      </w:r>
    </w:p>
    <w:p w:rsidR="005C6EB7" w:rsidRPr="005C6EB7" w:rsidRDefault="005C6EB7" w:rsidP="005C6EB7">
      <w:pPr>
        <w:jc w:val="both"/>
        <w:rPr>
          <w:rFonts w:ascii="Calibri" w:eastAsia="Times New Roman" w:hAnsi="Calibri" w:cs="Calibri"/>
          <w:lang w:eastAsia="hu-HU"/>
        </w:rPr>
      </w:pPr>
    </w:p>
    <w:p w:rsidR="005C6EB7" w:rsidRPr="005C6EB7" w:rsidRDefault="005C6EB7" w:rsidP="005C6EB7">
      <w:pPr>
        <w:jc w:val="both"/>
        <w:rPr>
          <w:rFonts w:ascii="Calibri" w:eastAsia="Times New Roman" w:hAnsi="Calibri" w:cs="Calibri"/>
          <w:lang w:eastAsia="hu-HU"/>
        </w:rPr>
      </w:pPr>
      <w:r w:rsidRPr="005C6EB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5C6EB7">
        <w:rPr>
          <w:rFonts w:ascii="Calibri" w:eastAsia="Times New Roman" w:hAnsi="Calibri" w:cs="Calibri"/>
          <w:lang w:eastAsia="hu-HU"/>
        </w:rPr>
        <w:t xml:space="preserve"> </w:t>
      </w:r>
      <w:r w:rsidRPr="005C6EB7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5C6EB7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C6EB7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5C6EB7" w:rsidRPr="005C6EB7" w:rsidRDefault="005C6EB7" w:rsidP="005C6EB7">
      <w:pPr>
        <w:jc w:val="both"/>
        <w:rPr>
          <w:rFonts w:ascii="Calibri" w:eastAsia="Times New Roman" w:hAnsi="Calibri" w:cs="Calibri"/>
          <w:lang w:eastAsia="hu-HU"/>
        </w:rPr>
      </w:pPr>
      <w:r w:rsidRPr="005C6EB7">
        <w:rPr>
          <w:rFonts w:ascii="Calibri" w:eastAsia="Times New Roman" w:hAnsi="Calibri" w:cs="Calibri"/>
          <w:lang w:eastAsia="hu-HU"/>
        </w:rPr>
        <w:tab/>
      </w:r>
      <w:r w:rsidRPr="005C6EB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5C6EB7" w:rsidRPr="005C6EB7" w:rsidRDefault="005C6EB7" w:rsidP="005C6EB7">
      <w:pPr>
        <w:jc w:val="both"/>
        <w:rPr>
          <w:rFonts w:ascii="Calibri" w:eastAsia="Times New Roman" w:hAnsi="Calibri" w:cs="Calibri"/>
          <w:lang w:eastAsia="hu-HU"/>
        </w:rPr>
      </w:pPr>
      <w:r w:rsidRPr="005C6EB7">
        <w:rPr>
          <w:rFonts w:ascii="Calibri" w:eastAsia="Times New Roman" w:hAnsi="Calibri" w:cs="Calibri"/>
          <w:lang w:eastAsia="hu-HU"/>
        </w:rPr>
        <w:tab/>
      </w:r>
      <w:r w:rsidRPr="005C6EB7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5C6EB7" w:rsidRPr="005C6EB7" w:rsidRDefault="005C6EB7" w:rsidP="005C6EB7">
      <w:pPr>
        <w:jc w:val="both"/>
        <w:rPr>
          <w:rFonts w:ascii="Calibri" w:eastAsia="Times New Roman" w:hAnsi="Calibri" w:cs="Calibri"/>
          <w:lang w:eastAsia="hu-HU"/>
        </w:rPr>
      </w:pPr>
      <w:r w:rsidRPr="005C6EB7">
        <w:rPr>
          <w:rFonts w:ascii="Calibri" w:eastAsia="Times New Roman" w:hAnsi="Calibri" w:cs="Calibri"/>
          <w:lang w:eastAsia="hu-HU"/>
        </w:rPr>
        <w:tab/>
      </w:r>
      <w:r w:rsidRPr="005C6EB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C6EB7" w:rsidRPr="005C6EB7" w:rsidRDefault="005C6EB7" w:rsidP="005C6EB7">
      <w:pPr>
        <w:jc w:val="both"/>
        <w:rPr>
          <w:rFonts w:ascii="Calibri" w:eastAsia="Times New Roman" w:hAnsi="Calibri" w:cs="Calibri"/>
          <w:lang w:eastAsia="hu-HU"/>
        </w:rPr>
      </w:pPr>
      <w:r w:rsidRPr="005C6EB7">
        <w:rPr>
          <w:rFonts w:ascii="Calibri" w:eastAsia="Times New Roman" w:hAnsi="Calibri" w:cs="Calibri"/>
          <w:lang w:eastAsia="hu-HU"/>
        </w:rPr>
        <w:tab/>
      </w:r>
      <w:r w:rsidRPr="005C6EB7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5C6EB7" w:rsidRPr="005C6EB7" w:rsidRDefault="005C6EB7" w:rsidP="005C6EB7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5C6EB7">
        <w:rPr>
          <w:rFonts w:ascii="Calibri" w:eastAsia="Times New Roman" w:hAnsi="Calibri" w:cs="Calibri"/>
          <w:lang w:eastAsia="hu-HU"/>
        </w:rPr>
        <w:t>Lajos Tibor, a Gondnoksági iroda vezetője)</w:t>
      </w:r>
    </w:p>
    <w:p w:rsidR="005C6EB7" w:rsidRPr="005C6EB7" w:rsidRDefault="005C6EB7" w:rsidP="005C6EB7">
      <w:pPr>
        <w:jc w:val="both"/>
        <w:rPr>
          <w:rFonts w:ascii="Calibri" w:eastAsia="Times New Roman" w:hAnsi="Calibri" w:cs="Calibri"/>
          <w:lang w:eastAsia="hu-HU"/>
        </w:rPr>
      </w:pPr>
    </w:p>
    <w:p w:rsidR="005C6EB7" w:rsidRPr="005C6EB7" w:rsidRDefault="005C6EB7" w:rsidP="005C6EB7">
      <w:pPr>
        <w:jc w:val="both"/>
        <w:rPr>
          <w:rFonts w:ascii="Calibri" w:eastAsia="Times New Roman" w:hAnsi="Calibri" w:cs="Calibri"/>
          <w:lang w:eastAsia="hu-HU"/>
        </w:rPr>
      </w:pPr>
      <w:r w:rsidRPr="005C6EB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5C6EB7">
        <w:rPr>
          <w:rFonts w:ascii="Calibri" w:eastAsia="Times New Roman" w:hAnsi="Calibri" w:cs="Calibri"/>
          <w:lang w:eastAsia="hu-HU"/>
        </w:rPr>
        <w:t xml:space="preserve"> </w:t>
      </w:r>
      <w:r w:rsidRPr="005C6EB7">
        <w:rPr>
          <w:rFonts w:ascii="Calibri" w:eastAsia="Times New Roman" w:hAnsi="Calibri" w:cs="Calibri"/>
          <w:lang w:eastAsia="hu-HU"/>
        </w:rPr>
        <w:tab/>
        <w:t>azonnal /1. pont vonatkozásában/</w:t>
      </w:r>
    </w:p>
    <w:p w:rsidR="005C6EB7" w:rsidRPr="005C6EB7" w:rsidRDefault="005C6EB7" w:rsidP="005C6EB7">
      <w:pPr>
        <w:jc w:val="both"/>
        <w:rPr>
          <w:rFonts w:ascii="Calibri" w:eastAsia="Times New Roman" w:hAnsi="Calibri" w:cs="Calibri"/>
          <w:lang w:eastAsia="hu-HU"/>
        </w:rPr>
      </w:pPr>
      <w:r w:rsidRPr="005C6EB7">
        <w:rPr>
          <w:rFonts w:ascii="Calibri" w:eastAsia="Times New Roman" w:hAnsi="Calibri" w:cs="Calibri"/>
          <w:lang w:eastAsia="hu-HU"/>
        </w:rPr>
        <w:tab/>
      </w:r>
      <w:r w:rsidRPr="005C6EB7">
        <w:rPr>
          <w:rFonts w:ascii="Calibri" w:eastAsia="Times New Roman" w:hAnsi="Calibri" w:cs="Calibri"/>
          <w:lang w:eastAsia="hu-HU"/>
        </w:rPr>
        <w:tab/>
      </w:r>
      <w:proofErr w:type="gramStart"/>
      <w:r w:rsidRPr="005C6EB7">
        <w:rPr>
          <w:rFonts w:ascii="Calibri" w:eastAsia="Times New Roman" w:hAnsi="Calibri" w:cs="Calibri"/>
          <w:lang w:eastAsia="hu-HU"/>
        </w:rPr>
        <w:t>folyamatosan</w:t>
      </w:r>
      <w:proofErr w:type="gramEnd"/>
      <w:r w:rsidRPr="005C6EB7">
        <w:rPr>
          <w:rFonts w:ascii="Calibri" w:eastAsia="Times New Roman" w:hAnsi="Calibri" w:cs="Calibri"/>
          <w:lang w:eastAsia="hu-HU"/>
        </w:rPr>
        <w:t xml:space="preserve"> /2.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973E9"/>
    <w:multiLevelType w:val="hybridMultilevel"/>
    <w:tmpl w:val="77CC6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1662D"/>
    <w:rsid w:val="00137848"/>
    <w:rsid w:val="001A1356"/>
    <w:rsid w:val="00227D40"/>
    <w:rsid w:val="00284ED9"/>
    <w:rsid w:val="004733C8"/>
    <w:rsid w:val="005C6EB7"/>
    <w:rsid w:val="005D51BD"/>
    <w:rsid w:val="005F4917"/>
    <w:rsid w:val="00632A2C"/>
    <w:rsid w:val="00637C42"/>
    <w:rsid w:val="00647E78"/>
    <w:rsid w:val="00682320"/>
    <w:rsid w:val="00693A46"/>
    <w:rsid w:val="006E4F5B"/>
    <w:rsid w:val="00716CD1"/>
    <w:rsid w:val="00841717"/>
    <w:rsid w:val="00860575"/>
    <w:rsid w:val="008C155C"/>
    <w:rsid w:val="008F185A"/>
    <w:rsid w:val="0096394A"/>
    <w:rsid w:val="009D488F"/>
    <w:rsid w:val="009E6764"/>
    <w:rsid w:val="00A466C2"/>
    <w:rsid w:val="00AD32D7"/>
    <w:rsid w:val="00B75EFE"/>
    <w:rsid w:val="00BA58BE"/>
    <w:rsid w:val="00C071FA"/>
    <w:rsid w:val="00C42B9A"/>
    <w:rsid w:val="00CA5E8A"/>
    <w:rsid w:val="00D00972"/>
    <w:rsid w:val="00D465EF"/>
    <w:rsid w:val="00DF7683"/>
    <w:rsid w:val="00E46A00"/>
    <w:rsid w:val="00F3079E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2022-11-02T12:07:00Z</dcterms:created>
  <dcterms:modified xsi:type="dcterms:W3CDTF">2022-11-02T12:07:00Z</dcterms:modified>
</cp:coreProperties>
</file>