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9E095" w14:textId="77777777" w:rsidR="00B2493D" w:rsidRPr="009725D4" w:rsidRDefault="00B2493D" w:rsidP="00B2493D">
      <w:pPr>
        <w:numPr>
          <w:ilvl w:val="12"/>
          <w:numId w:val="0"/>
        </w:numPr>
        <w:jc w:val="center"/>
        <w:rPr>
          <w:rFonts w:asciiTheme="minorHAnsi" w:hAnsiTheme="minorHAnsi" w:cstheme="minorHAnsi"/>
          <w:b/>
          <w:bCs/>
          <w:sz w:val="22"/>
          <w:szCs w:val="22"/>
          <w:u w:val="single"/>
        </w:rPr>
      </w:pPr>
      <w:r w:rsidRPr="009725D4">
        <w:rPr>
          <w:rFonts w:asciiTheme="minorHAnsi" w:hAnsiTheme="minorHAnsi" w:cstheme="minorHAnsi"/>
          <w:b/>
          <w:bCs/>
          <w:sz w:val="22"/>
          <w:szCs w:val="22"/>
          <w:u w:val="single"/>
        </w:rPr>
        <w:t>E L Ő T E R J E S Z T É S</w:t>
      </w:r>
    </w:p>
    <w:p w14:paraId="5A09B0A9" w14:textId="77777777" w:rsidR="00B2493D" w:rsidRPr="009725D4" w:rsidRDefault="00B2493D" w:rsidP="00B2493D">
      <w:pPr>
        <w:jc w:val="center"/>
        <w:rPr>
          <w:rFonts w:asciiTheme="minorHAnsi" w:hAnsiTheme="minorHAnsi" w:cstheme="minorHAnsi"/>
          <w:b/>
          <w:bCs/>
          <w:sz w:val="22"/>
          <w:szCs w:val="22"/>
        </w:rPr>
      </w:pPr>
      <w:r w:rsidRPr="009725D4">
        <w:rPr>
          <w:rFonts w:asciiTheme="minorHAnsi" w:hAnsiTheme="minorHAnsi" w:cstheme="minorHAnsi"/>
          <w:b/>
          <w:bCs/>
          <w:sz w:val="22"/>
          <w:szCs w:val="22"/>
        </w:rPr>
        <w:t xml:space="preserve">Szombathely Megyei Jogú Város Közgyűlése Szociális és Lakás Bizottságának 2022. </w:t>
      </w:r>
      <w:r w:rsidR="005B344C" w:rsidRPr="009725D4">
        <w:rPr>
          <w:rFonts w:asciiTheme="minorHAnsi" w:hAnsiTheme="minorHAnsi" w:cstheme="minorHAnsi"/>
          <w:b/>
          <w:bCs/>
          <w:sz w:val="22"/>
          <w:szCs w:val="22"/>
        </w:rPr>
        <w:t>október</w:t>
      </w:r>
      <w:r w:rsidRPr="009725D4">
        <w:rPr>
          <w:rFonts w:asciiTheme="minorHAnsi" w:hAnsiTheme="minorHAnsi" w:cstheme="minorHAnsi"/>
          <w:b/>
          <w:bCs/>
          <w:sz w:val="22"/>
          <w:szCs w:val="22"/>
        </w:rPr>
        <w:t xml:space="preserve"> </w:t>
      </w:r>
      <w:r w:rsidR="005B344C" w:rsidRPr="009725D4">
        <w:rPr>
          <w:rFonts w:asciiTheme="minorHAnsi" w:hAnsiTheme="minorHAnsi" w:cstheme="minorHAnsi"/>
          <w:b/>
          <w:bCs/>
          <w:sz w:val="22"/>
          <w:szCs w:val="22"/>
        </w:rPr>
        <w:t>26</w:t>
      </w:r>
      <w:r w:rsidRPr="009725D4">
        <w:rPr>
          <w:rFonts w:asciiTheme="minorHAnsi" w:hAnsiTheme="minorHAnsi" w:cstheme="minorHAnsi"/>
          <w:b/>
          <w:bCs/>
          <w:sz w:val="22"/>
          <w:szCs w:val="22"/>
        </w:rPr>
        <w:t>-i ülésére</w:t>
      </w:r>
    </w:p>
    <w:p w14:paraId="40CB190A" w14:textId="77777777" w:rsidR="00B2493D" w:rsidRPr="009725D4" w:rsidRDefault="00B2493D" w:rsidP="00B2493D">
      <w:pPr>
        <w:jc w:val="center"/>
        <w:rPr>
          <w:rFonts w:asciiTheme="minorHAnsi" w:hAnsiTheme="minorHAnsi" w:cstheme="minorHAnsi"/>
          <w:b/>
          <w:sz w:val="22"/>
          <w:szCs w:val="22"/>
        </w:rPr>
      </w:pPr>
    </w:p>
    <w:p w14:paraId="4A8C5FB6" w14:textId="77777777" w:rsidR="009725D4" w:rsidRDefault="001E333C" w:rsidP="00B2493D">
      <w:pPr>
        <w:jc w:val="center"/>
        <w:rPr>
          <w:rFonts w:asciiTheme="minorHAnsi" w:hAnsiTheme="minorHAnsi" w:cstheme="minorHAnsi"/>
          <w:b/>
          <w:bCs/>
          <w:sz w:val="22"/>
          <w:szCs w:val="22"/>
        </w:rPr>
      </w:pPr>
      <w:r>
        <w:rPr>
          <w:rFonts w:asciiTheme="minorHAnsi" w:hAnsiTheme="minorHAnsi" w:cstheme="minorHAnsi"/>
          <w:b/>
          <w:bCs/>
          <w:sz w:val="22"/>
          <w:szCs w:val="22"/>
        </w:rPr>
        <w:t xml:space="preserve">Tájékoztató Szombathely közterületein </w:t>
      </w:r>
      <w:r w:rsidR="00DD1986">
        <w:rPr>
          <w:rFonts w:asciiTheme="minorHAnsi" w:hAnsiTheme="minorHAnsi" w:cstheme="minorHAnsi"/>
          <w:b/>
          <w:bCs/>
          <w:sz w:val="22"/>
          <w:szCs w:val="22"/>
        </w:rPr>
        <w:t>tartózkodó</w:t>
      </w:r>
      <w:r>
        <w:rPr>
          <w:rFonts w:asciiTheme="minorHAnsi" w:hAnsiTheme="minorHAnsi" w:cstheme="minorHAnsi"/>
          <w:b/>
          <w:bCs/>
          <w:sz w:val="22"/>
          <w:szCs w:val="22"/>
        </w:rPr>
        <w:t xml:space="preserve"> hajléktalan személyekkel </w:t>
      </w:r>
      <w:r w:rsidR="00DD1986">
        <w:rPr>
          <w:rFonts w:asciiTheme="minorHAnsi" w:hAnsiTheme="minorHAnsi" w:cstheme="minorHAnsi"/>
          <w:b/>
          <w:bCs/>
          <w:sz w:val="22"/>
          <w:szCs w:val="22"/>
        </w:rPr>
        <w:t xml:space="preserve">kapcsolatos </w:t>
      </w:r>
      <w:r>
        <w:rPr>
          <w:rFonts w:asciiTheme="minorHAnsi" w:hAnsiTheme="minorHAnsi" w:cstheme="minorHAnsi"/>
          <w:b/>
          <w:bCs/>
          <w:sz w:val="22"/>
          <w:szCs w:val="22"/>
        </w:rPr>
        <w:t xml:space="preserve">intézkedésekről </w:t>
      </w:r>
    </w:p>
    <w:p w14:paraId="0640A31C" w14:textId="77777777" w:rsidR="00DD1986" w:rsidRDefault="00DD1986" w:rsidP="00B2493D">
      <w:pPr>
        <w:jc w:val="center"/>
        <w:rPr>
          <w:rFonts w:asciiTheme="minorHAnsi" w:hAnsiTheme="minorHAnsi" w:cstheme="minorHAnsi"/>
          <w:b/>
          <w:bCs/>
          <w:sz w:val="22"/>
          <w:szCs w:val="22"/>
        </w:rPr>
      </w:pPr>
    </w:p>
    <w:p w14:paraId="78BE226A" w14:textId="77777777" w:rsidR="003E3FD1" w:rsidRDefault="001E333C" w:rsidP="00B2493D">
      <w:pPr>
        <w:jc w:val="both"/>
        <w:rPr>
          <w:rFonts w:asciiTheme="minorHAnsi" w:hAnsiTheme="minorHAnsi" w:cstheme="minorHAnsi"/>
          <w:sz w:val="22"/>
          <w:szCs w:val="22"/>
        </w:rPr>
      </w:pPr>
      <w:r>
        <w:rPr>
          <w:rFonts w:asciiTheme="minorHAnsi" w:hAnsiTheme="minorHAnsi" w:cstheme="minorHAnsi"/>
          <w:sz w:val="22"/>
          <w:szCs w:val="22"/>
        </w:rPr>
        <w:t xml:space="preserve">Az elmúlt időszakban a közösségi média felületein megjelent bejegyzések </w:t>
      </w:r>
      <w:r w:rsidR="003E3FD1">
        <w:rPr>
          <w:rFonts w:asciiTheme="minorHAnsi" w:hAnsiTheme="minorHAnsi" w:cstheme="minorHAnsi"/>
          <w:sz w:val="22"/>
          <w:szCs w:val="22"/>
        </w:rPr>
        <w:t>okán</w:t>
      </w:r>
      <w:r>
        <w:rPr>
          <w:rFonts w:asciiTheme="minorHAnsi" w:hAnsiTheme="minorHAnsi" w:cstheme="minorHAnsi"/>
          <w:sz w:val="22"/>
          <w:szCs w:val="22"/>
        </w:rPr>
        <w:t xml:space="preserve">, az érintett szakemberek részvételével </w:t>
      </w:r>
      <w:r w:rsidR="009725D4" w:rsidRPr="009725D4">
        <w:rPr>
          <w:rFonts w:asciiTheme="minorHAnsi" w:hAnsiTheme="minorHAnsi" w:cstheme="minorHAnsi"/>
          <w:sz w:val="22"/>
          <w:szCs w:val="22"/>
        </w:rPr>
        <w:t xml:space="preserve">2022. szeptember 15-én a hajléktalanok közterületen történő deviáns magatartása miatt </w:t>
      </w:r>
      <w:r w:rsidR="003E3FD1">
        <w:rPr>
          <w:rFonts w:asciiTheme="minorHAnsi" w:hAnsiTheme="minorHAnsi" w:cstheme="minorHAnsi"/>
          <w:sz w:val="22"/>
          <w:szCs w:val="22"/>
        </w:rPr>
        <w:t xml:space="preserve">összehívott megbeszélésen elhangzottak alapján az alábbi tájékoztatást adom. </w:t>
      </w:r>
    </w:p>
    <w:p w14:paraId="313B3405" w14:textId="77777777" w:rsidR="003E3FD1" w:rsidRPr="003E3FD1" w:rsidRDefault="0066104E" w:rsidP="003E3FD1">
      <w:pPr>
        <w:spacing w:before="240"/>
        <w:jc w:val="both"/>
        <w:rPr>
          <w:rFonts w:asciiTheme="minorHAnsi" w:eastAsia="Calibri" w:hAnsiTheme="minorHAnsi" w:cstheme="minorHAnsi"/>
          <w:bCs/>
          <w:sz w:val="22"/>
          <w:szCs w:val="22"/>
          <w:lang w:eastAsia="en-US"/>
        </w:rPr>
      </w:pPr>
      <w:r w:rsidRPr="00555E63">
        <w:rPr>
          <w:rFonts w:asciiTheme="minorHAnsi" w:eastAsia="Calibri" w:hAnsiTheme="minorHAnsi" w:cstheme="minorHAnsi"/>
          <w:bCs/>
          <w:sz w:val="22"/>
          <w:szCs w:val="22"/>
          <w:u w:val="single"/>
          <w:lang w:eastAsia="en-US"/>
        </w:rPr>
        <w:t>A Közterület – felügyelet</w:t>
      </w:r>
      <w:r>
        <w:rPr>
          <w:rFonts w:asciiTheme="minorHAnsi" w:eastAsia="Calibri" w:hAnsiTheme="minorHAnsi" w:cstheme="minorHAnsi"/>
          <w:bCs/>
          <w:sz w:val="22"/>
          <w:szCs w:val="22"/>
          <w:lang w:eastAsia="en-US"/>
        </w:rPr>
        <w:t xml:space="preserve"> irodavezetője, Ágoston Sándor tájékoztatta a jelenlevőket, hogy a</w:t>
      </w:r>
      <w:r w:rsidR="003E3FD1" w:rsidRPr="003E3FD1">
        <w:rPr>
          <w:rFonts w:asciiTheme="minorHAnsi" w:eastAsia="Calibri" w:hAnsiTheme="minorHAnsi" w:cstheme="minorHAnsi"/>
          <w:bCs/>
          <w:sz w:val="22"/>
          <w:szCs w:val="22"/>
          <w:lang w:eastAsia="en-US"/>
        </w:rPr>
        <w:t xml:space="preserve"> Közterület-felügyelet 2022. évben kiemelt figyelmet fordít a jogsértő, hajléktalan életmódot folytató személyekkel kapcsolatos hatósági intézkedésekre.</w:t>
      </w:r>
      <w:r w:rsidR="003E3FD1">
        <w:rPr>
          <w:rFonts w:asciiTheme="minorHAnsi" w:eastAsia="Calibri" w:hAnsiTheme="minorHAnsi" w:cstheme="minorHAnsi"/>
          <w:bCs/>
          <w:sz w:val="22"/>
          <w:szCs w:val="22"/>
          <w:lang w:eastAsia="en-US"/>
        </w:rPr>
        <w:t xml:space="preserve"> </w:t>
      </w:r>
      <w:r w:rsidR="003E3FD1" w:rsidRPr="003E3FD1">
        <w:rPr>
          <w:rFonts w:asciiTheme="minorHAnsi" w:eastAsia="Calibri" w:hAnsiTheme="minorHAnsi" w:cstheme="minorHAnsi"/>
          <w:bCs/>
          <w:sz w:val="22"/>
          <w:szCs w:val="22"/>
          <w:lang w:eastAsia="en-US"/>
        </w:rPr>
        <w:t>Mindenekelőtt fontos tényként kell tisztázni, hogy azok a hajléktalan személyek, akik jogsértést nem követnek el, azokkal szemben figyelmeztetést, illetve további szankciót alkalmazni törvény ellenes a hatóság részéről. Tehát a szimpla megjelenése a hajléktalan személynek nem büntetendő cselekmény.</w:t>
      </w:r>
      <w:r w:rsidR="003E3FD1">
        <w:rPr>
          <w:rFonts w:asciiTheme="minorHAnsi" w:eastAsia="Calibri" w:hAnsiTheme="minorHAnsi" w:cstheme="minorHAnsi"/>
          <w:bCs/>
          <w:sz w:val="22"/>
          <w:szCs w:val="22"/>
          <w:lang w:eastAsia="en-US"/>
        </w:rPr>
        <w:t xml:space="preserve"> </w:t>
      </w:r>
      <w:r w:rsidR="003E3FD1" w:rsidRPr="003E3FD1">
        <w:rPr>
          <w:rFonts w:asciiTheme="minorHAnsi" w:eastAsia="Calibri" w:hAnsiTheme="minorHAnsi" w:cstheme="minorHAnsi"/>
          <w:bCs/>
          <w:sz w:val="22"/>
          <w:szCs w:val="22"/>
          <w:lang w:eastAsia="en-US"/>
        </w:rPr>
        <w:t>A közterület-felügyeletről szóló 1999. évi LXIII. törvény taxatíve leírja a közterület-felügyelet hatáskörét, illetve intézkedési jogkörét. A felügyelők által észlelt vagy egyéb módon tudomásukra jutott szabálysértések vagy szabályszegések esetén a szükséges intézkedéseket minden esetben maradéktalanul megtett</w:t>
      </w:r>
      <w:r w:rsidR="003E3FD1">
        <w:rPr>
          <w:rFonts w:asciiTheme="minorHAnsi" w:eastAsia="Calibri" w:hAnsiTheme="minorHAnsi" w:cstheme="minorHAnsi"/>
          <w:bCs/>
          <w:sz w:val="22"/>
          <w:szCs w:val="22"/>
          <w:lang w:eastAsia="en-US"/>
        </w:rPr>
        <w:t>é</w:t>
      </w:r>
      <w:r w:rsidR="003E3FD1" w:rsidRPr="003E3FD1">
        <w:rPr>
          <w:rFonts w:asciiTheme="minorHAnsi" w:eastAsia="Calibri" w:hAnsiTheme="minorHAnsi" w:cstheme="minorHAnsi"/>
          <w:bCs/>
          <w:sz w:val="22"/>
          <w:szCs w:val="22"/>
          <w:lang w:eastAsia="en-US"/>
        </w:rPr>
        <w:t>k, illetve az eljárásokat megindított</w:t>
      </w:r>
      <w:r w:rsidR="003E3FD1">
        <w:rPr>
          <w:rFonts w:asciiTheme="minorHAnsi" w:eastAsia="Calibri" w:hAnsiTheme="minorHAnsi" w:cstheme="minorHAnsi"/>
          <w:bCs/>
          <w:sz w:val="22"/>
          <w:szCs w:val="22"/>
          <w:lang w:eastAsia="en-US"/>
        </w:rPr>
        <w:t>á</w:t>
      </w:r>
      <w:r w:rsidR="003E3FD1" w:rsidRPr="003E3FD1">
        <w:rPr>
          <w:rFonts w:asciiTheme="minorHAnsi" w:eastAsia="Calibri" w:hAnsiTheme="minorHAnsi" w:cstheme="minorHAnsi"/>
          <w:bCs/>
          <w:sz w:val="22"/>
          <w:szCs w:val="22"/>
          <w:lang w:eastAsia="en-US"/>
        </w:rPr>
        <w:t>k. Ezeken felül a Közterület-felügyelet szorosan együttműködik a Szombathelyi Rendőrkapitányság szervezeti egységeivel, amelynek köszönhetően több büntető eljárás kezdeményezésére is sor került.</w:t>
      </w:r>
      <w:r w:rsidR="003E3FD1">
        <w:rPr>
          <w:rFonts w:asciiTheme="minorHAnsi" w:eastAsia="Calibri" w:hAnsiTheme="minorHAnsi" w:cstheme="minorHAnsi"/>
          <w:bCs/>
          <w:sz w:val="22"/>
          <w:szCs w:val="22"/>
          <w:lang w:eastAsia="en-US"/>
        </w:rPr>
        <w:t xml:space="preserve"> </w:t>
      </w:r>
      <w:r w:rsidR="003E3FD1" w:rsidRPr="003E3FD1">
        <w:rPr>
          <w:rFonts w:asciiTheme="minorHAnsi" w:eastAsia="Calibri" w:hAnsiTheme="minorHAnsi" w:cstheme="minorHAnsi"/>
          <w:bCs/>
          <w:sz w:val="22"/>
          <w:szCs w:val="22"/>
          <w:lang w:eastAsia="en-US"/>
        </w:rPr>
        <w:t>A Közterület-felügyelet munkatársai 2022. október 11. napjáig a fent leírt eseményekkel kapcsolatosan összesen 130 esetben intézkedtek, amely statisztikai mutató nem foglalja magába a figyelmeztetések számát, valamint azoknak az eseteknek a számát, amikor intézkedt</w:t>
      </w:r>
      <w:r w:rsidR="003E3FD1">
        <w:rPr>
          <w:rFonts w:asciiTheme="minorHAnsi" w:eastAsia="Calibri" w:hAnsiTheme="minorHAnsi" w:cstheme="minorHAnsi"/>
          <w:bCs/>
          <w:sz w:val="22"/>
          <w:szCs w:val="22"/>
          <w:lang w:eastAsia="en-US"/>
        </w:rPr>
        <w:t>e</w:t>
      </w:r>
      <w:r w:rsidR="003E3FD1" w:rsidRPr="003E3FD1">
        <w:rPr>
          <w:rFonts w:asciiTheme="minorHAnsi" w:eastAsia="Calibri" w:hAnsiTheme="minorHAnsi" w:cstheme="minorHAnsi"/>
          <w:bCs/>
          <w:sz w:val="22"/>
          <w:szCs w:val="22"/>
          <w:lang w:eastAsia="en-US"/>
        </w:rPr>
        <w:t>k egy-egy személy egészségügyi ellátása érdekében az Országos Mentő Szolgálat, valamint a Fogyatékkal Élőket és Hajléktalanokat Ellátó Nonprofit Kft. (Utcai Szolgálat) irányába.</w:t>
      </w:r>
    </w:p>
    <w:p w14:paraId="474772DE" w14:textId="77777777" w:rsidR="003E3FD1" w:rsidRPr="003E3FD1" w:rsidRDefault="003E3FD1" w:rsidP="003E3FD1">
      <w:pPr>
        <w:spacing w:before="240"/>
        <w:jc w:val="both"/>
        <w:rPr>
          <w:rFonts w:asciiTheme="minorHAnsi" w:eastAsia="Calibri" w:hAnsiTheme="minorHAnsi" w:cstheme="minorHAnsi"/>
          <w:sz w:val="22"/>
          <w:szCs w:val="22"/>
          <w:u w:val="single"/>
          <w:lang w:eastAsia="en-US"/>
        </w:rPr>
      </w:pPr>
      <w:r w:rsidRPr="003E3FD1">
        <w:rPr>
          <w:rFonts w:asciiTheme="minorHAnsi" w:eastAsia="Calibri" w:hAnsiTheme="minorHAnsi" w:cstheme="minorHAnsi"/>
          <w:bCs/>
          <w:sz w:val="22"/>
          <w:szCs w:val="22"/>
          <w:u w:val="single"/>
          <w:lang w:eastAsia="en-US"/>
        </w:rPr>
        <w:t>A Közterület-felügyelet intézkedései szám szerinti bontásban az alábbiak szerint alakultak:</w:t>
      </w:r>
    </w:p>
    <w:p w14:paraId="1B0E7A54" w14:textId="77777777" w:rsidR="003E3FD1" w:rsidRPr="003E3FD1" w:rsidRDefault="003E3FD1" w:rsidP="003E3FD1">
      <w:pPr>
        <w:pStyle w:val="Listaszerbekezds"/>
        <w:numPr>
          <w:ilvl w:val="0"/>
          <w:numId w:val="4"/>
        </w:numPr>
        <w:spacing w:before="240"/>
        <w:jc w:val="both"/>
        <w:rPr>
          <w:rFonts w:asciiTheme="minorHAnsi" w:eastAsia="Calibri" w:hAnsiTheme="minorHAnsi"/>
          <w:bCs/>
          <w:sz w:val="22"/>
        </w:rPr>
      </w:pPr>
      <w:r w:rsidRPr="003E3FD1">
        <w:rPr>
          <w:rFonts w:asciiTheme="minorHAnsi" w:eastAsia="Calibri" w:hAnsiTheme="minorHAnsi"/>
          <w:bCs/>
          <w:sz w:val="22"/>
        </w:rPr>
        <w:t>105 esetben szeszesital-árusítás, -kiszolgálás és -fogyasztás tilalmának megszegése</w:t>
      </w:r>
      <w:r>
        <w:rPr>
          <w:rFonts w:asciiTheme="minorHAnsi" w:eastAsia="Calibri" w:hAnsiTheme="minorHAnsi"/>
          <w:bCs/>
          <w:sz w:val="22"/>
        </w:rPr>
        <w:t>,</w:t>
      </w:r>
      <w:r w:rsidRPr="003E3FD1">
        <w:rPr>
          <w:rFonts w:asciiTheme="minorHAnsi" w:eastAsia="Calibri" w:hAnsiTheme="minorHAnsi"/>
          <w:bCs/>
          <w:sz w:val="22"/>
        </w:rPr>
        <w:t xml:space="preserve"> </w:t>
      </w:r>
    </w:p>
    <w:p w14:paraId="1577AD87" w14:textId="77777777" w:rsidR="003E3FD1" w:rsidRPr="003E3FD1" w:rsidRDefault="003E3FD1" w:rsidP="003E3FD1">
      <w:pPr>
        <w:pStyle w:val="Listaszerbekezds"/>
        <w:numPr>
          <w:ilvl w:val="0"/>
          <w:numId w:val="4"/>
        </w:numPr>
        <w:spacing w:before="240"/>
        <w:jc w:val="both"/>
        <w:rPr>
          <w:rFonts w:asciiTheme="minorHAnsi" w:eastAsia="Calibri" w:hAnsiTheme="minorHAnsi"/>
          <w:bCs/>
          <w:sz w:val="22"/>
        </w:rPr>
      </w:pPr>
      <w:r w:rsidRPr="003E3FD1">
        <w:rPr>
          <w:rFonts w:asciiTheme="minorHAnsi" w:eastAsia="Calibri" w:hAnsiTheme="minorHAnsi"/>
          <w:bCs/>
          <w:sz w:val="22"/>
        </w:rPr>
        <w:t>6 esetben köztisztasági szabálysértés (közterület beszennyezése)</w:t>
      </w:r>
      <w:r>
        <w:rPr>
          <w:rFonts w:asciiTheme="minorHAnsi" w:eastAsia="Calibri" w:hAnsiTheme="minorHAnsi"/>
          <w:bCs/>
          <w:sz w:val="22"/>
        </w:rPr>
        <w:t>,</w:t>
      </w:r>
    </w:p>
    <w:p w14:paraId="2B48D2AF" w14:textId="77777777" w:rsidR="003E3FD1" w:rsidRPr="003E3FD1" w:rsidRDefault="003E3FD1" w:rsidP="003E3FD1">
      <w:pPr>
        <w:pStyle w:val="Listaszerbekezds"/>
        <w:numPr>
          <w:ilvl w:val="0"/>
          <w:numId w:val="4"/>
        </w:numPr>
        <w:spacing w:before="240"/>
        <w:jc w:val="both"/>
        <w:rPr>
          <w:rFonts w:asciiTheme="minorHAnsi" w:eastAsia="Calibri" w:hAnsiTheme="minorHAnsi"/>
          <w:bCs/>
          <w:sz w:val="22"/>
        </w:rPr>
      </w:pPr>
      <w:r w:rsidRPr="003E3FD1">
        <w:rPr>
          <w:rFonts w:asciiTheme="minorHAnsi" w:eastAsia="Calibri" w:hAnsiTheme="minorHAnsi"/>
          <w:bCs/>
          <w:sz w:val="22"/>
        </w:rPr>
        <w:t>4 esetben szemetelés (köztisztasággal kapcsolatos szabályszegés)</w:t>
      </w:r>
      <w:r>
        <w:rPr>
          <w:rFonts w:asciiTheme="minorHAnsi" w:eastAsia="Calibri" w:hAnsiTheme="minorHAnsi"/>
          <w:bCs/>
          <w:sz w:val="22"/>
        </w:rPr>
        <w:t>,</w:t>
      </w:r>
    </w:p>
    <w:p w14:paraId="23C757B9" w14:textId="77777777" w:rsidR="003E3FD1" w:rsidRPr="003E3FD1" w:rsidRDefault="003E3FD1" w:rsidP="003E3FD1">
      <w:pPr>
        <w:pStyle w:val="Listaszerbekezds"/>
        <w:numPr>
          <w:ilvl w:val="0"/>
          <w:numId w:val="4"/>
        </w:numPr>
        <w:spacing w:before="240"/>
        <w:jc w:val="both"/>
        <w:rPr>
          <w:rFonts w:asciiTheme="minorHAnsi" w:eastAsia="Calibri" w:hAnsiTheme="minorHAnsi"/>
          <w:bCs/>
          <w:sz w:val="22"/>
        </w:rPr>
      </w:pPr>
      <w:r w:rsidRPr="003E3FD1">
        <w:rPr>
          <w:rFonts w:asciiTheme="minorHAnsi" w:eastAsia="Calibri" w:hAnsiTheme="minorHAnsi"/>
          <w:bCs/>
          <w:sz w:val="22"/>
        </w:rPr>
        <w:t xml:space="preserve">10 esetben koldulás szabálysértés </w:t>
      </w:r>
      <w:r>
        <w:rPr>
          <w:rFonts w:asciiTheme="minorHAnsi" w:eastAsia="Calibri" w:hAnsiTheme="minorHAnsi"/>
          <w:bCs/>
          <w:sz w:val="22"/>
        </w:rPr>
        <w:t>(</w:t>
      </w:r>
      <w:r w:rsidRPr="003E3FD1">
        <w:rPr>
          <w:rFonts w:asciiTheme="minorHAnsi" w:eastAsia="Calibri" w:hAnsiTheme="minorHAnsi"/>
          <w:bCs/>
          <w:sz w:val="22"/>
        </w:rPr>
        <w:t>főként a Fő tér környékén</w:t>
      </w:r>
      <w:r>
        <w:rPr>
          <w:rFonts w:asciiTheme="minorHAnsi" w:eastAsia="Calibri" w:hAnsiTheme="minorHAnsi"/>
          <w:bCs/>
          <w:sz w:val="22"/>
        </w:rPr>
        <w:t>),</w:t>
      </w:r>
    </w:p>
    <w:p w14:paraId="317D0702" w14:textId="77777777" w:rsidR="003E3FD1" w:rsidRPr="003E3FD1" w:rsidRDefault="003E3FD1" w:rsidP="003E3FD1">
      <w:pPr>
        <w:pStyle w:val="Listaszerbekezds"/>
        <w:numPr>
          <w:ilvl w:val="0"/>
          <w:numId w:val="4"/>
        </w:numPr>
        <w:spacing w:before="240"/>
        <w:jc w:val="both"/>
        <w:rPr>
          <w:rFonts w:asciiTheme="minorHAnsi" w:eastAsia="Calibri" w:hAnsiTheme="minorHAnsi"/>
          <w:bCs/>
          <w:sz w:val="22"/>
        </w:rPr>
      </w:pPr>
      <w:r w:rsidRPr="003E3FD1">
        <w:rPr>
          <w:rFonts w:asciiTheme="minorHAnsi" w:eastAsia="Calibri" w:hAnsiTheme="minorHAnsi"/>
          <w:bCs/>
          <w:sz w:val="22"/>
        </w:rPr>
        <w:t xml:space="preserve">1 esetben garázdaság vétsége a </w:t>
      </w:r>
      <w:proofErr w:type="spellStart"/>
      <w:r w:rsidRPr="003E3FD1">
        <w:rPr>
          <w:rFonts w:asciiTheme="minorHAnsi" w:eastAsia="Calibri" w:hAnsiTheme="minorHAnsi"/>
          <w:bCs/>
          <w:sz w:val="22"/>
        </w:rPr>
        <w:t>Zanati</w:t>
      </w:r>
      <w:proofErr w:type="spellEnd"/>
      <w:r w:rsidRPr="003E3FD1">
        <w:rPr>
          <w:rFonts w:asciiTheme="minorHAnsi" w:eastAsia="Calibri" w:hAnsiTheme="minorHAnsi"/>
          <w:bCs/>
          <w:sz w:val="22"/>
        </w:rPr>
        <w:t xml:space="preserve"> út-Sas utca sarkán – büntető eljárás kezdeményezve</w:t>
      </w:r>
      <w:r>
        <w:rPr>
          <w:rFonts w:asciiTheme="minorHAnsi" w:eastAsia="Calibri" w:hAnsiTheme="minorHAnsi"/>
          <w:bCs/>
          <w:sz w:val="22"/>
        </w:rPr>
        <w:t>,</w:t>
      </w:r>
    </w:p>
    <w:p w14:paraId="2482B769" w14:textId="77777777" w:rsidR="003E3FD1" w:rsidRPr="003E3FD1" w:rsidRDefault="003E3FD1" w:rsidP="003E3FD1">
      <w:pPr>
        <w:pStyle w:val="Listaszerbekezds"/>
        <w:numPr>
          <w:ilvl w:val="0"/>
          <w:numId w:val="4"/>
        </w:numPr>
        <w:spacing w:before="240"/>
        <w:jc w:val="both"/>
        <w:rPr>
          <w:rFonts w:asciiTheme="minorHAnsi" w:eastAsia="Calibri" w:hAnsiTheme="minorHAnsi"/>
          <w:bCs/>
          <w:sz w:val="22"/>
        </w:rPr>
      </w:pPr>
      <w:r w:rsidRPr="003E3FD1">
        <w:rPr>
          <w:rFonts w:asciiTheme="minorHAnsi" w:eastAsia="Calibri" w:hAnsiTheme="minorHAnsi"/>
          <w:bCs/>
          <w:sz w:val="22"/>
        </w:rPr>
        <w:t xml:space="preserve">1 esetben garázdaság vétsége </w:t>
      </w:r>
      <w:r>
        <w:rPr>
          <w:rFonts w:asciiTheme="minorHAnsi" w:eastAsia="Calibri" w:hAnsiTheme="minorHAnsi"/>
          <w:bCs/>
          <w:sz w:val="22"/>
        </w:rPr>
        <w:t>(</w:t>
      </w:r>
      <w:r w:rsidRPr="003E3FD1">
        <w:rPr>
          <w:rFonts w:asciiTheme="minorHAnsi" w:eastAsia="Calibri" w:hAnsiTheme="minorHAnsi"/>
          <w:bCs/>
          <w:sz w:val="22"/>
          <w:u w:val="single"/>
        </w:rPr>
        <w:t>tettenérés közterület-felügyelők által</w:t>
      </w:r>
      <w:r>
        <w:rPr>
          <w:rFonts w:asciiTheme="minorHAnsi" w:eastAsia="Calibri" w:hAnsiTheme="minorHAnsi"/>
          <w:bCs/>
          <w:sz w:val="22"/>
          <w:u w:val="single"/>
        </w:rPr>
        <w:t>),</w:t>
      </w:r>
    </w:p>
    <w:p w14:paraId="45C30F43" w14:textId="77777777" w:rsidR="003E3FD1" w:rsidRDefault="003E3FD1" w:rsidP="003E3FD1">
      <w:pPr>
        <w:pStyle w:val="Listaszerbekezds"/>
        <w:numPr>
          <w:ilvl w:val="0"/>
          <w:numId w:val="4"/>
        </w:numPr>
        <w:spacing w:before="240"/>
        <w:jc w:val="both"/>
        <w:rPr>
          <w:rFonts w:asciiTheme="minorHAnsi" w:eastAsia="Calibri" w:hAnsiTheme="minorHAnsi"/>
          <w:bCs/>
          <w:sz w:val="22"/>
        </w:rPr>
      </w:pPr>
      <w:r w:rsidRPr="003E3FD1">
        <w:rPr>
          <w:rFonts w:asciiTheme="minorHAnsi" w:eastAsia="Calibri" w:hAnsiTheme="minorHAnsi"/>
          <w:bCs/>
          <w:sz w:val="22"/>
        </w:rPr>
        <w:t>3 esetben személyazonosság igazolásával kapcsolatos kötelességek megszegése</w:t>
      </w:r>
      <w:r>
        <w:rPr>
          <w:rFonts w:asciiTheme="minorHAnsi" w:eastAsia="Calibri" w:hAnsiTheme="minorHAnsi"/>
          <w:bCs/>
          <w:sz w:val="22"/>
        </w:rPr>
        <w:t>.</w:t>
      </w:r>
    </w:p>
    <w:p w14:paraId="672D4831" w14:textId="77777777" w:rsidR="003E3FD1" w:rsidRPr="003E3FD1" w:rsidRDefault="003E3FD1" w:rsidP="003E3FD1">
      <w:pPr>
        <w:pStyle w:val="Listaszerbekezds"/>
        <w:spacing w:before="240"/>
        <w:ind w:left="1068"/>
        <w:jc w:val="both"/>
        <w:rPr>
          <w:rFonts w:asciiTheme="minorHAnsi" w:eastAsia="Calibri" w:hAnsiTheme="minorHAnsi"/>
          <w:bCs/>
          <w:sz w:val="22"/>
        </w:rPr>
      </w:pPr>
    </w:p>
    <w:p w14:paraId="4F376B3F" w14:textId="77777777" w:rsidR="003E3FD1" w:rsidRPr="003E3FD1" w:rsidRDefault="003E3FD1" w:rsidP="003E3FD1">
      <w:pPr>
        <w:jc w:val="both"/>
        <w:rPr>
          <w:rFonts w:asciiTheme="minorHAnsi" w:eastAsia="Calibri" w:hAnsiTheme="minorHAnsi" w:cstheme="minorHAnsi"/>
          <w:bCs/>
          <w:sz w:val="22"/>
          <w:szCs w:val="22"/>
          <w:lang w:eastAsia="en-US"/>
        </w:rPr>
      </w:pPr>
      <w:r w:rsidRPr="003E3FD1">
        <w:rPr>
          <w:rFonts w:asciiTheme="minorHAnsi" w:eastAsia="Calibri" w:hAnsiTheme="minorHAnsi" w:cstheme="minorHAnsi"/>
          <w:bCs/>
          <w:sz w:val="22"/>
          <w:szCs w:val="22"/>
          <w:lang w:eastAsia="en-US"/>
        </w:rPr>
        <w:t xml:space="preserve">Fenti intézkedések jogkövetkezménye szabálysértési, közigazgatási, valamint büntető eljárás kezdeményezése volt. </w:t>
      </w:r>
    </w:p>
    <w:p w14:paraId="1C1A3BDC" w14:textId="77777777" w:rsidR="003E3FD1" w:rsidRPr="003E3FD1" w:rsidRDefault="003E3FD1" w:rsidP="003E3FD1">
      <w:pPr>
        <w:jc w:val="both"/>
        <w:rPr>
          <w:rFonts w:asciiTheme="minorHAnsi" w:eastAsia="Calibri" w:hAnsiTheme="minorHAnsi" w:cstheme="minorHAnsi"/>
          <w:bCs/>
          <w:sz w:val="22"/>
          <w:szCs w:val="22"/>
          <w:lang w:eastAsia="en-US"/>
        </w:rPr>
      </w:pPr>
      <w:r w:rsidRPr="003E3FD1">
        <w:rPr>
          <w:rFonts w:asciiTheme="minorHAnsi" w:eastAsia="Calibri" w:hAnsiTheme="minorHAnsi" w:cstheme="minorHAnsi"/>
          <w:bCs/>
          <w:sz w:val="22"/>
          <w:szCs w:val="22"/>
          <w:lang w:eastAsia="en-US"/>
        </w:rPr>
        <w:t>A Közterület-felügyelet intézkedéseinek tapasztalatai alapján elmondható, hogy Szombathely város területén jelenleg körülbelül 30 fő olyan hajléktalan életmódot folytató személy él, akivel hatósági szempontból intézkedések válnak szükségessé. Ebből körülbelül 15 fő, aki rendszeresen, visszatérően követ el jogsértő cselekményt.</w:t>
      </w:r>
      <w:r>
        <w:rPr>
          <w:rFonts w:asciiTheme="minorHAnsi" w:eastAsia="Calibri" w:hAnsiTheme="minorHAnsi" w:cstheme="minorHAnsi"/>
          <w:bCs/>
          <w:sz w:val="22"/>
          <w:szCs w:val="22"/>
          <w:lang w:eastAsia="en-US"/>
        </w:rPr>
        <w:t xml:space="preserve"> </w:t>
      </w:r>
      <w:r w:rsidRPr="003E3FD1">
        <w:rPr>
          <w:rFonts w:asciiTheme="minorHAnsi" w:eastAsia="Calibri" w:hAnsiTheme="minorHAnsi" w:cstheme="minorHAnsi"/>
          <w:bCs/>
          <w:sz w:val="22"/>
          <w:szCs w:val="22"/>
          <w:lang w:eastAsia="en-US"/>
        </w:rPr>
        <w:t xml:space="preserve">Az elkövető személyek közül voltak soproni, csepregi „településszintű lakosok”, valamint ukrán állampolgárságú személyek is. </w:t>
      </w:r>
    </w:p>
    <w:p w14:paraId="357736F2" w14:textId="77777777" w:rsidR="003E3FD1" w:rsidRPr="003E3FD1" w:rsidRDefault="003E3FD1" w:rsidP="003E3FD1">
      <w:pPr>
        <w:spacing w:before="240"/>
        <w:rPr>
          <w:rFonts w:asciiTheme="minorHAnsi" w:eastAsia="Calibri" w:hAnsiTheme="minorHAnsi" w:cstheme="minorHAnsi"/>
          <w:bCs/>
          <w:sz w:val="22"/>
          <w:szCs w:val="22"/>
          <w:u w:val="single"/>
          <w:lang w:eastAsia="en-US"/>
        </w:rPr>
      </w:pPr>
      <w:r w:rsidRPr="003E3FD1">
        <w:rPr>
          <w:rFonts w:asciiTheme="minorHAnsi" w:eastAsia="Calibri" w:hAnsiTheme="minorHAnsi" w:cstheme="minorHAnsi"/>
          <w:bCs/>
          <w:sz w:val="22"/>
          <w:szCs w:val="22"/>
          <w:u w:val="single"/>
          <w:lang w:eastAsia="en-US"/>
        </w:rPr>
        <w:t>Az intézkedések főbb helyszínei az alábbiak voltak Szombathely város területén:</w:t>
      </w:r>
    </w:p>
    <w:p w14:paraId="3983BB74" w14:textId="77777777" w:rsidR="003E3FD1" w:rsidRPr="003E3FD1" w:rsidRDefault="003E3FD1" w:rsidP="003E3FD1">
      <w:pPr>
        <w:numPr>
          <w:ilvl w:val="0"/>
          <w:numId w:val="3"/>
        </w:numPr>
        <w:spacing w:before="240"/>
        <w:contextualSpacing/>
        <w:rPr>
          <w:rFonts w:asciiTheme="minorHAnsi" w:eastAsia="Calibri" w:hAnsiTheme="minorHAnsi" w:cstheme="minorHAnsi"/>
          <w:bCs/>
          <w:sz w:val="22"/>
          <w:szCs w:val="22"/>
          <w:lang w:eastAsia="en-US"/>
        </w:rPr>
      </w:pPr>
      <w:proofErr w:type="spellStart"/>
      <w:r w:rsidRPr="003E3FD1">
        <w:rPr>
          <w:rFonts w:asciiTheme="minorHAnsi" w:eastAsia="Calibri" w:hAnsiTheme="minorHAnsi" w:cstheme="minorHAnsi"/>
          <w:bCs/>
          <w:sz w:val="22"/>
          <w:szCs w:val="22"/>
          <w:lang w:eastAsia="en-US"/>
        </w:rPr>
        <w:t>Zanati</w:t>
      </w:r>
      <w:proofErr w:type="spellEnd"/>
      <w:r w:rsidRPr="003E3FD1">
        <w:rPr>
          <w:rFonts w:asciiTheme="minorHAnsi" w:eastAsia="Calibri" w:hAnsiTheme="minorHAnsi" w:cstheme="minorHAnsi"/>
          <w:bCs/>
          <w:sz w:val="22"/>
          <w:szCs w:val="22"/>
          <w:lang w:eastAsia="en-US"/>
        </w:rPr>
        <w:t xml:space="preserve"> út- Sas utca kereszteződés </w:t>
      </w:r>
    </w:p>
    <w:p w14:paraId="0DBB2D4E" w14:textId="77777777" w:rsidR="003E3FD1" w:rsidRPr="003E3FD1" w:rsidRDefault="003E3FD1" w:rsidP="003E3FD1">
      <w:pPr>
        <w:numPr>
          <w:ilvl w:val="0"/>
          <w:numId w:val="3"/>
        </w:numPr>
        <w:spacing w:before="240"/>
        <w:contextualSpacing/>
        <w:rPr>
          <w:rFonts w:asciiTheme="minorHAnsi" w:eastAsia="Calibri" w:hAnsiTheme="minorHAnsi" w:cstheme="minorHAnsi"/>
          <w:bCs/>
          <w:sz w:val="22"/>
          <w:szCs w:val="22"/>
          <w:lang w:eastAsia="en-US"/>
        </w:rPr>
      </w:pPr>
      <w:r w:rsidRPr="003E3FD1">
        <w:rPr>
          <w:rFonts w:asciiTheme="minorHAnsi" w:eastAsia="Calibri" w:hAnsiTheme="minorHAnsi" w:cstheme="minorHAnsi"/>
          <w:bCs/>
          <w:sz w:val="22"/>
          <w:szCs w:val="22"/>
          <w:lang w:eastAsia="en-US"/>
        </w:rPr>
        <w:t xml:space="preserve">Március 15. tér </w:t>
      </w:r>
    </w:p>
    <w:p w14:paraId="60C5CCD8" w14:textId="77777777" w:rsidR="003E3FD1" w:rsidRPr="003E3FD1" w:rsidRDefault="003E3FD1" w:rsidP="003E3FD1">
      <w:pPr>
        <w:numPr>
          <w:ilvl w:val="0"/>
          <w:numId w:val="3"/>
        </w:numPr>
        <w:spacing w:before="240"/>
        <w:contextualSpacing/>
        <w:rPr>
          <w:rFonts w:asciiTheme="minorHAnsi" w:eastAsia="Calibri" w:hAnsiTheme="minorHAnsi" w:cstheme="minorHAnsi"/>
          <w:bCs/>
          <w:sz w:val="22"/>
          <w:szCs w:val="22"/>
          <w:lang w:eastAsia="en-US"/>
        </w:rPr>
      </w:pPr>
      <w:r w:rsidRPr="003E3FD1">
        <w:rPr>
          <w:rFonts w:asciiTheme="minorHAnsi" w:eastAsia="Calibri" w:hAnsiTheme="minorHAnsi" w:cstheme="minorHAnsi"/>
          <w:bCs/>
          <w:sz w:val="22"/>
          <w:szCs w:val="22"/>
          <w:lang w:eastAsia="en-US"/>
        </w:rPr>
        <w:t>Éhen Gyula tér</w:t>
      </w:r>
    </w:p>
    <w:p w14:paraId="1F506D90" w14:textId="77777777" w:rsidR="003E3FD1" w:rsidRPr="003E3FD1" w:rsidRDefault="003E3FD1" w:rsidP="003E3FD1">
      <w:pPr>
        <w:numPr>
          <w:ilvl w:val="0"/>
          <w:numId w:val="3"/>
        </w:numPr>
        <w:spacing w:before="240"/>
        <w:contextualSpacing/>
        <w:rPr>
          <w:rFonts w:asciiTheme="minorHAnsi" w:eastAsia="Calibri" w:hAnsiTheme="minorHAnsi" w:cstheme="minorHAnsi"/>
          <w:bCs/>
          <w:sz w:val="22"/>
          <w:szCs w:val="22"/>
          <w:lang w:eastAsia="en-US"/>
        </w:rPr>
      </w:pPr>
      <w:r w:rsidRPr="003E3FD1">
        <w:rPr>
          <w:rFonts w:asciiTheme="minorHAnsi" w:eastAsia="Calibri" w:hAnsiTheme="minorHAnsi" w:cstheme="minorHAnsi"/>
          <w:bCs/>
          <w:sz w:val="22"/>
          <w:szCs w:val="22"/>
          <w:lang w:eastAsia="en-US"/>
        </w:rPr>
        <w:lastRenderedPageBreak/>
        <w:t xml:space="preserve">Fő tér </w:t>
      </w:r>
    </w:p>
    <w:p w14:paraId="6B87E0C9" w14:textId="77777777" w:rsidR="003E3FD1" w:rsidRPr="003E3FD1" w:rsidRDefault="003E3FD1" w:rsidP="003E3FD1">
      <w:pPr>
        <w:numPr>
          <w:ilvl w:val="0"/>
          <w:numId w:val="3"/>
        </w:numPr>
        <w:spacing w:before="240"/>
        <w:contextualSpacing/>
        <w:rPr>
          <w:rFonts w:asciiTheme="minorHAnsi" w:eastAsia="Calibri" w:hAnsiTheme="minorHAnsi" w:cstheme="minorHAnsi"/>
          <w:bCs/>
          <w:sz w:val="22"/>
          <w:szCs w:val="22"/>
          <w:lang w:eastAsia="en-US"/>
        </w:rPr>
      </w:pPr>
      <w:r w:rsidRPr="003E3FD1">
        <w:rPr>
          <w:rFonts w:asciiTheme="minorHAnsi" w:eastAsia="Calibri" w:hAnsiTheme="minorHAnsi" w:cstheme="minorHAnsi"/>
          <w:bCs/>
          <w:sz w:val="22"/>
          <w:szCs w:val="22"/>
          <w:lang w:eastAsia="en-US"/>
        </w:rPr>
        <w:t>Romkert sétány</w:t>
      </w:r>
    </w:p>
    <w:p w14:paraId="56C7770E" w14:textId="77777777" w:rsidR="003E3FD1" w:rsidRPr="003E3FD1" w:rsidRDefault="003E3FD1" w:rsidP="003E3FD1">
      <w:pPr>
        <w:numPr>
          <w:ilvl w:val="0"/>
          <w:numId w:val="3"/>
        </w:numPr>
        <w:spacing w:before="240"/>
        <w:contextualSpacing/>
        <w:rPr>
          <w:rFonts w:asciiTheme="minorHAnsi" w:eastAsia="Calibri" w:hAnsiTheme="minorHAnsi" w:cstheme="minorHAnsi"/>
          <w:bCs/>
          <w:sz w:val="22"/>
          <w:szCs w:val="22"/>
          <w:lang w:eastAsia="en-US"/>
        </w:rPr>
      </w:pPr>
      <w:proofErr w:type="spellStart"/>
      <w:r w:rsidRPr="003E3FD1">
        <w:rPr>
          <w:rFonts w:asciiTheme="minorHAnsi" w:eastAsia="Calibri" w:hAnsiTheme="minorHAnsi" w:cstheme="minorHAnsi"/>
          <w:bCs/>
          <w:sz w:val="22"/>
          <w:szCs w:val="22"/>
          <w:lang w:eastAsia="en-US"/>
        </w:rPr>
        <w:t>Óperint</w:t>
      </w:r>
      <w:proofErr w:type="spellEnd"/>
      <w:r w:rsidRPr="003E3FD1">
        <w:rPr>
          <w:rFonts w:asciiTheme="minorHAnsi" w:eastAsia="Calibri" w:hAnsiTheme="minorHAnsi" w:cstheme="minorHAnsi"/>
          <w:bCs/>
          <w:sz w:val="22"/>
          <w:szCs w:val="22"/>
          <w:lang w:eastAsia="en-US"/>
        </w:rPr>
        <w:t xml:space="preserve"> utca</w:t>
      </w:r>
    </w:p>
    <w:p w14:paraId="3D2F2DA0" w14:textId="77777777" w:rsidR="003E3FD1" w:rsidRPr="003E3FD1" w:rsidRDefault="003E3FD1" w:rsidP="003E3FD1">
      <w:pPr>
        <w:numPr>
          <w:ilvl w:val="0"/>
          <w:numId w:val="3"/>
        </w:numPr>
        <w:spacing w:before="240"/>
        <w:contextualSpacing/>
        <w:rPr>
          <w:rFonts w:asciiTheme="minorHAnsi" w:eastAsia="Calibri" w:hAnsiTheme="minorHAnsi" w:cstheme="minorHAnsi"/>
          <w:bCs/>
          <w:sz w:val="22"/>
          <w:szCs w:val="22"/>
          <w:lang w:eastAsia="en-US"/>
        </w:rPr>
      </w:pPr>
      <w:r w:rsidRPr="003E3FD1">
        <w:rPr>
          <w:rFonts w:asciiTheme="minorHAnsi" w:eastAsia="Calibri" w:hAnsiTheme="minorHAnsi" w:cstheme="minorHAnsi"/>
          <w:bCs/>
          <w:sz w:val="22"/>
          <w:szCs w:val="22"/>
          <w:lang w:eastAsia="en-US"/>
        </w:rPr>
        <w:t>Szent Márton u.</w:t>
      </w:r>
    </w:p>
    <w:p w14:paraId="55F62F49" w14:textId="77777777" w:rsidR="003E3FD1" w:rsidRPr="003E3FD1" w:rsidRDefault="003E3FD1" w:rsidP="003E3FD1">
      <w:pPr>
        <w:numPr>
          <w:ilvl w:val="0"/>
          <w:numId w:val="3"/>
        </w:numPr>
        <w:spacing w:before="240"/>
        <w:contextualSpacing/>
        <w:rPr>
          <w:rFonts w:asciiTheme="minorHAnsi" w:eastAsia="Calibri" w:hAnsiTheme="minorHAnsi" w:cstheme="minorHAnsi"/>
          <w:bCs/>
          <w:sz w:val="22"/>
          <w:szCs w:val="22"/>
          <w:lang w:eastAsia="en-US"/>
        </w:rPr>
      </w:pPr>
      <w:r w:rsidRPr="003E3FD1">
        <w:rPr>
          <w:rFonts w:asciiTheme="minorHAnsi" w:eastAsia="Calibri" w:hAnsiTheme="minorHAnsi" w:cstheme="minorHAnsi"/>
          <w:bCs/>
          <w:sz w:val="22"/>
          <w:szCs w:val="22"/>
          <w:lang w:eastAsia="en-US"/>
        </w:rPr>
        <w:t>Gyöngyösparti sétány</w:t>
      </w:r>
    </w:p>
    <w:p w14:paraId="6080ED64" w14:textId="77777777" w:rsidR="003E3FD1" w:rsidRPr="003E3FD1" w:rsidRDefault="003E3FD1" w:rsidP="003E3FD1">
      <w:pPr>
        <w:numPr>
          <w:ilvl w:val="0"/>
          <w:numId w:val="3"/>
        </w:numPr>
        <w:spacing w:before="240"/>
        <w:contextualSpacing/>
        <w:rPr>
          <w:rFonts w:asciiTheme="minorHAnsi" w:eastAsia="Calibri" w:hAnsiTheme="minorHAnsi" w:cstheme="minorHAnsi"/>
          <w:bCs/>
          <w:sz w:val="22"/>
          <w:szCs w:val="22"/>
          <w:lang w:eastAsia="en-US"/>
        </w:rPr>
      </w:pPr>
      <w:r w:rsidRPr="003E3FD1">
        <w:rPr>
          <w:rFonts w:asciiTheme="minorHAnsi" w:eastAsia="Calibri" w:hAnsiTheme="minorHAnsi" w:cstheme="minorHAnsi"/>
          <w:bCs/>
          <w:sz w:val="22"/>
          <w:szCs w:val="22"/>
          <w:lang w:eastAsia="en-US"/>
        </w:rPr>
        <w:t>Szalézi tér</w:t>
      </w:r>
    </w:p>
    <w:p w14:paraId="4D20086B" w14:textId="77777777" w:rsidR="003E3FD1" w:rsidRPr="003E3FD1" w:rsidRDefault="003E3FD1" w:rsidP="003E3FD1">
      <w:pPr>
        <w:numPr>
          <w:ilvl w:val="0"/>
          <w:numId w:val="3"/>
        </w:numPr>
        <w:spacing w:before="240"/>
        <w:contextualSpacing/>
        <w:rPr>
          <w:rFonts w:asciiTheme="minorHAnsi" w:eastAsia="Calibri" w:hAnsiTheme="minorHAnsi" w:cstheme="minorHAnsi"/>
          <w:bCs/>
          <w:sz w:val="22"/>
          <w:szCs w:val="22"/>
          <w:lang w:eastAsia="en-US"/>
        </w:rPr>
      </w:pPr>
      <w:r w:rsidRPr="003E3FD1">
        <w:rPr>
          <w:rFonts w:asciiTheme="minorHAnsi" w:eastAsia="Calibri" w:hAnsiTheme="minorHAnsi" w:cstheme="minorHAnsi"/>
          <w:bCs/>
          <w:sz w:val="22"/>
          <w:szCs w:val="22"/>
          <w:lang w:eastAsia="en-US"/>
        </w:rPr>
        <w:t>Barátság utca</w:t>
      </w:r>
    </w:p>
    <w:p w14:paraId="60EFCAB5" w14:textId="77777777" w:rsidR="003E3FD1" w:rsidRPr="003E3FD1" w:rsidRDefault="003E3FD1" w:rsidP="003E3FD1">
      <w:pPr>
        <w:numPr>
          <w:ilvl w:val="0"/>
          <w:numId w:val="3"/>
        </w:numPr>
        <w:spacing w:before="240"/>
        <w:contextualSpacing/>
        <w:rPr>
          <w:rFonts w:asciiTheme="minorHAnsi" w:eastAsia="Calibri" w:hAnsiTheme="minorHAnsi" w:cstheme="minorHAnsi"/>
          <w:bCs/>
          <w:sz w:val="22"/>
          <w:szCs w:val="22"/>
          <w:lang w:eastAsia="en-US"/>
        </w:rPr>
      </w:pPr>
      <w:r w:rsidRPr="003E3FD1">
        <w:rPr>
          <w:rFonts w:asciiTheme="minorHAnsi" w:eastAsia="Calibri" w:hAnsiTheme="minorHAnsi" w:cstheme="minorHAnsi"/>
          <w:bCs/>
          <w:sz w:val="22"/>
          <w:szCs w:val="22"/>
          <w:lang w:eastAsia="en-US"/>
        </w:rPr>
        <w:t xml:space="preserve">Pálya utca </w:t>
      </w:r>
      <w:r w:rsidRPr="003E3FD1">
        <w:rPr>
          <w:rFonts w:asciiTheme="minorHAnsi" w:eastAsia="Calibri" w:hAnsiTheme="minorHAnsi" w:cstheme="minorHAnsi"/>
          <w:bCs/>
          <w:i/>
          <w:iCs/>
          <w:sz w:val="22"/>
          <w:szCs w:val="22"/>
          <w:lang w:eastAsia="en-US"/>
        </w:rPr>
        <w:t>(az utóbbi hétben új helyszínként jelent meg)</w:t>
      </w:r>
      <w:r w:rsidR="00744829">
        <w:rPr>
          <w:rFonts w:asciiTheme="minorHAnsi" w:eastAsia="Calibri" w:hAnsiTheme="minorHAnsi" w:cstheme="minorHAnsi"/>
          <w:bCs/>
          <w:i/>
          <w:iCs/>
          <w:sz w:val="22"/>
          <w:szCs w:val="22"/>
          <w:lang w:eastAsia="en-US"/>
        </w:rPr>
        <w:t>.</w:t>
      </w:r>
    </w:p>
    <w:p w14:paraId="6A4079C9" w14:textId="77777777" w:rsidR="003E3FD1" w:rsidRDefault="003E3FD1" w:rsidP="003E3FD1">
      <w:pPr>
        <w:spacing w:before="240"/>
        <w:jc w:val="both"/>
        <w:rPr>
          <w:rFonts w:asciiTheme="minorHAnsi" w:hAnsiTheme="minorHAnsi" w:cstheme="minorHAnsi"/>
          <w:bCs/>
          <w:sz w:val="22"/>
          <w:szCs w:val="22"/>
        </w:rPr>
      </w:pPr>
      <w:r w:rsidRPr="003E3FD1">
        <w:rPr>
          <w:rFonts w:asciiTheme="minorHAnsi" w:eastAsia="Calibri" w:hAnsiTheme="minorHAnsi" w:cstheme="minorHAnsi"/>
          <w:bCs/>
          <w:sz w:val="22"/>
          <w:szCs w:val="22"/>
          <w:lang w:eastAsia="en-US"/>
        </w:rPr>
        <w:t>Fenti intézkedéseken felül a Közterület-felügyelet munkatársai 2022. október 11. napjáig összesen 25 esetben szabott ki helyszíni bírságot 905.000,- Ft értékben. A</w:t>
      </w:r>
      <w:r w:rsidRPr="003E3FD1">
        <w:rPr>
          <w:rFonts w:asciiTheme="minorHAnsi" w:hAnsiTheme="minorHAnsi" w:cstheme="minorHAnsi"/>
          <w:bCs/>
          <w:sz w:val="22"/>
          <w:szCs w:val="22"/>
        </w:rPr>
        <w:t xml:space="preserve"> helyszíni bírság összegét a hatályos jogszabályok alapján a központi költségvetésbe kell befizetni, az nem a Polgármesteri Hivatal „büdzséjébe” folyik be. Elmondható, hogy a helyszíni bírság összegét a jogsértő személyek többnyire nem fizetik be, ezért velük szemben további végrehajtási intézkedéseket kezdeményez</w:t>
      </w:r>
      <w:r w:rsidR="00744829">
        <w:rPr>
          <w:rFonts w:asciiTheme="minorHAnsi" w:hAnsiTheme="minorHAnsi" w:cstheme="minorHAnsi"/>
          <w:bCs/>
          <w:sz w:val="22"/>
          <w:szCs w:val="22"/>
        </w:rPr>
        <w:t>ése történt</w:t>
      </w:r>
      <w:r w:rsidRPr="003E3FD1">
        <w:rPr>
          <w:rFonts w:asciiTheme="minorHAnsi" w:hAnsiTheme="minorHAnsi" w:cstheme="minorHAnsi"/>
          <w:bCs/>
          <w:sz w:val="22"/>
          <w:szCs w:val="22"/>
        </w:rPr>
        <w:t xml:space="preserve"> a Szombathelyi Rendőrkapitányságnál.</w:t>
      </w:r>
      <w:r>
        <w:rPr>
          <w:rFonts w:asciiTheme="minorHAnsi" w:hAnsiTheme="minorHAnsi" w:cstheme="minorHAnsi"/>
          <w:bCs/>
          <w:sz w:val="22"/>
          <w:szCs w:val="22"/>
        </w:rPr>
        <w:t xml:space="preserve"> </w:t>
      </w:r>
      <w:r w:rsidRPr="003E3FD1">
        <w:rPr>
          <w:rFonts w:asciiTheme="minorHAnsi" w:hAnsiTheme="minorHAnsi" w:cstheme="minorHAnsi"/>
          <w:bCs/>
          <w:sz w:val="22"/>
          <w:szCs w:val="22"/>
        </w:rPr>
        <w:t xml:space="preserve">A Közterület-felügyelet a hatósági intézkedések megtételén felül szorosan, napi rendszerességgel együttműködik a Fogyatékkal Élőket és Hajléktalanokat Ellátó Nonprofit Kft. munkatársaival és annak utcai szolgálatával. A kapcsolattartás mindkét fél részéről kiváló, a kölcsönös segítségnyújtás abszolút hatékony. A kiváló együttműködésnek köszönhetően nincs olyan rendkívüli esetről tudomásuk, amely segítségnyújtás vagy egészségügyi ellátás hiányában következett volna be. </w:t>
      </w:r>
    </w:p>
    <w:p w14:paraId="468D13C6" w14:textId="77777777" w:rsidR="0066104E" w:rsidRPr="007E58E9" w:rsidRDefault="0066104E" w:rsidP="00555E63">
      <w:pPr>
        <w:jc w:val="both"/>
        <w:rPr>
          <w:b/>
        </w:rPr>
      </w:pPr>
      <w:r w:rsidRPr="0066104E">
        <w:rPr>
          <w:rFonts w:asciiTheme="minorHAnsi" w:hAnsiTheme="minorHAnsi" w:cstheme="minorHAnsi"/>
          <w:sz w:val="22"/>
          <w:szCs w:val="22"/>
        </w:rPr>
        <w:t xml:space="preserve">Az egyeztetésen résztvevő </w:t>
      </w:r>
      <w:r w:rsidRPr="00555E63">
        <w:rPr>
          <w:rFonts w:asciiTheme="minorHAnsi" w:hAnsiTheme="minorHAnsi" w:cstheme="minorHAnsi"/>
          <w:sz w:val="22"/>
          <w:szCs w:val="22"/>
          <w:u w:val="single"/>
        </w:rPr>
        <w:t xml:space="preserve">FÉHE </w:t>
      </w:r>
      <w:proofErr w:type="spellStart"/>
      <w:r w:rsidRPr="00555E63">
        <w:rPr>
          <w:rFonts w:asciiTheme="minorHAnsi" w:hAnsiTheme="minorHAnsi" w:cstheme="minorHAnsi"/>
          <w:sz w:val="22"/>
          <w:szCs w:val="22"/>
          <w:u w:val="single"/>
        </w:rPr>
        <w:t>NKft</w:t>
      </w:r>
      <w:proofErr w:type="spellEnd"/>
      <w:r w:rsidRPr="0066104E">
        <w:rPr>
          <w:rFonts w:asciiTheme="minorHAnsi" w:hAnsiTheme="minorHAnsi" w:cstheme="minorHAnsi"/>
          <w:sz w:val="22"/>
          <w:szCs w:val="22"/>
        </w:rPr>
        <w:t xml:space="preserve"> ügyvezetője, Németh Klára az alábbi tájékoztatást adta</w:t>
      </w:r>
      <w:r>
        <w:t xml:space="preserve">. </w:t>
      </w:r>
    </w:p>
    <w:p w14:paraId="2D3C6128" w14:textId="77777777" w:rsidR="0066104E" w:rsidRPr="00063855" w:rsidRDefault="0066104E" w:rsidP="00555E63">
      <w:pPr>
        <w:jc w:val="both"/>
        <w:rPr>
          <w:rFonts w:asciiTheme="minorHAnsi" w:hAnsiTheme="minorHAnsi" w:cstheme="minorHAnsi"/>
          <w:sz w:val="22"/>
          <w:szCs w:val="22"/>
        </w:rPr>
      </w:pPr>
      <w:r w:rsidRPr="00063855">
        <w:rPr>
          <w:rFonts w:asciiTheme="minorHAnsi" w:hAnsiTheme="minorHAnsi" w:cstheme="minorHAnsi"/>
          <w:sz w:val="22"/>
          <w:szCs w:val="22"/>
        </w:rPr>
        <w:t xml:space="preserve">A legnehezebb helyzetben lévő hajléktalan emberek zömének a legkisebb problémája a hajléktalanság. Súlyos magatartási zavarokkal küzdő, gyakran szerhasználat illetve alkoholos befolyásoltság alatt álló több esetben kizáró illetve korlátozó gondnokság alatt álló személyekről beszélünk, akiknek nem a hajléktalan ellátásban lenne optimális esetben a helyük. A bentlakásos pszichiátriai illetve szenvedélybeteg otthonokban </w:t>
      </w:r>
      <w:r w:rsidRPr="00063855">
        <w:rPr>
          <w:rFonts w:asciiTheme="minorHAnsi" w:hAnsiTheme="minorHAnsi" w:cstheme="minorHAnsi"/>
          <w:bCs/>
          <w:sz w:val="22"/>
          <w:szCs w:val="22"/>
        </w:rPr>
        <w:t xml:space="preserve">méretes a várólista </w:t>
      </w:r>
      <w:r w:rsidRPr="00063855">
        <w:rPr>
          <w:rFonts w:asciiTheme="minorHAnsi" w:hAnsiTheme="minorHAnsi" w:cstheme="minorHAnsi"/>
          <w:sz w:val="22"/>
          <w:szCs w:val="22"/>
        </w:rPr>
        <w:t xml:space="preserve">ugyanúgy, ahogy az egészségügyi rendszer is túlterheltséggel küzd, így az egészségügyből kikerülő, gyakran krónikus beteg emberek is a </w:t>
      </w:r>
      <w:proofErr w:type="spellStart"/>
      <w:r w:rsidRPr="00063855">
        <w:rPr>
          <w:rFonts w:asciiTheme="minorHAnsi" w:hAnsiTheme="minorHAnsi" w:cstheme="minorHAnsi"/>
          <w:sz w:val="22"/>
          <w:szCs w:val="22"/>
        </w:rPr>
        <w:t>Zanati</w:t>
      </w:r>
      <w:proofErr w:type="spellEnd"/>
      <w:r w:rsidRPr="00063855">
        <w:rPr>
          <w:rFonts w:asciiTheme="minorHAnsi" w:hAnsiTheme="minorHAnsi" w:cstheme="minorHAnsi"/>
          <w:sz w:val="22"/>
          <w:szCs w:val="22"/>
        </w:rPr>
        <w:t xml:space="preserve"> úti hajléktalanszállóra kerülnek.</w:t>
      </w:r>
    </w:p>
    <w:p w14:paraId="0068074A" w14:textId="77777777" w:rsidR="0066104E" w:rsidRPr="00063855" w:rsidRDefault="0066104E" w:rsidP="00063855">
      <w:pPr>
        <w:jc w:val="both"/>
        <w:rPr>
          <w:rFonts w:asciiTheme="minorHAnsi" w:hAnsiTheme="minorHAnsi" w:cstheme="minorHAnsi"/>
          <w:sz w:val="22"/>
          <w:szCs w:val="22"/>
        </w:rPr>
      </w:pPr>
      <w:r w:rsidRPr="00063855">
        <w:rPr>
          <w:rFonts w:asciiTheme="minorHAnsi" w:hAnsiTheme="minorHAnsi" w:cstheme="minorHAnsi"/>
          <w:sz w:val="22"/>
          <w:szCs w:val="22"/>
        </w:rPr>
        <w:t xml:space="preserve"> A fent említett, kifejezetten problémás ügyfelek száma változó, 10-15 fő között mozog, </w:t>
      </w:r>
      <w:r w:rsidR="00555E63">
        <w:rPr>
          <w:rFonts w:asciiTheme="minorHAnsi" w:hAnsiTheme="minorHAnsi" w:cstheme="minorHAnsi"/>
          <w:sz w:val="22"/>
          <w:szCs w:val="22"/>
        </w:rPr>
        <w:t xml:space="preserve">a </w:t>
      </w:r>
      <w:r w:rsidRPr="00063855">
        <w:rPr>
          <w:rFonts w:asciiTheme="minorHAnsi" w:hAnsiTheme="minorHAnsi" w:cstheme="minorHAnsi"/>
          <w:sz w:val="22"/>
          <w:szCs w:val="22"/>
        </w:rPr>
        <w:t xml:space="preserve">szervezet látókörében hozzávetőlegesen 200-250 ügyfél stagnál, aki hajléktalan személynek tekintető. </w:t>
      </w:r>
      <w:r w:rsidRPr="00063855">
        <w:rPr>
          <w:rFonts w:asciiTheme="minorHAnsi" w:hAnsiTheme="minorHAnsi" w:cstheme="minorHAnsi"/>
          <w:i/>
          <w:sz w:val="22"/>
          <w:szCs w:val="22"/>
        </w:rPr>
        <w:t>/Hajléktalan személynek jelen esetben a hajlék nélküli valamint a lakhatás céljára nem alkalmas ingatlanban meghúzódó személyeket értem./</w:t>
      </w:r>
      <w:r w:rsidRPr="00063855">
        <w:rPr>
          <w:rFonts w:asciiTheme="minorHAnsi" w:hAnsiTheme="minorHAnsi" w:cstheme="minorHAnsi"/>
          <w:sz w:val="22"/>
          <w:szCs w:val="22"/>
        </w:rPr>
        <w:t xml:space="preserve"> Szombathely város lakossága a KSH 2022.01.01.-i adat alapján 77.970 fő.</w:t>
      </w:r>
    </w:p>
    <w:p w14:paraId="31EC477F" w14:textId="77777777" w:rsidR="0066104E" w:rsidRPr="00063855" w:rsidRDefault="0066104E" w:rsidP="00063855">
      <w:pPr>
        <w:jc w:val="both"/>
        <w:rPr>
          <w:rFonts w:asciiTheme="minorHAnsi" w:hAnsiTheme="minorHAnsi" w:cstheme="minorHAnsi"/>
          <w:sz w:val="22"/>
          <w:szCs w:val="22"/>
        </w:rPr>
      </w:pPr>
      <w:r w:rsidRPr="00063855">
        <w:rPr>
          <w:rFonts w:asciiTheme="minorHAnsi" w:hAnsiTheme="minorHAnsi" w:cstheme="minorHAnsi"/>
          <w:sz w:val="22"/>
          <w:szCs w:val="22"/>
        </w:rPr>
        <w:t xml:space="preserve">A </w:t>
      </w:r>
      <w:proofErr w:type="spellStart"/>
      <w:r w:rsidRPr="00063855">
        <w:rPr>
          <w:rFonts w:asciiTheme="minorHAnsi" w:hAnsiTheme="minorHAnsi" w:cstheme="minorHAnsi"/>
          <w:sz w:val="22"/>
          <w:szCs w:val="22"/>
        </w:rPr>
        <w:t>Féhe</w:t>
      </w:r>
      <w:proofErr w:type="spellEnd"/>
      <w:r w:rsidRPr="00063855">
        <w:rPr>
          <w:rFonts w:asciiTheme="minorHAnsi" w:hAnsiTheme="minorHAnsi" w:cstheme="minorHAnsi"/>
          <w:sz w:val="22"/>
          <w:szCs w:val="22"/>
        </w:rPr>
        <w:t xml:space="preserve"> Kft. az érintett ügyfelek részére az alábbi önkéntesen igénybe vehető szolgáltatásokat biztosítja - tehát a szolgáltatások igénybevételére akarata ellenére senki nem kötelezhető:</w:t>
      </w:r>
    </w:p>
    <w:p w14:paraId="507FB405" w14:textId="77777777" w:rsidR="0066104E" w:rsidRPr="00063855" w:rsidRDefault="0066104E" w:rsidP="0066104E">
      <w:pPr>
        <w:pStyle w:val="Listaszerbekezds"/>
        <w:numPr>
          <w:ilvl w:val="0"/>
          <w:numId w:val="6"/>
        </w:numPr>
        <w:spacing w:after="160"/>
        <w:jc w:val="both"/>
        <w:rPr>
          <w:rFonts w:asciiTheme="minorHAnsi" w:hAnsiTheme="minorHAnsi"/>
          <w:sz w:val="22"/>
        </w:rPr>
      </w:pPr>
      <w:r w:rsidRPr="00063855">
        <w:rPr>
          <w:rFonts w:asciiTheme="minorHAnsi" w:hAnsiTheme="minorHAnsi"/>
          <w:sz w:val="22"/>
        </w:rPr>
        <w:t>Utcai szociális szolgálat I.-II.</w:t>
      </w:r>
    </w:p>
    <w:p w14:paraId="4E2A06B9" w14:textId="77777777" w:rsidR="0066104E" w:rsidRPr="00063855" w:rsidRDefault="0066104E" w:rsidP="0066104E">
      <w:pPr>
        <w:pStyle w:val="Listaszerbekezds"/>
        <w:numPr>
          <w:ilvl w:val="1"/>
          <w:numId w:val="6"/>
        </w:numPr>
        <w:spacing w:after="160"/>
        <w:jc w:val="both"/>
        <w:rPr>
          <w:rFonts w:asciiTheme="minorHAnsi" w:hAnsiTheme="minorHAnsi"/>
          <w:sz w:val="22"/>
        </w:rPr>
      </w:pPr>
      <w:r w:rsidRPr="00063855">
        <w:rPr>
          <w:rFonts w:asciiTheme="minorHAnsi" w:hAnsiTheme="minorHAnsi"/>
          <w:sz w:val="22"/>
        </w:rPr>
        <w:t>Az utcai szolgálatok célja a területükön fellelhető hajléktalan emberek felkutatása és gondozása, a felmerülő krízishelyzetek megoldása, a rászorulók intézményes ellátáshoz jutásának elősegítése, szálláskeresés, valamint információnyújtás az igénybe vehető szolgáltatásokról.</w:t>
      </w:r>
    </w:p>
    <w:p w14:paraId="3D50B80E" w14:textId="77777777" w:rsidR="0066104E" w:rsidRPr="00063855" w:rsidRDefault="0066104E" w:rsidP="0066104E">
      <w:pPr>
        <w:pStyle w:val="Listaszerbekezds"/>
        <w:numPr>
          <w:ilvl w:val="1"/>
          <w:numId w:val="6"/>
        </w:numPr>
        <w:jc w:val="both"/>
        <w:rPr>
          <w:rFonts w:asciiTheme="minorHAnsi" w:hAnsiTheme="minorHAnsi"/>
          <w:noProof/>
          <w:sz w:val="22"/>
          <w:lang w:eastAsia="hu-HU"/>
        </w:rPr>
      </w:pPr>
      <w:r w:rsidRPr="00063855">
        <w:rPr>
          <w:rFonts w:asciiTheme="minorHAnsi" w:hAnsiTheme="minorHAnsi"/>
          <w:noProof/>
          <w:sz w:val="22"/>
          <w:lang w:eastAsia="hu-HU"/>
        </w:rPr>
        <w:t xml:space="preserve">A hajléktalan emberek többsége </w:t>
      </w:r>
      <w:r w:rsidRPr="00063855">
        <w:rPr>
          <w:rFonts w:asciiTheme="minorHAnsi" w:hAnsiTheme="minorHAnsi"/>
          <w:bCs/>
          <w:noProof/>
          <w:sz w:val="22"/>
          <w:lang w:eastAsia="hu-HU"/>
        </w:rPr>
        <w:t>nem életvitelszerűen tartózkodik utcán,</w:t>
      </w:r>
      <w:r w:rsidRPr="00063855">
        <w:rPr>
          <w:rFonts w:asciiTheme="minorHAnsi" w:hAnsiTheme="minorHAnsi"/>
          <w:noProof/>
          <w:sz w:val="22"/>
          <w:lang w:eastAsia="hu-HU"/>
        </w:rPr>
        <w:t xml:space="preserve"> ismerősöknél, nem lakás céljára szolgáló helyiségekben húzza meg magát. </w:t>
      </w:r>
    </w:p>
    <w:p w14:paraId="5CB1CA8D" w14:textId="77777777" w:rsidR="0066104E" w:rsidRPr="00063855" w:rsidRDefault="0066104E" w:rsidP="0066104E">
      <w:pPr>
        <w:pStyle w:val="Listaszerbekezds"/>
        <w:numPr>
          <w:ilvl w:val="1"/>
          <w:numId w:val="6"/>
        </w:numPr>
        <w:spacing w:after="160"/>
        <w:jc w:val="both"/>
        <w:rPr>
          <w:rFonts w:asciiTheme="minorHAnsi" w:eastAsia="Calibri" w:hAnsiTheme="minorHAnsi"/>
          <w:i/>
          <w:noProof/>
          <w:sz w:val="22"/>
        </w:rPr>
      </w:pPr>
      <w:r w:rsidRPr="00063855">
        <w:rPr>
          <w:rFonts w:asciiTheme="minorHAnsi" w:eastAsia="Calibri" w:hAnsiTheme="minorHAnsi"/>
          <w:sz w:val="22"/>
        </w:rPr>
        <w:t xml:space="preserve">Az </w:t>
      </w:r>
      <w:r w:rsidRPr="00063855">
        <w:rPr>
          <w:rFonts w:asciiTheme="minorHAnsi" w:eastAsia="Calibri" w:hAnsiTheme="minorHAnsi"/>
          <w:bCs/>
          <w:sz w:val="22"/>
        </w:rPr>
        <w:t>utcán élő hajléktalanok számában és a nemek szerinti megoszlásában évek óta nincs jelentős változás.</w:t>
      </w:r>
      <w:r w:rsidRPr="00063855">
        <w:rPr>
          <w:rFonts w:asciiTheme="minorHAnsi" w:eastAsia="Calibri" w:hAnsiTheme="minorHAnsi"/>
          <w:sz w:val="22"/>
        </w:rPr>
        <w:t xml:space="preserve"> A nők száma változatlanul alacsony, ők inkább igénybe veszik az ellátórendszer szolgáltatásait és gyakran szívességi lakáshasználóként is szállásokhoz jutnak.</w:t>
      </w:r>
    </w:p>
    <w:p w14:paraId="2BB4586B" w14:textId="77777777" w:rsidR="0066104E" w:rsidRPr="00063855" w:rsidRDefault="0066104E" w:rsidP="00063855">
      <w:pPr>
        <w:pStyle w:val="Listaszerbekezds"/>
        <w:numPr>
          <w:ilvl w:val="1"/>
          <w:numId w:val="6"/>
        </w:numPr>
        <w:jc w:val="both"/>
        <w:rPr>
          <w:rFonts w:asciiTheme="minorHAnsi" w:hAnsiTheme="minorHAnsi"/>
          <w:sz w:val="22"/>
        </w:rPr>
      </w:pPr>
      <w:r w:rsidRPr="00063855">
        <w:rPr>
          <w:rFonts w:asciiTheme="minorHAnsi" w:hAnsiTheme="minorHAnsi"/>
          <w:sz w:val="22"/>
        </w:rPr>
        <w:t xml:space="preserve">Szombathelyen a többi nagyvárostól eltérően </w:t>
      </w:r>
      <w:r w:rsidRPr="00063855">
        <w:rPr>
          <w:rFonts w:asciiTheme="minorHAnsi" w:hAnsiTheme="minorHAnsi"/>
          <w:bCs/>
          <w:sz w:val="22"/>
        </w:rPr>
        <w:t>nem egy, hanem két utcai szociális szolgálat biztosítja a legnehezebb helyzetben lévő hajléktalan emberek ellátását.</w:t>
      </w:r>
      <w:r w:rsidRPr="00063855">
        <w:rPr>
          <w:rFonts w:asciiTheme="minorHAnsi" w:hAnsiTheme="minorHAnsi"/>
          <w:sz w:val="22"/>
        </w:rPr>
        <w:t xml:space="preserve"> Az utcai szolgálatok a tavaszi-nyári időszakban reggel 6 órától este 10 óráig érhetők el az ingyenesen hívható zöld számon </w:t>
      </w:r>
      <w:r w:rsidRPr="00063855">
        <w:rPr>
          <w:rFonts w:asciiTheme="minorHAnsi" w:hAnsiTheme="minorHAnsi"/>
          <w:bCs/>
          <w:sz w:val="22"/>
        </w:rPr>
        <w:t>/06-80-205-165/.</w:t>
      </w:r>
      <w:r w:rsidRPr="00063855">
        <w:rPr>
          <w:rFonts w:asciiTheme="minorHAnsi" w:hAnsiTheme="minorHAnsi"/>
          <w:sz w:val="22"/>
        </w:rPr>
        <w:t xml:space="preserve"> Télen a krízisidőszakban a szolgálatok a nap 24 órájában várják a hívásokat, megyei szinten látják el feladatukat, legfontosabb céljuk az életmentés.</w:t>
      </w:r>
    </w:p>
    <w:p w14:paraId="40B0C881" w14:textId="77777777" w:rsidR="0066104E" w:rsidRPr="00063855" w:rsidRDefault="0066104E" w:rsidP="00063855">
      <w:pPr>
        <w:pStyle w:val="szveg"/>
        <w:numPr>
          <w:ilvl w:val="1"/>
          <w:numId w:val="6"/>
        </w:numPr>
        <w:spacing w:after="0"/>
        <w:rPr>
          <w:rFonts w:asciiTheme="minorHAnsi" w:hAnsiTheme="minorHAnsi" w:cstheme="minorHAnsi"/>
          <w:noProof/>
          <w:sz w:val="22"/>
          <w:szCs w:val="22"/>
        </w:rPr>
      </w:pPr>
      <w:r w:rsidRPr="00063855">
        <w:rPr>
          <w:rFonts w:asciiTheme="minorHAnsi" w:hAnsiTheme="minorHAnsi" w:cstheme="minorHAnsi"/>
          <w:noProof/>
          <w:sz w:val="22"/>
          <w:szCs w:val="22"/>
        </w:rPr>
        <w:t>A téli időszakban az utcai hajléktalanok jelentős része igénybe veszi a Nappali melegedő és az Éjjeli Menedékhely szolgáltatásait, illetve egyre romló egészségi állapotuk miatt gyakran válik szükségessé betegszobai elhelyezésük.</w:t>
      </w:r>
    </w:p>
    <w:p w14:paraId="5908C937" w14:textId="77777777" w:rsidR="0066104E" w:rsidRPr="00063855" w:rsidRDefault="0066104E" w:rsidP="0066104E">
      <w:pPr>
        <w:pStyle w:val="Listaszerbekezds"/>
        <w:numPr>
          <w:ilvl w:val="1"/>
          <w:numId w:val="6"/>
        </w:numPr>
        <w:spacing w:after="160"/>
        <w:jc w:val="both"/>
        <w:rPr>
          <w:rFonts w:asciiTheme="minorHAnsi" w:hAnsiTheme="minorHAnsi"/>
          <w:sz w:val="22"/>
        </w:rPr>
      </w:pPr>
      <w:r w:rsidRPr="00063855">
        <w:rPr>
          <w:rFonts w:asciiTheme="minorHAnsi" w:hAnsiTheme="minorHAnsi"/>
          <w:sz w:val="22"/>
        </w:rPr>
        <w:t xml:space="preserve">Az utcai szolgálat feladata, hogy az utcán, illetve lakhatás céljára nem alkalmas ingatlanban élő személyeket naponta felkeressék, megbizonyosodjanak jóllétükről, valamint ellátást, illetve információt nyújtsanak a hozzájuk fordulóknak - gyógyszer, élelmiszer, pokróc stb. </w:t>
      </w:r>
      <w:r w:rsidRPr="00063855">
        <w:rPr>
          <w:rFonts w:asciiTheme="minorHAnsi" w:hAnsiTheme="minorHAnsi"/>
          <w:sz w:val="22"/>
        </w:rPr>
        <w:lastRenderedPageBreak/>
        <w:t>Kiemelt jelentőségű, hogy az ügyfelet minél jobban igyekezzenek bevonni az ellátórendszerbe, ne vigyék utcára a szolgáltatást.</w:t>
      </w:r>
    </w:p>
    <w:p w14:paraId="411C2057" w14:textId="77777777" w:rsidR="0066104E" w:rsidRPr="00063855" w:rsidRDefault="0066104E" w:rsidP="0066104E">
      <w:pPr>
        <w:pStyle w:val="Listaszerbekezds"/>
        <w:numPr>
          <w:ilvl w:val="1"/>
          <w:numId w:val="6"/>
        </w:numPr>
        <w:jc w:val="both"/>
        <w:rPr>
          <w:rFonts w:asciiTheme="minorHAnsi" w:hAnsiTheme="minorHAnsi"/>
          <w:noProof/>
          <w:sz w:val="22"/>
          <w:lang w:eastAsia="hu-HU"/>
        </w:rPr>
      </w:pPr>
      <w:r w:rsidRPr="00063855">
        <w:rPr>
          <w:rFonts w:asciiTheme="minorHAnsi" w:hAnsiTheme="minorHAnsi"/>
          <w:noProof/>
          <w:sz w:val="22"/>
          <w:lang w:eastAsia="hu-HU"/>
        </w:rPr>
        <w:t xml:space="preserve">2021. évben napi átlagban   14 fő utcai hajléktalannal foglalkoztak az utcai szociális munkás szolgálatok. 2021. évben összesen </w:t>
      </w:r>
      <w:r w:rsidRPr="00063855">
        <w:rPr>
          <w:rFonts w:asciiTheme="minorHAnsi" w:hAnsiTheme="minorHAnsi"/>
          <w:bCs/>
          <w:noProof/>
          <w:sz w:val="22"/>
          <w:lang w:eastAsia="hu-HU"/>
        </w:rPr>
        <w:t>441 bejelentés</w:t>
      </w:r>
      <w:r w:rsidRPr="00063855">
        <w:rPr>
          <w:rFonts w:asciiTheme="minorHAnsi" w:hAnsiTheme="minorHAnsi"/>
          <w:noProof/>
          <w:sz w:val="22"/>
          <w:lang w:eastAsia="hu-HU"/>
        </w:rPr>
        <w:t xml:space="preserve"> érkezett </w:t>
      </w:r>
      <w:r w:rsidR="00555E63">
        <w:rPr>
          <w:rFonts w:asciiTheme="minorHAnsi" w:hAnsiTheme="minorHAnsi"/>
          <w:noProof/>
          <w:sz w:val="22"/>
          <w:lang w:eastAsia="hu-HU"/>
        </w:rPr>
        <w:t xml:space="preserve">az </w:t>
      </w:r>
      <w:r w:rsidRPr="00063855">
        <w:rPr>
          <w:rFonts w:asciiTheme="minorHAnsi" w:hAnsiTheme="minorHAnsi"/>
          <w:noProof/>
          <w:sz w:val="22"/>
          <w:lang w:eastAsia="hu-HU"/>
        </w:rPr>
        <w:t>intézmény</w:t>
      </w:r>
      <w:r w:rsidR="00555E63">
        <w:rPr>
          <w:rFonts w:asciiTheme="minorHAnsi" w:hAnsiTheme="minorHAnsi"/>
          <w:noProof/>
          <w:sz w:val="22"/>
          <w:lang w:eastAsia="hu-HU"/>
        </w:rPr>
        <w:t>hez</w:t>
      </w:r>
      <w:r w:rsidRPr="00063855">
        <w:rPr>
          <w:rFonts w:asciiTheme="minorHAnsi" w:hAnsiTheme="minorHAnsi"/>
          <w:noProof/>
          <w:sz w:val="22"/>
          <w:lang w:eastAsia="hu-HU"/>
        </w:rPr>
        <w:t>. A lakossági bejelentések többsége az ingyenesen hívható zöld számra érkezett, amit az információs szolgálatot teljesítő munkatárs fogadott, majd továbbította azt az utcai szociális szolgálatnak. Emellett a kórházból is gyakran kap</w:t>
      </w:r>
      <w:r w:rsidR="00E511B7">
        <w:rPr>
          <w:rFonts w:asciiTheme="minorHAnsi" w:hAnsiTheme="minorHAnsi"/>
          <w:noProof/>
          <w:sz w:val="22"/>
          <w:lang w:eastAsia="hu-HU"/>
        </w:rPr>
        <w:t>na</w:t>
      </w:r>
      <w:r w:rsidRPr="00063855">
        <w:rPr>
          <w:rFonts w:asciiTheme="minorHAnsi" w:hAnsiTheme="minorHAnsi"/>
          <w:noProof/>
          <w:sz w:val="22"/>
          <w:lang w:eastAsia="hu-HU"/>
        </w:rPr>
        <w:t xml:space="preserve">k bejelentéseket. </w:t>
      </w:r>
    </w:p>
    <w:p w14:paraId="6F118FE1" w14:textId="77777777" w:rsidR="0066104E" w:rsidRPr="00063855" w:rsidRDefault="0066104E" w:rsidP="0066104E">
      <w:pPr>
        <w:pStyle w:val="Listaszerbekezds"/>
        <w:numPr>
          <w:ilvl w:val="1"/>
          <w:numId w:val="6"/>
        </w:numPr>
        <w:spacing w:after="160"/>
        <w:jc w:val="both"/>
        <w:rPr>
          <w:rFonts w:asciiTheme="minorHAnsi" w:hAnsiTheme="minorHAnsi"/>
          <w:sz w:val="22"/>
        </w:rPr>
      </w:pPr>
      <w:r w:rsidRPr="00063855">
        <w:rPr>
          <w:rFonts w:asciiTheme="minorHAnsi" w:hAnsiTheme="minorHAnsi"/>
          <w:sz w:val="22"/>
        </w:rPr>
        <w:t>A szolgálatok adott menetrend alapján végzik feladatukat a következők szerint:</w:t>
      </w:r>
    </w:p>
    <w:p w14:paraId="0FC9A89F" w14:textId="77777777" w:rsidR="0066104E" w:rsidRPr="00063855" w:rsidRDefault="0066104E" w:rsidP="0066104E">
      <w:pPr>
        <w:pStyle w:val="Listaszerbekezds"/>
        <w:numPr>
          <w:ilvl w:val="2"/>
          <w:numId w:val="6"/>
        </w:numPr>
        <w:spacing w:after="160"/>
        <w:jc w:val="both"/>
        <w:rPr>
          <w:rFonts w:asciiTheme="minorHAnsi" w:hAnsiTheme="minorHAnsi"/>
          <w:sz w:val="22"/>
        </w:rPr>
      </w:pPr>
      <w:r w:rsidRPr="00063855">
        <w:rPr>
          <w:rFonts w:asciiTheme="minorHAnsi" w:hAnsiTheme="minorHAnsi"/>
          <w:sz w:val="22"/>
        </w:rPr>
        <w:t xml:space="preserve">reggeli órákban: Vasút - </w:t>
      </w:r>
      <w:proofErr w:type="spellStart"/>
      <w:r w:rsidRPr="00063855">
        <w:rPr>
          <w:rFonts w:asciiTheme="minorHAnsi" w:hAnsiTheme="minorHAnsi"/>
          <w:sz w:val="22"/>
        </w:rPr>
        <w:t>Gekko</w:t>
      </w:r>
      <w:proofErr w:type="spellEnd"/>
      <w:r w:rsidRPr="00063855">
        <w:rPr>
          <w:rFonts w:asciiTheme="minorHAnsi" w:hAnsiTheme="minorHAnsi"/>
          <w:sz w:val="22"/>
        </w:rPr>
        <w:t xml:space="preserve"> park - Pelikán park - Borostyán áruház és környéke – ISIS - Aréna utca - </w:t>
      </w:r>
      <w:proofErr w:type="spellStart"/>
      <w:r w:rsidRPr="00063855">
        <w:rPr>
          <w:rFonts w:asciiTheme="minorHAnsi" w:hAnsiTheme="minorHAnsi"/>
          <w:sz w:val="22"/>
        </w:rPr>
        <w:t>Casino</w:t>
      </w:r>
      <w:proofErr w:type="spellEnd"/>
      <w:r w:rsidRPr="00063855">
        <w:rPr>
          <w:rFonts w:asciiTheme="minorHAnsi" w:hAnsiTheme="minorHAnsi"/>
          <w:sz w:val="22"/>
        </w:rPr>
        <w:t xml:space="preserve"> - </w:t>
      </w:r>
      <w:proofErr w:type="spellStart"/>
      <w:r w:rsidRPr="00063855">
        <w:rPr>
          <w:rFonts w:asciiTheme="minorHAnsi" w:hAnsiTheme="minorHAnsi"/>
          <w:sz w:val="22"/>
        </w:rPr>
        <w:t>Gayer</w:t>
      </w:r>
      <w:proofErr w:type="spellEnd"/>
      <w:r w:rsidRPr="00063855">
        <w:rPr>
          <w:rFonts w:asciiTheme="minorHAnsi" w:hAnsiTheme="minorHAnsi"/>
          <w:sz w:val="22"/>
        </w:rPr>
        <w:t xml:space="preserve"> park - </w:t>
      </w:r>
      <w:proofErr w:type="spellStart"/>
      <w:r w:rsidRPr="00063855">
        <w:rPr>
          <w:rFonts w:asciiTheme="minorHAnsi" w:hAnsiTheme="minorHAnsi"/>
          <w:sz w:val="22"/>
        </w:rPr>
        <w:t>Joskar</w:t>
      </w:r>
      <w:proofErr w:type="spellEnd"/>
      <w:r w:rsidRPr="00063855">
        <w:rPr>
          <w:rFonts w:asciiTheme="minorHAnsi" w:hAnsiTheme="minorHAnsi"/>
          <w:sz w:val="22"/>
        </w:rPr>
        <w:t xml:space="preserve">- </w:t>
      </w:r>
      <w:proofErr w:type="spellStart"/>
      <w:r w:rsidRPr="00063855">
        <w:rPr>
          <w:rFonts w:asciiTheme="minorHAnsi" w:hAnsiTheme="minorHAnsi"/>
          <w:sz w:val="22"/>
        </w:rPr>
        <w:t>Ola</w:t>
      </w:r>
      <w:proofErr w:type="spellEnd"/>
      <w:r w:rsidRPr="00063855">
        <w:rPr>
          <w:rFonts w:asciiTheme="minorHAnsi" w:hAnsiTheme="minorHAnsi"/>
          <w:sz w:val="22"/>
        </w:rPr>
        <w:t xml:space="preserve"> lakótelep - Szalézi tér - Ezred-évi park - Park erdő - </w:t>
      </w:r>
      <w:proofErr w:type="spellStart"/>
      <w:r w:rsidRPr="00063855">
        <w:rPr>
          <w:rFonts w:asciiTheme="minorHAnsi" w:hAnsiTheme="minorHAnsi"/>
          <w:sz w:val="22"/>
        </w:rPr>
        <w:t>Olad</w:t>
      </w:r>
      <w:proofErr w:type="spellEnd"/>
      <w:r w:rsidRPr="00063855">
        <w:rPr>
          <w:rFonts w:asciiTheme="minorHAnsi" w:hAnsiTheme="minorHAnsi"/>
          <w:sz w:val="22"/>
        </w:rPr>
        <w:t xml:space="preserve"> - Domus - Aréna Savaria környéke - Lovas út</w:t>
      </w:r>
    </w:p>
    <w:p w14:paraId="4656953B" w14:textId="77777777" w:rsidR="0066104E" w:rsidRPr="00063855" w:rsidRDefault="0066104E" w:rsidP="0066104E">
      <w:pPr>
        <w:pStyle w:val="Listaszerbekezds"/>
        <w:numPr>
          <w:ilvl w:val="2"/>
          <w:numId w:val="6"/>
        </w:numPr>
        <w:spacing w:after="160"/>
        <w:rPr>
          <w:rFonts w:asciiTheme="minorHAnsi" w:hAnsiTheme="minorHAnsi"/>
          <w:sz w:val="22"/>
        </w:rPr>
      </w:pPr>
      <w:r w:rsidRPr="00063855">
        <w:rPr>
          <w:rFonts w:asciiTheme="minorHAnsi" w:hAnsiTheme="minorHAnsi"/>
          <w:sz w:val="22"/>
        </w:rPr>
        <w:t xml:space="preserve">esti órákban: állatkórház (régi) - Tesco - Belvárosi hidak, parkok – Laktanya - Vasút – </w:t>
      </w:r>
      <w:proofErr w:type="spellStart"/>
      <w:r w:rsidRPr="00063855">
        <w:rPr>
          <w:rFonts w:asciiTheme="minorHAnsi" w:hAnsiTheme="minorHAnsi"/>
          <w:sz w:val="22"/>
        </w:rPr>
        <w:t>Gekko</w:t>
      </w:r>
      <w:proofErr w:type="spellEnd"/>
      <w:r w:rsidRPr="00063855">
        <w:rPr>
          <w:rFonts w:asciiTheme="minorHAnsi" w:hAnsiTheme="minorHAnsi"/>
          <w:sz w:val="22"/>
        </w:rPr>
        <w:t xml:space="preserve"> park - Pelikán park – Borostyán áruház és környéke – ISIS - Aréna utca – </w:t>
      </w:r>
      <w:proofErr w:type="spellStart"/>
      <w:r w:rsidRPr="00063855">
        <w:rPr>
          <w:rFonts w:asciiTheme="minorHAnsi" w:hAnsiTheme="minorHAnsi"/>
          <w:sz w:val="22"/>
        </w:rPr>
        <w:t>Casino</w:t>
      </w:r>
      <w:proofErr w:type="spellEnd"/>
      <w:r w:rsidRPr="00063855">
        <w:rPr>
          <w:rFonts w:asciiTheme="minorHAnsi" w:hAnsiTheme="minorHAnsi"/>
          <w:sz w:val="22"/>
        </w:rPr>
        <w:t xml:space="preserve"> - </w:t>
      </w:r>
      <w:proofErr w:type="spellStart"/>
      <w:r w:rsidRPr="00063855">
        <w:rPr>
          <w:rFonts w:asciiTheme="minorHAnsi" w:hAnsiTheme="minorHAnsi"/>
          <w:sz w:val="22"/>
        </w:rPr>
        <w:t>Gayer</w:t>
      </w:r>
      <w:proofErr w:type="spellEnd"/>
      <w:r w:rsidRPr="00063855">
        <w:rPr>
          <w:rFonts w:asciiTheme="minorHAnsi" w:hAnsiTheme="minorHAnsi"/>
          <w:sz w:val="22"/>
        </w:rPr>
        <w:t xml:space="preserve"> park –</w:t>
      </w:r>
      <w:proofErr w:type="spellStart"/>
      <w:r w:rsidRPr="00063855">
        <w:rPr>
          <w:rFonts w:asciiTheme="minorHAnsi" w:hAnsiTheme="minorHAnsi"/>
          <w:sz w:val="22"/>
        </w:rPr>
        <w:t>Joskar</w:t>
      </w:r>
      <w:proofErr w:type="spellEnd"/>
      <w:r w:rsidRPr="00063855">
        <w:rPr>
          <w:rFonts w:asciiTheme="minorHAnsi" w:hAnsiTheme="minorHAnsi"/>
          <w:sz w:val="22"/>
        </w:rPr>
        <w:t xml:space="preserve">- </w:t>
      </w:r>
      <w:proofErr w:type="spellStart"/>
      <w:r w:rsidRPr="00063855">
        <w:rPr>
          <w:rFonts w:asciiTheme="minorHAnsi" w:hAnsiTheme="minorHAnsi"/>
          <w:sz w:val="22"/>
        </w:rPr>
        <w:t>Ola</w:t>
      </w:r>
      <w:proofErr w:type="spellEnd"/>
      <w:r w:rsidRPr="00063855">
        <w:rPr>
          <w:rFonts w:asciiTheme="minorHAnsi" w:hAnsiTheme="minorHAnsi"/>
          <w:sz w:val="22"/>
        </w:rPr>
        <w:t xml:space="preserve"> lakótelep – Szalézi tér - Ezred-évi park - Park erdő - </w:t>
      </w:r>
      <w:proofErr w:type="spellStart"/>
      <w:r w:rsidRPr="00063855">
        <w:rPr>
          <w:rFonts w:asciiTheme="minorHAnsi" w:hAnsiTheme="minorHAnsi"/>
          <w:sz w:val="22"/>
        </w:rPr>
        <w:t>Olad</w:t>
      </w:r>
      <w:proofErr w:type="spellEnd"/>
      <w:r w:rsidRPr="00063855">
        <w:rPr>
          <w:rFonts w:asciiTheme="minorHAnsi" w:hAnsiTheme="minorHAnsi"/>
          <w:sz w:val="22"/>
        </w:rPr>
        <w:t xml:space="preserve"> – Domus - Aréna Savaria környéke - Lovas út</w:t>
      </w:r>
    </w:p>
    <w:p w14:paraId="02A7DE7D" w14:textId="77777777" w:rsidR="0066104E" w:rsidRPr="00063855" w:rsidRDefault="0066104E" w:rsidP="0066104E">
      <w:pPr>
        <w:pStyle w:val="Listaszerbekezds"/>
        <w:numPr>
          <w:ilvl w:val="2"/>
          <w:numId w:val="6"/>
        </w:numPr>
        <w:spacing w:after="160"/>
        <w:jc w:val="both"/>
        <w:rPr>
          <w:rFonts w:asciiTheme="minorHAnsi" w:hAnsiTheme="minorHAnsi"/>
          <w:sz w:val="22"/>
        </w:rPr>
      </w:pPr>
      <w:r w:rsidRPr="00063855">
        <w:rPr>
          <w:rFonts w:asciiTheme="minorHAnsi" w:hAnsiTheme="minorHAnsi"/>
          <w:sz w:val="22"/>
        </w:rPr>
        <w:t>tervezett útvonalon felül: telefonon érkezett bejelentések, SBO, rendőrség, közterület felügyelet stb.</w:t>
      </w:r>
    </w:p>
    <w:p w14:paraId="7D0F2405" w14:textId="77777777" w:rsidR="0066104E" w:rsidRPr="00063855" w:rsidRDefault="0066104E" w:rsidP="0066104E">
      <w:pPr>
        <w:pStyle w:val="Listaszerbekezds"/>
        <w:numPr>
          <w:ilvl w:val="1"/>
          <w:numId w:val="6"/>
        </w:numPr>
        <w:spacing w:after="160"/>
        <w:jc w:val="both"/>
        <w:rPr>
          <w:rFonts w:asciiTheme="minorHAnsi" w:hAnsiTheme="minorHAnsi"/>
          <w:sz w:val="22"/>
        </w:rPr>
      </w:pPr>
      <w:r w:rsidRPr="00063855">
        <w:rPr>
          <w:rFonts w:asciiTheme="minorHAnsi" w:hAnsiTheme="minorHAnsi"/>
          <w:sz w:val="22"/>
        </w:rPr>
        <w:t xml:space="preserve">Az intézménybe a hajléktalan emberek kapcsán érkező bármilyen jellegű bejelentésre </w:t>
      </w:r>
      <w:r w:rsidRPr="00063855">
        <w:rPr>
          <w:rFonts w:asciiTheme="minorHAnsi" w:hAnsiTheme="minorHAnsi"/>
          <w:bCs/>
          <w:sz w:val="22"/>
        </w:rPr>
        <w:t>soron kívül, azonnal reagál</w:t>
      </w:r>
      <w:r w:rsidR="00E511B7">
        <w:rPr>
          <w:rFonts w:asciiTheme="minorHAnsi" w:hAnsiTheme="minorHAnsi"/>
          <w:bCs/>
          <w:sz w:val="22"/>
        </w:rPr>
        <w:t>na</w:t>
      </w:r>
      <w:r w:rsidRPr="00063855">
        <w:rPr>
          <w:rFonts w:asciiTheme="minorHAnsi" w:hAnsiTheme="minorHAnsi"/>
          <w:bCs/>
          <w:sz w:val="22"/>
        </w:rPr>
        <w:t>k</w:t>
      </w:r>
      <w:r w:rsidRPr="00063855">
        <w:rPr>
          <w:rFonts w:asciiTheme="minorHAnsi" w:hAnsiTheme="minorHAnsi"/>
          <w:sz w:val="22"/>
        </w:rPr>
        <w:t xml:space="preserve">.  </w:t>
      </w:r>
    </w:p>
    <w:p w14:paraId="48E5C004" w14:textId="77777777" w:rsidR="0066104E" w:rsidRPr="00063855" w:rsidRDefault="0066104E" w:rsidP="0066104E">
      <w:pPr>
        <w:pStyle w:val="Listaszerbekezds"/>
        <w:numPr>
          <w:ilvl w:val="1"/>
          <w:numId w:val="6"/>
        </w:numPr>
        <w:spacing w:after="160"/>
        <w:jc w:val="both"/>
        <w:rPr>
          <w:rFonts w:asciiTheme="minorHAnsi" w:hAnsiTheme="minorHAnsi"/>
          <w:sz w:val="22"/>
        </w:rPr>
      </w:pPr>
      <w:r w:rsidRPr="00063855">
        <w:rPr>
          <w:rFonts w:asciiTheme="minorHAnsi" w:hAnsiTheme="minorHAnsi"/>
          <w:sz w:val="22"/>
        </w:rPr>
        <w:t xml:space="preserve">Az utcai szolgálat munkatársai kiváló, szoros, napi együttműködést alakítottak ki a város Közterület felügyeletével, a szombathelyi Rendőrkapitánysággal, a Polgárőrséggel is. A kommunikáció, az együttműködés, a kölcsönös információs csatornák működése kiváló és zökkenőmentes, segítve ezzel a hajléktalan emberek részére nyújtott szolgáltatások, krízisintervenciós ellátások hatékony mivoltát. </w:t>
      </w:r>
    </w:p>
    <w:p w14:paraId="31042F19" w14:textId="77777777" w:rsidR="0066104E" w:rsidRPr="00063855" w:rsidRDefault="0066104E" w:rsidP="0066104E">
      <w:pPr>
        <w:pStyle w:val="Listaszerbekezds"/>
        <w:ind w:left="1440"/>
        <w:jc w:val="both"/>
        <w:rPr>
          <w:rFonts w:asciiTheme="minorHAnsi" w:hAnsiTheme="minorHAnsi"/>
          <w:sz w:val="22"/>
        </w:rPr>
      </w:pPr>
    </w:p>
    <w:p w14:paraId="088F9D2A" w14:textId="77777777" w:rsidR="0066104E" w:rsidRPr="00063855" w:rsidRDefault="0066104E" w:rsidP="0066104E">
      <w:pPr>
        <w:pStyle w:val="Listaszerbekezds"/>
        <w:numPr>
          <w:ilvl w:val="0"/>
          <w:numId w:val="6"/>
        </w:numPr>
        <w:spacing w:after="160"/>
        <w:jc w:val="both"/>
        <w:rPr>
          <w:rFonts w:asciiTheme="minorHAnsi" w:hAnsiTheme="minorHAnsi"/>
          <w:sz w:val="22"/>
        </w:rPr>
      </w:pPr>
      <w:r w:rsidRPr="00063855">
        <w:rPr>
          <w:rFonts w:asciiTheme="minorHAnsi" w:hAnsiTheme="minorHAnsi"/>
          <w:sz w:val="22"/>
        </w:rPr>
        <w:t>Éjjeli menedékhely, nappali melegedő /férőhely: 45 fő/</w:t>
      </w:r>
    </w:p>
    <w:p w14:paraId="088D07E3" w14:textId="77777777" w:rsidR="0066104E" w:rsidRPr="00063855" w:rsidRDefault="0066104E" w:rsidP="0066104E">
      <w:pPr>
        <w:pStyle w:val="Listaszerbekezds"/>
        <w:numPr>
          <w:ilvl w:val="1"/>
          <w:numId w:val="6"/>
        </w:numPr>
        <w:spacing w:after="160"/>
        <w:jc w:val="both"/>
        <w:rPr>
          <w:rFonts w:asciiTheme="minorHAnsi" w:hAnsiTheme="minorHAnsi"/>
          <w:sz w:val="22"/>
        </w:rPr>
      </w:pPr>
      <w:r w:rsidRPr="00063855">
        <w:rPr>
          <w:rFonts w:asciiTheme="minorHAnsi" w:hAnsiTheme="minorHAnsi"/>
          <w:sz w:val="22"/>
        </w:rPr>
        <w:t xml:space="preserve">Az alacsony küszöbű szolgáltatások igénybevétele </w:t>
      </w:r>
      <w:r w:rsidRPr="00063855">
        <w:rPr>
          <w:rFonts w:asciiTheme="minorHAnsi" w:hAnsiTheme="minorHAnsi"/>
          <w:bCs/>
          <w:sz w:val="22"/>
        </w:rPr>
        <w:t>feltételhez nem kötött.</w:t>
      </w:r>
      <w:r w:rsidRPr="00063855">
        <w:rPr>
          <w:rFonts w:asciiTheme="minorHAnsi" w:hAnsiTheme="minorHAnsi"/>
          <w:sz w:val="22"/>
        </w:rPr>
        <w:t xml:space="preserve"> Alkoholos befolyásoltság, szerhasználat esetén is ártalomcsökkentő ellátási formákkal áll</w:t>
      </w:r>
      <w:r w:rsidR="00E511B7">
        <w:rPr>
          <w:rFonts w:asciiTheme="minorHAnsi" w:hAnsiTheme="minorHAnsi"/>
          <w:sz w:val="22"/>
        </w:rPr>
        <w:t>na</w:t>
      </w:r>
      <w:r w:rsidRPr="00063855">
        <w:rPr>
          <w:rFonts w:asciiTheme="minorHAnsi" w:hAnsiTheme="minorHAnsi"/>
          <w:sz w:val="22"/>
        </w:rPr>
        <w:t xml:space="preserve">k az ügyfelek rendelkezésére. </w:t>
      </w:r>
      <w:r w:rsidR="00E511B7">
        <w:rPr>
          <w:rFonts w:asciiTheme="minorHAnsi" w:hAnsiTheme="minorHAnsi"/>
          <w:sz w:val="22"/>
        </w:rPr>
        <w:t xml:space="preserve">A </w:t>
      </w:r>
      <w:r w:rsidRPr="00063855">
        <w:rPr>
          <w:rFonts w:asciiTheme="minorHAnsi" w:hAnsiTheme="minorHAnsi"/>
          <w:sz w:val="22"/>
        </w:rPr>
        <w:t xml:space="preserve">Szervezet egészségügyi ellátást, addiktológiai segítségnyújtást, tisztálkodási, mosási, étkezési lehetőséget biztosít az átmeneti szállást igénybe venni nem kívánó ügyfelek részére. </w:t>
      </w:r>
    </w:p>
    <w:p w14:paraId="257448B6" w14:textId="77777777" w:rsidR="0066104E" w:rsidRPr="00063855" w:rsidRDefault="0066104E" w:rsidP="0066104E">
      <w:pPr>
        <w:pStyle w:val="Listaszerbekezds"/>
        <w:numPr>
          <w:ilvl w:val="1"/>
          <w:numId w:val="6"/>
        </w:numPr>
        <w:spacing w:after="160"/>
        <w:jc w:val="both"/>
        <w:rPr>
          <w:rFonts w:asciiTheme="minorHAnsi" w:hAnsiTheme="minorHAnsi"/>
          <w:sz w:val="22"/>
        </w:rPr>
      </w:pPr>
      <w:r w:rsidRPr="00063855">
        <w:rPr>
          <w:rFonts w:asciiTheme="minorHAnsi" w:hAnsiTheme="minorHAnsi"/>
          <w:color w:val="000000"/>
          <w:sz w:val="22"/>
        </w:rPr>
        <w:t>A hajléktalanok éjjeli menedékhelye az önellátásra és a közösségi együttélés szabályainak betartására képes hajléktalan személyek éjszakai pihenését, valamint krízishelyzetben éjszakai szállás biztosítását lehetővé tevő szolgáltatás. Az intézmény szolgáltatásait azok vehetik igénybe, akik éjszakáikat közterületen vagy nem lakás céljára szolgáló helyiségben töltik.</w:t>
      </w:r>
    </w:p>
    <w:p w14:paraId="79163F43" w14:textId="77777777" w:rsidR="0066104E" w:rsidRPr="00063855" w:rsidRDefault="0066104E" w:rsidP="0066104E">
      <w:pPr>
        <w:pStyle w:val="Listaszerbekezds"/>
        <w:numPr>
          <w:ilvl w:val="1"/>
          <w:numId w:val="6"/>
        </w:numPr>
        <w:spacing w:after="160"/>
        <w:jc w:val="both"/>
        <w:rPr>
          <w:rFonts w:asciiTheme="minorHAnsi" w:hAnsiTheme="minorHAnsi"/>
          <w:sz w:val="22"/>
        </w:rPr>
      </w:pPr>
      <w:r w:rsidRPr="00063855">
        <w:rPr>
          <w:rFonts w:asciiTheme="minorHAnsi" w:hAnsiTheme="minorHAnsi"/>
          <w:color w:val="000000"/>
          <w:sz w:val="22"/>
        </w:rPr>
        <w:t>Az éjjeli menedékhely működtetésének legfontosabb célja, hogy egyetlen hajléktalan személy se legyen kénytelen éjszakáit utcán, közterületen tölteni. Az éjszakai pihenés mellet</w:t>
      </w:r>
      <w:r w:rsidR="00E511B7">
        <w:rPr>
          <w:rFonts w:asciiTheme="minorHAnsi" w:hAnsiTheme="minorHAnsi"/>
          <w:color w:val="000000"/>
          <w:sz w:val="22"/>
        </w:rPr>
        <w:t>t</w:t>
      </w:r>
      <w:r w:rsidRPr="00063855">
        <w:rPr>
          <w:rFonts w:asciiTheme="minorHAnsi" w:hAnsiTheme="minorHAnsi"/>
          <w:color w:val="000000"/>
          <w:sz w:val="22"/>
        </w:rPr>
        <w:t xml:space="preserve"> az éjjeli menedékhely biztosítja mindazokat a szolgáltatásokat, amelyek az alapvető fizikai szükségletek kielégítéséhez nélkülözhetetlenek.</w:t>
      </w:r>
    </w:p>
    <w:p w14:paraId="6585E2AD" w14:textId="77777777" w:rsidR="0066104E" w:rsidRPr="00063855" w:rsidRDefault="0066104E" w:rsidP="0066104E">
      <w:pPr>
        <w:pStyle w:val="Listaszerbekezds"/>
        <w:numPr>
          <w:ilvl w:val="1"/>
          <w:numId w:val="6"/>
        </w:numPr>
        <w:spacing w:after="160"/>
        <w:jc w:val="both"/>
        <w:rPr>
          <w:rFonts w:asciiTheme="minorHAnsi" w:hAnsiTheme="minorHAnsi"/>
          <w:sz w:val="22"/>
        </w:rPr>
      </w:pPr>
      <w:r w:rsidRPr="00063855">
        <w:rPr>
          <w:rFonts w:asciiTheme="minorHAnsi" w:eastAsia="Calibri" w:hAnsiTheme="minorHAnsi"/>
          <w:sz w:val="22"/>
        </w:rPr>
        <w:t>Az éjjeli menedékhely térítésmentesen biztosít ellátást azoknak a hajléktalan embereknek, akik utcán, közterületen nem lakás céljára szolgáló helyiségben lennének kénytelenek tölteni éjszakáikat. Az éjjeli menedékhely 25 férőhelyes, ami a téli krízisidőszakban 20 férőhellyel bővül.</w:t>
      </w:r>
    </w:p>
    <w:p w14:paraId="5C55F212" w14:textId="77777777" w:rsidR="0066104E" w:rsidRPr="00063855" w:rsidRDefault="0066104E" w:rsidP="0066104E">
      <w:pPr>
        <w:pStyle w:val="Listaszerbekezds"/>
        <w:numPr>
          <w:ilvl w:val="1"/>
          <w:numId w:val="6"/>
        </w:numPr>
        <w:spacing w:after="160"/>
        <w:jc w:val="both"/>
        <w:rPr>
          <w:rFonts w:asciiTheme="minorHAnsi" w:hAnsiTheme="minorHAnsi"/>
          <w:sz w:val="22"/>
        </w:rPr>
      </w:pPr>
      <w:r w:rsidRPr="00063855">
        <w:rPr>
          <w:rFonts w:asciiTheme="minorHAnsi" w:eastAsia="Calibri" w:hAnsiTheme="minorHAnsi"/>
          <w:noProof/>
          <w:sz w:val="22"/>
          <w:lang w:eastAsia="hu-HU"/>
        </w:rPr>
        <w:t>Az éjjeli menedékhely folyamatosan, teljes kihasználtsággal üzemel. 2021. évben  az éjjeli menedékhely szolgáltatásait  124 fő vette igénybe, közülük 98 fő volt férfi és 26 fő volt nő.</w:t>
      </w:r>
    </w:p>
    <w:p w14:paraId="6834739B" w14:textId="77777777" w:rsidR="0066104E" w:rsidRPr="00063855" w:rsidRDefault="0066104E" w:rsidP="0066104E">
      <w:pPr>
        <w:pStyle w:val="Listaszerbekezds"/>
        <w:numPr>
          <w:ilvl w:val="1"/>
          <w:numId w:val="6"/>
        </w:numPr>
        <w:spacing w:after="160"/>
        <w:jc w:val="both"/>
        <w:rPr>
          <w:rFonts w:asciiTheme="minorHAnsi" w:hAnsiTheme="minorHAnsi"/>
          <w:sz w:val="22"/>
        </w:rPr>
      </w:pPr>
      <w:r w:rsidRPr="00063855">
        <w:rPr>
          <w:rFonts w:asciiTheme="minorHAnsi" w:eastAsia="Calibri" w:hAnsiTheme="minorHAnsi"/>
          <w:sz w:val="22"/>
        </w:rPr>
        <w:t>A Nappali melegedő elsősorban az éjjeli menedékhely szolgáltatásait igénybe vevőket, és az utcán élőket szólítja meg, de a rehabilitációs programokba be kívánja vonni azokat a potenciálisan hajléktalan embereket is, akiknek egészségi állapotuk, szociális- és munkaerő-piaci kompetencia-hiányuk miatt az önálló lakhatásuk megtartása veszélyben van, munkaerőpiacra történő kivezetésük pedig csak foglalkoztatási rehabilitáció után valósulhat meg.</w:t>
      </w:r>
    </w:p>
    <w:p w14:paraId="3F43DDB2" w14:textId="77777777" w:rsidR="0066104E" w:rsidRPr="00063855" w:rsidRDefault="0066104E" w:rsidP="0066104E">
      <w:pPr>
        <w:pStyle w:val="Listaszerbekezds"/>
        <w:numPr>
          <w:ilvl w:val="1"/>
          <w:numId w:val="6"/>
        </w:numPr>
        <w:spacing w:after="160"/>
        <w:jc w:val="both"/>
        <w:rPr>
          <w:rFonts w:asciiTheme="minorHAnsi" w:hAnsiTheme="minorHAnsi"/>
          <w:sz w:val="22"/>
        </w:rPr>
      </w:pPr>
      <w:r w:rsidRPr="00063855">
        <w:rPr>
          <w:rFonts w:asciiTheme="minorHAnsi" w:eastAsia="Calibri" w:hAnsiTheme="minorHAnsi"/>
          <w:bCs/>
          <w:sz w:val="22"/>
        </w:rPr>
        <w:t xml:space="preserve">Azzal, hogy a nappali melegedő az I. számú utcai szociális munkás szolgálat és az éjjeli menedékhely egy telephelyen működik hatékonyabban biztosítható az </w:t>
      </w:r>
      <w:r w:rsidRPr="00063855">
        <w:rPr>
          <w:rFonts w:asciiTheme="minorHAnsi" w:eastAsia="Calibri" w:hAnsiTheme="minorHAnsi"/>
          <w:sz w:val="22"/>
        </w:rPr>
        <w:t xml:space="preserve">intézményes </w:t>
      </w:r>
      <w:r w:rsidRPr="00063855">
        <w:rPr>
          <w:rFonts w:asciiTheme="minorHAnsi" w:eastAsia="Calibri" w:hAnsiTheme="minorHAnsi"/>
          <w:sz w:val="22"/>
        </w:rPr>
        <w:lastRenderedPageBreak/>
        <w:t xml:space="preserve">ellátással szemben idegenkedő hajléktalan emberek bizalmának megnyerése, az ellátó rendszerbe való bevonása. </w:t>
      </w:r>
      <w:r w:rsidRPr="00063855">
        <w:rPr>
          <w:rFonts w:asciiTheme="minorHAnsi" w:eastAsia="Calibri" w:hAnsiTheme="minorHAnsi"/>
          <w:bCs/>
          <w:sz w:val="22"/>
        </w:rPr>
        <w:t>Az éjjeli menedékhely szolgáltatásait igénybe vevőknek reggel 7 órakor - amikor az éjjeli menedékhely bezár - nem kell elhagyniuk az intézményt, hanem az épületen belül működő nappali melegedő szolgáltatásit vehetik igénybe. Ezzel a működéssel megelőzhetővé válik, hogy az éjjeli menedékhelyről reggel 7 órakor elküldött emberek jelentős része napközben közterületen töltse idejét.</w:t>
      </w:r>
    </w:p>
    <w:p w14:paraId="299CCE15" w14:textId="77777777" w:rsidR="0066104E" w:rsidRPr="00063855" w:rsidRDefault="0066104E" w:rsidP="0066104E">
      <w:pPr>
        <w:pStyle w:val="Listaszerbekezds"/>
        <w:numPr>
          <w:ilvl w:val="1"/>
          <w:numId w:val="6"/>
        </w:numPr>
        <w:spacing w:after="160"/>
        <w:jc w:val="both"/>
        <w:rPr>
          <w:rFonts w:asciiTheme="minorHAnsi" w:hAnsiTheme="minorHAnsi"/>
          <w:sz w:val="22"/>
        </w:rPr>
      </w:pPr>
      <w:r w:rsidRPr="00063855">
        <w:rPr>
          <w:rFonts w:asciiTheme="minorHAnsi" w:eastAsia="Calibri" w:hAnsiTheme="minorHAnsi"/>
          <w:sz w:val="22"/>
        </w:rPr>
        <w:t>Minden szolgáltatást igénybe vevő számára biztosítj</w:t>
      </w:r>
      <w:r w:rsidR="00E511B7">
        <w:rPr>
          <w:rFonts w:asciiTheme="minorHAnsi" w:eastAsia="Calibri" w:hAnsiTheme="minorHAnsi"/>
          <w:sz w:val="22"/>
        </w:rPr>
        <w:t>ák</w:t>
      </w:r>
      <w:r w:rsidRPr="00063855">
        <w:rPr>
          <w:rFonts w:asciiTheme="minorHAnsi" w:eastAsia="Calibri" w:hAnsiTheme="minorHAnsi"/>
          <w:sz w:val="22"/>
        </w:rPr>
        <w:t xml:space="preserve"> a tisztálkodás és a személyes ruházat tisztításának feltételeit</w:t>
      </w:r>
      <w:r w:rsidR="00E511B7">
        <w:rPr>
          <w:rFonts w:asciiTheme="minorHAnsi" w:eastAsia="Calibri" w:hAnsiTheme="minorHAnsi"/>
          <w:sz w:val="22"/>
        </w:rPr>
        <w:t>. Gondoskod</w:t>
      </w:r>
      <w:r w:rsidRPr="00063855">
        <w:rPr>
          <w:rFonts w:asciiTheme="minorHAnsi" w:eastAsia="Calibri" w:hAnsiTheme="minorHAnsi"/>
          <w:sz w:val="22"/>
        </w:rPr>
        <w:t>n</w:t>
      </w:r>
      <w:r w:rsidR="00E511B7">
        <w:rPr>
          <w:rFonts w:asciiTheme="minorHAnsi" w:eastAsia="Calibri" w:hAnsiTheme="minorHAnsi"/>
          <w:sz w:val="22"/>
        </w:rPr>
        <w:t>a</w:t>
      </w:r>
      <w:r w:rsidRPr="00063855">
        <w:rPr>
          <w:rFonts w:asciiTheme="minorHAnsi" w:eastAsia="Calibri" w:hAnsiTheme="minorHAnsi"/>
          <w:sz w:val="22"/>
        </w:rPr>
        <w:t>k a ruházat és egyéb személyes dolgok biztonságos őrzéséről, lehetőség szerint a ruházat pótlásáról. Az étkeztetés lehetőségének biztosítása 2017. évtől a Hajléktalanokért Közalapítvánnyal együttműködve pályázati program keretében történik. Napi egy tál előre csomagolt ebédet biztosít</w:t>
      </w:r>
      <w:r w:rsidR="002A5FCE">
        <w:rPr>
          <w:rFonts w:asciiTheme="minorHAnsi" w:eastAsia="Calibri" w:hAnsiTheme="minorHAnsi"/>
          <w:sz w:val="22"/>
        </w:rPr>
        <w:t>ana</w:t>
      </w:r>
      <w:r w:rsidRPr="00063855">
        <w:rPr>
          <w:rFonts w:asciiTheme="minorHAnsi" w:eastAsia="Calibri" w:hAnsiTheme="minorHAnsi"/>
          <w:sz w:val="22"/>
        </w:rPr>
        <w:t xml:space="preserve">k valamennyi igénybe vevő részére. Az étel melegítéséhez és elfogyasztásához kulturált körülmények állnak rendelkezésre a nappali melegedőben. </w:t>
      </w:r>
      <w:r w:rsidRPr="00063855">
        <w:rPr>
          <w:rFonts w:asciiTheme="minorHAnsi" w:eastAsia="Calibri" w:hAnsiTheme="minorHAnsi"/>
          <w:noProof/>
          <w:sz w:val="22"/>
        </w:rPr>
        <w:t>A nappali melegedőben történik a hajléktalan emberek okmánypótlása, hivatalos ügyintézése is.</w:t>
      </w:r>
    </w:p>
    <w:p w14:paraId="7F9ABBFD" w14:textId="77777777" w:rsidR="0066104E" w:rsidRPr="00063855" w:rsidRDefault="0066104E" w:rsidP="0066104E">
      <w:pPr>
        <w:pStyle w:val="Listaszerbekezds"/>
        <w:numPr>
          <w:ilvl w:val="1"/>
          <w:numId w:val="6"/>
        </w:numPr>
        <w:spacing w:after="160"/>
        <w:jc w:val="both"/>
        <w:rPr>
          <w:rFonts w:asciiTheme="minorHAnsi" w:hAnsiTheme="minorHAnsi"/>
          <w:sz w:val="22"/>
        </w:rPr>
      </w:pPr>
      <w:r w:rsidRPr="00063855">
        <w:rPr>
          <w:rFonts w:asciiTheme="minorHAnsi" w:eastAsia="Calibri" w:hAnsiTheme="minorHAnsi"/>
          <w:noProof/>
          <w:sz w:val="22"/>
        </w:rPr>
        <w:t xml:space="preserve">A hajléktalan lét gyakori velejárója </w:t>
      </w:r>
      <w:r w:rsidRPr="00063855">
        <w:rPr>
          <w:rFonts w:asciiTheme="minorHAnsi" w:eastAsia="Calibri" w:hAnsiTheme="minorHAnsi"/>
          <w:bCs/>
          <w:noProof/>
          <w:sz w:val="22"/>
        </w:rPr>
        <w:t>a személyes okmányok elvesztése</w:t>
      </w:r>
      <w:r w:rsidRPr="00063855">
        <w:rPr>
          <w:rFonts w:asciiTheme="minorHAnsi" w:eastAsia="Calibri" w:hAnsiTheme="minorHAnsi"/>
          <w:noProof/>
          <w:sz w:val="22"/>
        </w:rPr>
        <w:t>, azt azonban valamennyien tudják, hogy legalább személyi igazolvánnyal rendelkezniük kell ahhoz, hogy a sorozatos rendőrségi feljelentéseket elkerüljék.</w:t>
      </w:r>
    </w:p>
    <w:p w14:paraId="6E2ADA3C" w14:textId="77777777" w:rsidR="0066104E" w:rsidRPr="00063855" w:rsidRDefault="0066104E" w:rsidP="0066104E">
      <w:pPr>
        <w:pStyle w:val="Listaszerbekezds"/>
        <w:numPr>
          <w:ilvl w:val="1"/>
          <w:numId w:val="6"/>
        </w:numPr>
        <w:spacing w:after="160"/>
        <w:jc w:val="both"/>
        <w:rPr>
          <w:rFonts w:asciiTheme="minorHAnsi" w:hAnsiTheme="minorHAnsi"/>
          <w:bCs/>
          <w:sz w:val="22"/>
        </w:rPr>
      </w:pPr>
      <w:r w:rsidRPr="00063855">
        <w:rPr>
          <w:rFonts w:asciiTheme="minorHAnsi" w:eastAsia="Calibri" w:hAnsiTheme="minorHAnsi"/>
          <w:noProof/>
          <w:sz w:val="22"/>
        </w:rPr>
        <w:t xml:space="preserve">Az egészsésgügyi ellátáshoz való hozzáférés szigorodásának következtében egyre gyakrabban igényelnek segítséget a </w:t>
      </w:r>
      <w:r w:rsidRPr="00063855">
        <w:rPr>
          <w:rFonts w:asciiTheme="minorHAnsi" w:eastAsia="Calibri" w:hAnsiTheme="minorHAnsi"/>
          <w:bCs/>
          <w:noProof/>
          <w:sz w:val="22"/>
        </w:rPr>
        <w:t xml:space="preserve">TB kártya pótlásához, az adóigazolvány megkéréséhez. </w:t>
      </w:r>
      <w:r w:rsidRPr="00063855">
        <w:rPr>
          <w:rFonts w:asciiTheme="minorHAnsi" w:eastAsia="Calibri" w:hAnsiTheme="minorHAnsi"/>
          <w:noProof/>
          <w:sz w:val="22"/>
        </w:rPr>
        <w:t xml:space="preserve">Az esetek többségében akkor kérnek segítséget a hajléktalan emberek, amikor munkaviszonyt kívánnak létesíteni. </w:t>
      </w:r>
      <w:r w:rsidRPr="00063855">
        <w:rPr>
          <w:rFonts w:asciiTheme="minorHAnsi" w:eastAsia="Calibri" w:hAnsiTheme="minorHAnsi"/>
          <w:bCs/>
          <w:noProof/>
          <w:sz w:val="22"/>
        </w:rPr>
        <w:t>Postacímet minden utcai illetve éjjeli menedékhely szolgáltatásait igénybe vevő hajléktalan embernek biztosít</w:t>
      </w:r>
      <w:r w:rsidR="002A5FCE">
        <w:rPr>
          <w:rFonts w:asciiTheme="minorHAnsi" w:eastAsia="Calibri" w:hAnsiTheme="minorHAnsi"/>
          <w:bCs/>
          <w:noProof/>
          <w:sz w:val="22"/>
        </w:rPr>
        <w:t>ana</w:t>
      </w:r>
      <w:r w:rsidRPr="00063855">
        <w:rPr>
          <w:rFonts w:asciiTheme="minorHAnsi" w:eastAsia="Calibri" w:hAnsiTheme="minorHAnsi"/>
          <w:bCs/>
          <w:noProof/>
          <w:sz w:val="22"/>
        </w:rPr>
        <w:t>k, amennyiben ezt igénylik.</w:t>
      </w:r>
    </w:p>
    <w:p w14:paraId="7D031D6A" w14:textId="77777777" w:rsidR="0066104E" w:rsidRPr="00063855" w:rsidRDefault="0066104E" w:rsidP="0066104E">
      <w:pPr>
        <w:pStyle w:val="Listaszerbekezds"/>
        <w:ind w:left="1440"/>
        <w:jc w:val="both"/>
        <w:rPr>
          <w:rFonts w:asciiTheme="minorHAnsi" w:hAnsiTheme="minorHAnsi"/>
          <w:bCs/>
          <w:sz w:val="22"/>
        </w:rPr>
      </w:pPr>
    </w:p>
    <w:p w14:paraId="7B8C61D1" w14:textId="77777777" w:rsidR="0066104E" w:rsidRPr="00063855" w:rsidRDefault="0066104E" w:rsidP="0066104E">
      <w:pPr>
        <w:jc w:val="both"/>
        <w:rPr>
          <w:rFonts w:asciiTheme="minorHAnsi" w:hAnsiTheme="minorHAnsi" w:cstheme="minorHAnsi"/>
          <w:sz w:val="22"/>
          <w:szCs w:val="22"/>
        </w:rPr>
      </w:pPr>
      <w:r w:rsidRPr="00063855">
        <w:rPr>
          <w:rFonts w:asciiTheme="minorHAnsi" w:hAnsiTheme="minorHAnsi" w:cstheme="minorHAnsi"/>
          <w:sz w:val="22"/>
          <w:szCs w:val="22"/>
        </w:rPr>
        <w:t xml:space="preserve">A fentebb felsorolt szolgáltatások, ellátások kapcsán megállapítható, hogy </w:t>
      </w:r>
      <w:r w:rsidRPr="00063855">
        <w:rPr>
          <w:rFonts w:asciiTheme="minorHAnsi" w:hAnsiTheme="minorHAnsi" w:cstheme="minorHAnsi"/>
          <w:bCs/>
          <w:sz w:val="22"/>
          <w:szCs w:val="22"/>
        </w:rPr>
        <w:t>a város szociális ellátórendszere komplex,</w:t>
      </w:r>
      <w:r w:rsidRPr="00063855">
        <w:rPr>
          <w:rFonts w:asciiTheme="minorHAnsi" w:hAnsiTheme="minorHAnsi" w:cstheme="minorHAnsi"/>
          <w:sz w:val="22"/>
          <w:szCs w:val="22"/>
        </w:rPr>
        <w:t xml:space="preserve"> </w:t>
      </w:r>
      <w:r w:rsidRPr="00063855">
        <w:rPr>
          <w:rFonts w:asciiTheme="minorHAnsi" w:hAnsiTheme="minorHAnsi" w:cstheme="minorHAnsi"/>
          <w:bCs/>
          <w:sz w:val="22"/>
          <w:szCs w:val="22"/>
        </w:rPr>
        <w:t>mindenre kiterjedő ellátást nyújt a hajléktalan emberek számára az év 365 napján, a nap 24 órájában.</w:t>
      </w:r>
      <w:r w:rsidRPr="00063855">
        <w:rPr>
          <w:rFonts w:asciiTheme="minorHAnsi" w:hAnsiTheme="minorHAnsi" w:cstheme="minorHAnsi"/>
          <w:sz w:val="22"/>
          <w:szCs w:val="22"/>
        </w:rPr>
        <w:t xml:space="preserve"> Az ellátórendszer </w:t>
      </w:r>
      <w:r w:rsidRPr="00063855">
        <w:rPr>
          <w:rFonts w:asciiTheme="minorHAnsi" w:hAnsiTheme="minorHAnsi" w:cstheme="minorHAnsi"/>
          <w:bCs/>
          <w:sz w:val="22"/>
          <w:szCs w:val="22"/>
        </w:rPr>
        <w:t>gyakran erőn felül teljesít</w:t>
      </w:r>
      <w:r w:rsidRPr="00063855">
        <w:rPr>
          <w:rFonts w:asciiTheme="minorHAnsi" w:hAnsiTheme="minorHAnsi" w:cstheme="minorHAnsi"/>
          <w:sz w:val="22"/>
          <w:szCs w:val="22"/>
        </w:rPr>
        <w:t xml:space="preserve"> főleg a krízis intervenciót, azonnali döntést igénylő esetekben. Az ellátórendszer, valamint a társszervezetek együttműködése kiváló, azonnali megoldási alternatívákat kínál a nehéz helyzetben élő, a társadalom leginkább megbélyegzett tagjai számára.</w:t>
      </w:r>
    </w:p>
    <w:p w14:paraId="539187EF" w14:textId="77777777" w:rsidR="0066104E" w:rsidRPr="00063855" w:rsidRDefault="0066104E" w:rsidP="0066104E">
      <w:pPr>
        <w:jc w:val="both"/>
        <w:rPr>
          <w:rFonts w:asciiTheme="minorHAnsi" w:hAnsiTheme="minorHAnsi" w:cstheme="minorHAnsi"/>
          <w:bCs/>
          <w:sz w:val="22"/>
          <w:szCs w:val="22"/>
        </w:rPr>
      </w:pPr>
      <w:r w:rsidRPr="00063855">
        <w:rPr>
          <w:rFonts w:asciiTheme="minorHAnsi" w:hAnsiTheme="minorHAnsi" w:cstheme="minorHAnsi"/>
          <w:bCs/>
          <w:sz w:val="22"/>
          <w:szCs w:val="22"/>
        </w:rPr>
        <w:t>A hajléktalan emberek társadalmi elfogadottságának hiánya mindenképpen figyelmet érdemel.</w:t>
      </w:r>
      <w:r w:rsidRPr="00063855">
        <w:rPr>
          <w:rFonts w:asciiTheme="minorHAnsi" w:hAnsiTheme="minorHAnsi" w:cstheme="minorHAnsi"/>
          <w:sz w:val="22"/>
          <w:szCs w:val="22"/>
        </w:rPr>
        <w:t xml:space="preserve"> A különböző nyomtatott, illetve online felületeken megjelenő, a hajléktalan embereket negatív színben feltüntető média megjelenések semmiképpen nem szolgálják a társadalmi elfogadottságot. </w:t>
      </w:r>
      <w:r w:rsidRPr="00063855">
        <w:rPr>
          <w:rFonts w:asciiTheme="minorHAnsi" w:hAnsiTheme="minorHAnsi" w:cstheme="minorHAnsi"/>
          <w:bCs/>
          <w:sz w:val="22"/>
          <w:szCs w:val="22"/>
        </w:rPr>
        <w:t xml:space="preserve">Az </w:t>
      </w:r>
      <w:proofErr w:type="spellStart"/>
      <w:r w:rsidRPr="00063855">
        <w:rPr>
          <w:rFonts w:asciiTheme="minorHAnsi" w:hAnsiTheme="minorHAnsi" w:cstheme="minorHAnsi"/>
          <w:bCs/>
          <w:sz w:val="22"/>
          <w:szCs w:val="22"/>
        </w:rPr>
        <w:t>össztársadalom</w:t>
      </w:r>
      <w:proofErr w:type="spellEnd"/>
      <w:r w:rsidRPr="00063855">
        <w:rPr>
          <w:rFonts w:asciiTheme="minorHAnsi" w:hAnsiTheme="minorHAnsi" w:cstheme="minorHAnsi"/>
          <w:bCs/>
          <w:sz w:val="22"/>
          <w:szCs w:val="22"/>
        </w:rPr>
        <w:t xml:space="preserve"> viselkedési motivációja teljesen érthető, hiszen nem jó látni a kiszolgáltatottságot, az esendőséget, és kifejezetten nem jó látni, hogy ide lehet jutni. „A hajléktalanok sorsa gyakran keserves, és a segítő szakembernek is gyakran nehéz szembesülni azzal, hogy hogy jó szándékkal, rábeszéléssel képtelen hatni, hiszen a másik oldalon már akkora a baj, hogy nem hat a szó, a józan ész és az érvek logikája.”</w:t>
      </w:r>
    </w:p>
    <w:p w14:paraId="1118C327" w14:textId="77777777" w:rsidR="0066104E" w:rsidRPr="00063855" w:rsidRDefault="002A5FCE" w:rsidP="0066104E">
      <w:pPr>
        <w:pStyle w:val="Nincstrkz"/>
        <w:jc w:val="both"/>
        <w:rPr>
          <w:rFonts w:cstheme="minorHAnsi"/>
        </w:rPr>
      </w:pPr>
      <w:r>
        <w:rPr>
          <w:rFonts w:cstheme="minorHAnsi"/>
        </w:rPr>
        <w:t xml:space="preserve">A </w:t>
      </w:r>
      <w:r w:rsidR="0066104E" w:rsidRPr="00063855">
        <w:rPr>
          <w:rFonts w:cstheme="minorHAnsi"/>
        </w:rPr>
        <w:t xml:space="preserve">Szervezet fokozott figyelmet fordít a fedél nélküli emberekkel kapcsolatos </w:t>
      </w:r>
      <w:r w:rsidR="0066104E" w:rsidRPr="00063855">
        <w:rPr>
          <w:rFonts w:cstheme="minorHAnsi"/>
          <w:bCs/>
        </w:rPr>
        <w:t xml:space="preserve">előítéletek mérséklésére. </w:t>
      </w:r>
      <w:r w:rsidR="0066104E" w:rsidRPr="00063855">
        <w:rPr>
          <w:rFonts w:cstheme="minorHAnsi"/>
        </w:rPr>
        <w:t>Közfoglalkoztatási program</w:t>
      </w:r>
      <w:r>
        <w:rPr>
          <w:rFonts w:cstheme="minorHAnsi"/>
        </w:rPr>
        <w:t>o</w:t>
      </w:r>
      <w:r w:rsidR="0066104E" w:rsidRPr="00063855">
        <w:rPr>
          <w:rFonts w:cstheme="minorHAnsi"/>
        </w:rPr>
        <w:t xml:space="preserve">k tervezésekor, a Kézműves Kuckó Ajándékbolt termékeinek értékesítésekor, a médiafelületeken, közösségi oldalakon való megjelenéskor egyik fő küldetésük, hogy a </w:t>
      </w:r>
      <w:r w:rsidR="0066104E" w:rsidRPr="00063855">
        <w:rPr>
          <w:rFonts w:cstheme="minorHAnsi"/>
          <w:bCs/>
        </w:rPr>
        <w:t>hajléktalanok össztársadalmi megítélése pozitív irányba változzon.</w:t>
      </w:r>
      <w:r w:rsidR="0066104E" w:rsidRPr="00063855">
        <w:rPr>
          <w:rFonts w:cstheme="minorHAnsi"/>
        </w:rPr>
        <w:t xml:space="preserve"> </w:t>
      </w:r>
      <w:r w:rsidR="0066104E" w:rsidRPr="00063855">
        <w:rPr>
          <w:rFonts w:cstheme="minorHAnsi"/>
          <w:bCs/>
        </w:rPr>
        <w:t>Cél</w:t>
      </w:r>
      <w:r>
        <w:rPr>
          <w:rFonts w:cstheme="minorHAnsi"/>
          <w:bCs/>
        </w:rPr>
        <w:t>ju</w:t>
      </w:r>
      <w:r w:rsidR="0066104E" w:rsidRPr="00063855">
        <w:rPr>
          <w:rFonts w:cstheme="minorHAnsi"/>
          <w:bCs/>
        </w:rPr>
        <w:t>k, hogy a városban élő, több, mint 200 fedél nélküli személyt ne körülbelül 10-15 fő, negatív, megbotránkoztató módon viselkedő ember kapcsán ítéljék meg.</w:t>
      </w:r>
      <w:r w:rsidR="0066104E" w:rsidRPr="00063855">
        <w:rPr>
          <w:rFonts w:cstheme="minorHAnsi"/>
        </w:rPr>
        <w:t xml:space="preserve"> A hajléktalan ember zöme dolgozik, és hatalmas energiát fektet abba, hogy visszailleszkedjen a társadalomba.</w:t>
      </w:r>
    </w:p>
    <w:p w14:paraId="7E037526" w14:textId="77777777" w:rsidR="0066104E" w:rsidRPr="00063855" w:rsidRDefault="0066104E" w:rsidP="0066104E">
      <w:pPr>
        <w:jc w:val="both"/>
        <w:rPr>
          <w:rFonts w:asciiTheme="minorHAnsi" w:hAnsiTheme="minorHAnsi" w:cstheme="minorHAnsi"/>
          <w:sz w:val="22"/>
          <w:szCs w:val="22"/>
        </w:rPr>
      </w:pPr>
      <w:r w:rsidRPr="00063855">
        <w:rPr>
          <w:rFonts w:asciiTheme="minorHAnsi" w:hAnsiTheme="minorHAnsi" w:cstheme="minorHAnsi"/>
          <w:sz w:val="22"/>
          <w:szCs w:val="22"/>
        </w:rPr>
        <w:t xml:space="preserve">A </w:t>
      </w:r>
      <w:r w:rsidRPr="00063855">
        <w:rPr>
          <w:rFonts w:asciiTheme="minorHAnsi" w:hAnsiTheme="minorHAnsi" w:cstheme="minorHAnsi"/>
          <w:bCs/>
          <w:sz w:val="22"/>
          <w:szCs w:val="22"/>
        </w:rPr>
        <w:t>hajléktalanság össztársadalmi probléma,</w:t>
      </w:r>
      <w:r w:rsidRPr="00063855">
        <w:rPr>
          <w:rFonts w:asciiTheme="minorHAnsi" w:hAnsiTheme="minorHAnsi" w:cstheme="minorHAnsi"/>
          <w:sz w:val="22"/>
          <w:szCs w:val="22"/>
        </w:rPr>
        <w:t xml:space="preserve"> a jéghegy csúcsa, </w:t>
      </w:r>
      <w:r w:rsidRPr="00063855">
        <w:rPr>
          <w:rFonts w:asciiTheme="minorHAnsi" w:hAnsiTheme="minorHAnsi" w:cstheme="minorHAnsi"/>
          <w:bCs/>
          <w:sz w:val="22"/>
          <w:szCs w:val="22"/>
        </w:rPr>
        <w:t>tünetként tekinthető.</w:t>
      </w:r>
      <w:r w:rsidRPr="00063855">
        <w:rPr>
          <w:rFonts w:asciiTheme="minorHAnsi" w:hAnsiTheme="minorHAnsi" w:cstheme="minorHAnsi"/>
          <w:sz w:val="22"/>
          <w:szCs w:val="22"/>
        </w:rPr>
        <w:t xml:space="preserve"> Gyakran pszichiátriai betegség, szerhasználat, szenvedélybetegség húzódik a háttérben, mely kapcsán a család, mint természetes támasz hiány jelenik meg. A gyermekvédelmi, családvédelmi gondoskodásból kikerülő, az egészségügyi, szociális lakhatási, intézményi ellátásból kiszoruló ügyfelek jelennek meg a rendszerben, mely a szociális háló alja. Könnyen hajléktalan léthez vezet a lakhatási szegénység, melyhez, ha jövedelmi szegénység, illetve más akár egészségügyi probléma is társul, nagyon könnyen „le lehet csúszni”. </w:t>
      </w:r>
    </w:p>
    <w:p w14:paraId="65B225AB" w14:textId="77777777" w:rsidR="0066104E" w:rsidRPr="00063855" w:rsidRDefault="0066104E" w:rsidP="0066104E">
      <w:pPr>
        <w:jc w:val="both"/>
        <w:rPr>
          <w:rFonts w:asciiTheme="minorHAnsi" w:hAnsiTheme="minorHAnsi" w:cstheme="minorHAnsi"/>
          <w:bCs/>
          <w:sz w:val="22"/>
          <w:szCs w:val="22"/>
        </w:rPr>
      </w:pPr>
      <w:r w:rsidRPr="00063855">
        <w:rPr>
          <w:rFonts w:asciiTheme="minorHAnsi" w:hAnsiTheme="minorHAnsi" w:cstheme="minorHAnsi"/>
          <w:bCs/>
          <w:sz w:val="22"/>
          <w:szCs w:val="22"/>
        </w:rPr>
        <w:t>Az országos szociálpolitikai törekvések kapcsán gyakran beigazolódik, hogy sokkal sűrűbben szőtt szociális hálóra lenne szükség, olyan szolgáltatásokra, mellyel a hajléktalanság megelőzhető. A hajléktalanságból való visszakapaszkodás nagyon komoly erőfeszítést igényel mind az érintett ügyfelek, mind a segítők részéről.</w:t>
      </w:r>
    </w:p>
    <w:p w14:paraId="7E5BFC7D" w14:textId="77777777" w:rsidR="0066104E" w:rsidRPr="0066104E" w:rsidRDefault="0066104E" w:rsidP="0066104E">
      <w:pPr>
        <w:jc w:val="both"/>
        <w:rPr>
          <w:rFonts w:asciiTheme="minorHAnsi" w:hAnsiTheme="minorHAnsi" w:cstheme="minorHAnsi"/>
          <w:b/>
          <w:bCs/>
          <w:sz w:val="22"/>
          <w:szCs w:val="22"/>
        </w:rPr>
      </w:pPr>
    </w:p>
    <w:p w14:paraId="29F252C7" w14:textId="77777777" w:rsidR="003E3FD1" w:rsidRDefault="003E3FD1" w:rsidP="003E3FD1">
      <w:pPr>
        <w:jc w:val="both"/>
        <w:rPr>
          <w:rFonts w:asciiTheme="minorHAnsi" w:hAnsiTheme="minorHAnsi" w:cstheme="minorHAnsi"/>
          <w:b/>
          <w:bCs/>
          <w:szCs w:val="22"/>
        </w:rPr>
      </w:pPr>
    </w:p>
    <w:p w14:paraId="505E7070" w14:textId="77777777" w:rsidR="003E3FD1" w:rsidRDefault="003E3FD1" w:rsidP="00B2493D">
      <w:pPr>
        <w:jc w:val="both"/>
        <w:rPr>
          <w:rFonts w:asciiTheme="minorHAnsi" w:hAnsiTheme="minorHAnsi" w:cstheme="minorHAnsi"/>
          <w:sz w:val="22"/>
          <w:szCs w:val="22"/>
        </w:rPr>
      </w:pPr>
    </w:p>
    <w:p w14:paraId="520C51DA" w14:textId="77777777" w:rsidR="001E333C" w:rsidRDefault="001E333C" w:rsidP="00B2493D">
      <w:pPr>
        <w:jc w:val="both"/>
        <w:rPr>
          <w:rFonts w:asciiTheme="minorHAnsi" w:hAnsiTheme="minorHAnsi" w:cstheme="minorHAnsi"/>
          <w:sz w:val="22"/>
          <w:szCs w:val="22"/>
        </w:rPr>
      </w:pPr>
    </w:p>
    <w:p w14:paraId="3DACF7E1" w14:textId="77777777" w:rsidR="00B2493D" w:rsidRPr="009725D4" w:rsidRDefault="00B2493D" w:rsidP="00B2493D">
      <w:pPr>
        <w:jc w:val="both"/>
        <w:rPr>
          <w:rFonts w:asciiTheme="minorHAnsi" w:hAnsiTheme="minorHAnsi" w:cstheme="minorHAnsi"/>
          <w:sz w:val="22"/>
          <w:szCs w:val="22"/>
        </w:rPr>
      </w:pPr>
      <w:r w:rsidRPr="009725D4">
        <w:rPr>
          <w:rFonts w:asciiTheme="minorHAnsi" w:hAnsiTheme="minorHAnsi" w:cstheme="minorHAnsi"/>
          <w:sz w:val="22"/>
          <w:szCs w:val="22"/>
        </w:rPr>
        <w:lastRenderedPageBreak/>
        <w:t>Kérem a Tisztelt Bizottságot, hogy az előterjesztést megtárgyalni, és a határozati javaslatot elfogadni szíveskedjék.</w:t>
      </w:r>
    </w:p>
    <w:p w14:paraId="2FAE4ADB" w14:textId="77777777" w:rsidR="00B2493D" w:rsidRPr="009725D4" w:rsidRDefault="00B2493D" w:rsidP="00B2493D">
      <w:pPr>
        <w:spacing w:line="360" w:lineRule="auto"/>
        <w:jc w:val="both"/>
        <w:rPr>
          <w:rFonts w:asciiTheme="minorHAnsi" w:hAnsiTheme="minorHAnsi" w:cstheme="minorHAnsi"/>
          <w:sz w:val="22"/>
          <w:szCs w:val="22"/>
        </w:rPr>
      </w:pPr>
    </w:p>
    <w:p w14:paraId="4C7A7E69" w14:textId="43BC795A" w:rsidR="00B2493D" w:rsidRPr="009725D4" w:rsidRDefault="00B2493D" w:rsidP="00B2493D">
      <w:pPr>
        <w:spacing w:line="360" w:lineRule="auto"/>
        <w:jc w:val="both"/>
        <w:rPr>
          <w:rFonts w:asciiTheme="minorHAnsi" w:hAnsiTheme="minorHAnsi" w:cstheme="minorHAnsi"/>
          <w:b/>
          <w:sz w:val="22"/>
          <w:szCs w:val="22"/>
        </w:rPr>
      </w:pPr>
      <w:r w:rsidRPr="009725D4">
        <w:rPr>
          <w:rFonts w:asciiTheme="minorHAnsi" w:hAnsiTheme="minorHAnsi" w:cstheme="minorHAnsi"/>
          <w:b/>
          <w:sz w:val="22"/>
          <w:szCs w:val="22"/>
        </w:rPr>
        <w:t xml:space="preserve">Szombathely, 2022. </w:t>
      </w:r>
      <w:r w:rsidR="00063855">
        <w:rPr>
          <w:rFonts w:asciiTheme="minorHAnsi" w:hAnsiTheme="minorHAnsi" w:cstheme="minorHAnsi"/>
          <w:b/>
          <w:sz w:val="22"/>
          <w:szCs w:val="22"/>
        </w:rPr>
        <w:t xml:space="preserve">október </w:t>
      </w:r>
      <w:r w:rsidRPr="009725D4">
        <w:rPr>
          <w:rFonts w:asciiTheme="minorHAnsi" w:hAnsiTheme="minorHAnsi" w:cstheme="minorHAnsi"/>
          <w:b/>
          <w:sz w:val="22"/>
          <w:szCs w:val="22"/>
        </w:rPr>
        <w:t xml:space="preserve">„     </w:t>
      </w:r>
      <w:r w:rsidR="00FE23D6">
        <w:rPr>
          <w:rFonts w:asciiTheme="minorHAnsi" w:hAnsiTheme="minorHAnsi" w:cstheme="minorHAnsi"/>
          <w:b/>
          <w:sz w:val="22"/>
          <w:szCs w:val="22"/>
        </w:rPr>
        <w:t xml:space="preserve">        </w:t>
      </w:r>
      <w:r w:rsidRPr="009725D4">
        <w:rPr>
          <w:rFonts w:asciiTheme="minorHAnsi" w:hAnsiTheme="minorHAnsi" w:cstheme="minorHAnsi"/>
          <w:b/>
          <w:sz w:val="22"/>
          <w:szCs w:val="22"/>
        </w:rPr>
        <w:t xml:space="preserve">”.      </w:t>
      </w:r>
    </w:p>
    <w:p w14:paraId="12506D98" w14:textId="77777777" w:rsidR="00B2493D" w:rsidRPr="009725D4" w:rsidRDefault="00B2493D" w:rsidP="00B2493D">
      <w:pPr>
        <w:tabs>
          <w:tab w:val="center" w:pos="6840"/>
        </w:tabs>
        <w:suppressAutoHyphens/>
        <w:jc w:val="both"/>
        <w:rPr>
          <w:rFonts w:asciiTheme="minorHAnsi" w:hAnsiTheme="minorHAnsi" w:cstheme="minorHAnsi"/>
          <w:sz w:val="22"/>
          <w:szCs w:val="22"/>
        </w:rPr>
      </w:pPr>
      <w:r w:rsidRPr="009725D4">
        <w:rPr>
          <w:rFonts w:asciiTheme="minorHAnsi" w:hAnsiTheme="minorHAnsi" w:cstheme="minorHAnsi"/>
          <w:sz w:val="22"/>
          <w:szCs w:val="22"/>
        </w:rPr>
        <w:t xml:space="preserve">                                                                                               </w:t>
      </w:r>
    </w:p>
    <w:p w14:paraId="328925D4" w14:textId="77777777" w:rsidR="00B2493D" w:rsidRPr="009725D4" w:rsidRDefault="00B2493D" w:rsidP="00B2493D">
      <w:pPr>
        <w:tabs>
          <w:tab w:val="center" w:pos="6840"/>
        </w:tabs>
        <w:suppressAutoHyphens/>
        <w:jc w:val="both"/>
        <w:rPr>
          <w:rFonts w:asciiTheme="minorHAnsi" w:hAnsiTheme="minorHAnsi" w:cstheme="minorHAnsi"/>
          <w:sz w:val="22"/>
          <w:szCs w:val="22"/>
        </w:rPr>
      </w:pPr>
    </w:p>
    <w:p w14:paraId="527D060A" w14:textId="2785687C" w:rsidR="00B2493D" w:rsidRDefault="00B2493D" w:rsidP="00B2493D">
      <w:pPr>
        <w:tabs>
          <w:tab w:val="center" w:pos="6840"/>
        </w:tabs>
        <w:suppressAutoHyphens/>
        <w:jc w:val="both"/>
        <w:rPr>
          <w:rFonts w:asciiTheme="minorHAnsi" w:hAnsiTheme="minorHAnsi" w:cstheme="minorHAnsi"/>
          <w:b/>
          <w:spacing w:val="-3"/>
          <w:sz w:val="22"/>
          <w:szCs w:val="22"/>
        </w:rPr>
      </w:pPr>
      <w:r w:rsidRPr="009725D4">
        <w:rPr>
          <w:rFonts w:asciiTheme="minorHAnsi" w:hAnsiTheme="minorHAnsi" w:cstheme="minorHAnsi"/>
          <w:sz w:val="22"/>
          <w:szCs w:val="22"/>
        </w:rPr>
        <w:t xml:space="preserve">                                                                                               </w:t>
      </w:r>
      <w:r w:rsidR="00063855">
        <w:rPr>
          <w:rFonts w:asciiTheme="minorHAnsi" w:hAnsiTheme="minorHAnsi" w:cstheme="minorHAnsi"/>
          <w:sz w:val="22"/>
          <w:szCs w:val="22"/>
        </w:rPr>
        <w:t xml:space="preserve">                        </w:t>
      </w:r>
      <w:r w:rsidRPr="009725D4">
        <w:rPr>
          <w:rFonts w:asciiTheme="minorHAnsi" w:hAnsiTheme="minorHAnsi" w:cstheme="minorHAnsi"/>
          <w:sz w:val="22"/>
          <w:szCs w:val="22"/>
        </w:rPr>
        <w:t xml:space="preserve">  </w:t>
      </w:r>
      <w:r w:rsidRPr="009725D4">
        <w:rPr>
          <w:rFonts w:asciiTheme="minorHAnsi" w:hAnsiTheme="minorHAnsi" w:cstheme="minorHAnsi"/>
          <w:b/>
          <w:spacing w:val="-3"/>
          <w:sz w:val="22"/>
          <w:szCs w:val="22"/>
        </w:rPr>
        <w:t xml:space="preserve"> Dr. Czeglédy Csaba </w:t>
      </w:r>
      <w:proofErr w:type="spellStart"/>
      <w:r w:rsidR="001B711A">
        <w:rPr>
          <w:rFonts w:asciiTheme="minorHAnsi" w:hAnsiTheme="minorHAnsi" w:cstheme="minorHAnsi"/>
          <w:b/>
          <w:spacing w:val="-3"/>
          <w:sz w:val="22"/>
          <w:szCs w:val="22"/>
        </w:rPr>
        <w:t>sk</w:t>
      </w:r>
      <w:proofErr w:type="spellEnd"/>
      <w:r w:rsidR="001B711A">
        <w:rPr>
          <w:rFonts w:asciiTheme="minorHAnsi" w:hAnsiTheme="minorHAnsi" w:cstheme="minorHAnsi"/>
          <w:b/>
          <w:spacing w:val="-3"/>
          <w:sz w:val="22"/>
          <w:szCs w:val="22"/>
        </w:rPr>
        <w:t>.</w:t>
      </w:r>
    </w:p>
    <w:p w14:paraId="60FDD1FB" w14:textId="2F89A963" w:rsidR="001B711A" w:rsidRPr="009725D4" w:rsidRDefault="001B711A" w:rsidP="00B2493D">
      <w:pPr>
        <w:tabs>
          <w:tab w:val="center" w:pos="6840"/>
        </w:tabs>
        <w:suppressAutoHyphens/>
        <w:jc w:val="both"/>
        <w:rPr>
          <w:rFonts w:asciiTheme="minorHAnsi" w:hAnsiTheme="minorHAnsi" w:cstheme="minorHAnsi"/>
          <w:b/>
          <w:spacing w:val="-3"/>
          <w:sz w:val="22"/>
          <w:szCs w:val="22"/>
        </w:rPr>
      </w:pPr>
      <w:r>
        <w:rPr>
          <w:rFonts w:asciiTheme="minorHAnsi" w:hAnsiTheme="minorHAnsi" w:cstheme="minorHAnsi"/>
          <w:b/>
          <w:spacing w:val="-3"/>
          <w:sz w:val="22"/>
          <w:szCs w:val="22"/>
        </w:rPr>
        <w:tab/>
        <w:t>a Szociális és Lakás Bizottság elnöke</w:t>
      </w:r>
    </w:p>
    <w:p w14:paraId="215D872D" w14:textId="77777777" w:rsidR="00B2493D" w:rsidRPr="009725D4" w:rsidRDefault="00B2493D" w:rsidP="00B2493D">
      <w:pPr>
        <w:tabs>
          <w:tab w:val="center" w:pos="6840"/>
        </w:tabs>
        <w:suppressAutoHyphens/>
        <w:jc w:val="both"/>
        <w:rPr>
          <w:rFonts w:asciiTheme="minorHAnsi" w:hAnsiTheme="minorHAnsi" w:cstheme="minorHAnsi"/>
          <w:sz w:val="22"/>
          <w:szCs w:val="22"/>
        </w:rPr>
      </w:pPr>
      <w:r w:rsidRPr="009725D4">
        <w:rPr>
          <w:rFonts w:asciiTheme="minorHAnsi" w:hAnsiTheme="minorHAnsi" w:cstheme="minorHAnsi"/>
          <w:b/>
          <w:spacing w:val="-3"/>
          <w:sz w:val="22"/>
          <w:szCs w:val="22"/>
        </w:rPr>
        <w:tab/>
      </w:r>
    </w:p>
    <w:p w14:paraId="1C177F26" w14:textId="77777777" w:rsidR="00B2493D" w:rsidRPr="009725D4" w:rsidRDefault="00B2493D" w:rsidP="00B2493D">
      <w:pPr>
        <w:ind w:left="708"/>
        <w:jc w:val="center"/>
        <w:rPr>
          <w:rFonts w:asciiTheme="minorHAnsi" w:hAnsiTheme="minorHAnsi" w:cstheme="minorHAnsi"/>
          <w:b/>
          <w:sz w:val="22"/>
          <w:szCs w:val="22"/>
        </w:rPr>
      </w:pPr>
    </w:p>
    <w:p w14:paraId="4C759851" w14:textId="77777777" w:rsidR="00B2493D" w:rsidRPr="009725D4" w:rsidRDefault="00B2493D" w:rsidP="00B2493D">
      <w:pPr>
        <w:ind w:left="708"/>
        <w:jc w:val="center"/>
        <w:rPr>
          <w:rFonts w:asciiTheme="minorHAnsi" w:hAnsiTheme="minorHAnsi" w:cstheme="minorHAnsi"/>
          <w:b/>
          <w:sz w:val="22"/>
          <w:szCs w:val="22"/>
          <w:u w:val="single"/>
        </w:rPr>
      </w:pPr>
    </w:p>
    <w:p w14:paraId="56612827" w14:textId="77777777" w:rsidR="00B2493D" w:rsidRPr="009725D4" w:rsidRDefault="00B2493D" w:rsidP="00B2493D">
      <w:pPr>
        <w:ind w:left="708"/>
        <w:jc w:val="center"/>
        <w:rPr>
          <w:rFonts w:asciiTheme="minorHAnsi" w:hAnsiTheme="minorHAnsi" w:cstheme="minorHAnsi"/>
          <w:b/>
          <w:sz w:val="22"/>
          <w:szCs w:val="22"/>
          <w:u w:val="single"/>
        </w:rPr>
      </w:pPr>
    </w:p>
    <w:p w14:paraId="684E3A01" w14:textId="77777777" w:rsidR="00B2493D" w:rsidRPr="009725D4" w:rsidRDefault="00B2493D" w:rsidP="00B2493D">
      <w:pPr>
        <w:ind w:left="708"/>
        <w:jc w:val="center"/>
        <w:rPr>
          <w:rFonts w:asciiTheme="minorHAnsi" w:hAnsiTheme="minorHAnsi" w:cstheme="minorHAnsi"/>
          <w:b/>
          <w:sz w:val="22"/>
          <w:szCs w:val="22"/>
          <w:u w:val="single"/>
        </w:rPr>
      </w:pPr>
    </w:p>
    <w:p w14:paraId="1C143067" w14:textId="77777777" w:rsidR="00B2493D" w:rsidRPr="009725D4" w:rsidRDefault="00B2493D" w:rsidP="00B2493D">
      <w:pPr>
        <w:ind w:left="708"/>
        <w:jc w:val="center"/>
        <w:rPr>
          <w:rFonts w:asciiTheme="minorHAnsi" w:hAnsiTheme="minorHAnsi" w:cstheme="minorHAnsi"/>
          <w:b/>
          <w:sz w:val="22"/>
          <w:szCs w:val="22"/>
          <w:u w:val="single"/>
        </w:rPr>
      </w:pPr>
      <w:r w:rsidRPr="009725D4">
        <w:rPr>
          <w:rFonts w:asciiTheme="minorHAnsi" w:hAnsiTheme="minorHAnsi" w:cstheme="minorHAnsi"/>
          <w:b/>
          <w:sz w:val="22"/>
          <w:szCs w:val="22"/>
          <w:u w:val="single"/>
        </w:rPr>
        <w:t>HATÁROZATI JAVASLAT</w:t>
      </w:r>
    </w:p>
    <w:p w14:paraId="4D919272" w14:textId="77777777" w:rsidR="00B2493D" w:rsidRPr="009725D4" w:rsidRDefault="00B2493D" w:rsidP="00B2493D">
      <w:pPr>
        <w:jc w:val="center"/>
        <w:rPr>
          <w:rFonts w:asciiTheme="minorHAnsi" w:hAnsiTheme="minorHAnsi" w:cstheme="minorHAnsi"/>
          <w:b/>
          <w:bCs/>
          <w:sz w:val="22"/>
          <w:szCs w:val="22"/>
        </w:rPr>
      </w:pPr>
      <w:r w:rsidRPr="009725D4">
        <w:rPr>
          <w:rFonts w:asciiTheme="minorHAnsi" w:hAnsiTheme="minorHAnsi" w:cstheme="minorHAnsi"/>
          <w:b/>
          <w:bCs/>
          <w:sz w:val="22"/>
          <w:szCs w:val="22"/>
        </w:rPr>
        <w:t>......./2022. (X. 2</w:t>
      </w:r>
      <w:r w:rsidR="00063855">
        <w:rPr>
          <w:rFonts w:asciiTheme="minorHAnsi" w:hAnsiTheme="minorHAnsi" w:cstheme="minorHAnsi"/>
          <w:b/>
          <w:bCs/>
          <w:sz w:val="22"/>
          <w:szCs w:val="22"/>
        </w:rPr>
        <w:t>6</w:t>
      </w:r>
      <w:r w:rsidRPr="009725D4">
        <w:rPr>
          <w:rFonts w:asciiTheme="minorHAnsi" w:hAnsiTheme="minorHAnsi" w:cstheme="minorHAnsi"/>
          <w:b/>
          <w:bCs/>
          <w:sz w:val="22"/>
          <w:szCs w:val="22"/>
        </w:rPr>
        <w:t xml:space="preserve">.) </w:t>
      </w:r>
      <w:proofErr w:type="spellStart"/>
      <w:r w:rsidRPr="009725D4">
        <w:rPr>
          <w:rFonts w:asciiTheme="minorHAnsi" w:hAnsiTheme="minorHAnsi" w:cstheme="minorHAnsi"/>
          <w:b/>
          <w:bCs/>
          <w:sz w:val="22"/>
          <w:szCs w:val="22"/>
        </w:rPr>
        <w:t>SzLB</w:t>
      </w:r>
      <w:proofErr w:type="spellEnd"/>
      <w:r w:rsidRPr="009725D4">
        <w:rPr>
          <w:rFonts w:asciiTheme="minorHAnsi" w:hAnsiTheme="minorHAnsi" w:cstheme="minorHAnsi"/>
          <w:b/>
          <w:bCs/>
          <w:sz w:val="22"/>
          <w:szCs w:val="22"/>
        </w:rPr>
        <w:t xml:space="preserve"> sz. határozat</w:t>
      </w:r>
    </w:p>
    <w:p w14:paraId="64ABEDA3" w14:textId="77777777" w:rsidR="00B2493D" w:rsidRPr="009725D4" w:rsidRDefault="00B2493D" w:rsidP="00B2493D">
      <w:pPr>
        <w:jc w:val="center"/>
        <w:rPr>
          <w:rFonts w:asciiTheme="minorHAnsi" w:hAnsiTheme="minorHAnsi" w:cstheme="minorHAnsi"/>
          <w:b/>
          <w:bCs/>
          <w:sz w:val="22"/>
          <w:szCs w:val="22"/>
        </w:rPr>
      </w:pPr>
    </w:p>
    <w:p w14:paraId="32C87855" w14:textId="77777777" w:rsidR="00B2493D" w:rsidRPr="009725D4" w:rsidRDefault="00B2493D" w:rsidP="00154662">
      <w:pPr>
        <w:jc w:val="both"/>
        <w:rPr>
          <w:rFonts w:asciiTheme="minorHAnsi" w:hAnsiTheme="minorHAnsi" w:cstheme="minorHAnsi"/>
          <w:sz w:val="22"/>
          <w:szCs w:val="22"/>
        </w:rPr>
      </w:pPr>
      <w:r w:rsidRPr="009725D4">
        <w:rPr>
          <w:rFonts w:asciiTheme="minorHAnsi" w:hAnsiTheme="minorHAnsi" w:cstheme="minorHAnsi"/>
          <w:sz w:val="22"/>
          <w:szCs w:val="22"/>
        </w:rPr>
        <w:t xml:space="preserve">A Szociális és Lakás Bizottság </w:t>
      </w:r>
      <w:r w:rsidR="00154662">
        <w:rPr>
          <w:rFonts w:asciiTheme="minorHAnsi" w:hAnsiTheme="minorHAnsi" w:cstheme="minorHAnsi"/>
          <w:sz w:val="22"/>
          <w:szCs w:val="22"/>
        </w:rPr>
        <w:t xml:space="preserve">a </w:t>
      </w:r>
      <w:r w:rsidR="00154662" w:rsidRPr="00154662">
        <w:rPr>
          <w:rFonts w:asciiTheme="minorHAnsi" w:hAnsiTheme="minorHAnsi" w:cstheme="minorHAnsi"/>
          <w:bCs/>
          <w:sz w:val="22"/>
          <w:szCs w:val="22"/>
        </w:rPr>
        <w:t xml:space="preserve">Szombathely közterületein tartózkodó hajléktalan személyekkel kapcsolatos intézkedésekről </w:t>
      </w:r>
      <w:r w:rsidRPr="009725D4">
        <w:rPr>
          <w:rFonts w:asciiTheme="minorHAnsi" w:hAnsiTheme="minorHAnsi" w:cstheme="minorHAnsi"/>
          <w:sz w:val="22"/>
          <w:szCs w:val="22"/>
        </w:rPr>
        <w:t xml:space="preserve">szóló tájékoztatót megtárgyalta és elfogadta. </w:t>
      </w:r>
    </w:p>
    <w:p w14:paraId="4FBD20DB" w14:textId="77777777" w:rsidR="00B2493D" w:rsidRPr="009725D4" w:rsidRDefault="00B2493D" w:rsidP="00B2493D">
      <w:pPr>
        <w:jc w:val="both"/>
        <w:rPr>
          <w:rFonts w:asciiTheme="minorHAnsi" w:hAnsiTheme="minorHAnsi" w:cstheme="minorHAnsi"/>
          <w:sz w:val="22"/>
          <w:szCs w:val="22"/>
        </w:rPr>
      </w:pPr>
    </w:p>
    <w:p w14:paraId="25A25271" w14:textId="77777777" w:rsidR="00B2493D" w:rsidRPr="009725D4" w:rsidRDefault="00B2493D" w:rsidP="00B2493D">
      <w:pPr>
        <w:rPr>
          <w:rFonts w:asciiTheme="minorHAnsi" w:hAnsiTheme="minorHAnsi" w:cstheme="minorHAnsi"/>
          <w:sz w:val="22"/>
          <w:szCs w:val="22"/>
        </w:rPr>
      </w:pPr>
      <w:r w:rsidRPr="009725D4">
        <w:rPr>
          <w:rFonts w:asciiTheme="minorHAnsi" w:hAnsiTheme="minorHAnsi" w:cstheme="minorHAnsi"/>
          <w:b/>
          <w:sz w:val="22"/>
          <w:szCs w:val="22"/>
          <w:u w:val="single"/>
        </w:rPr>
        <w:t>Felelősök:</w:t>
      </w:r>
      <w:r w:rsidRPr="009725D4">
        <w:rPr>
          <w:rFonts w:asciiTheme="minorHAnsi" w:hAnsiTheme="minorHAnsi" w:cstheme="minorHAnsi"/>
          <w:sz w:val="22"/>
          <w:szCs w:val="22"/>
        </w:rPr>
        <w:tab/>
        <w:t>Dr. Czeglédy Csaba, a Szociális és Lakás Bizottság elnöke</w:t>
      </w:r>
    </w:p>
    <w:p w14:paraId="5F418D91" w14:textId="77777777" w:rsidR="00B2493D" w:rsidRPr="009725D4" w:rsidRDefault="00B2493D" w:rsidP="00B2493D">
      <w:pPr>
        <w:rPr>
          <w:rFonts w:asciiTheme="minorHAnsi" w:hAnsiTheme="minorHAnsi" w:cstheme="minorHAnsi"/>
          <w:sz w:val="22"/>
          <w:szCs w:val="22"/>
        </w:rPr>
      </w:pPr>
      <w:r w:rsidRPr="009725D4">
        <w:rPr>
          <w:rFonts w:asciiTheme="minorHAnsi" w:hAnsiTheme="minorHAnsi" w:cstheme="minorHAnsi"/>
          <w:sz w:val="22"/>
          <w:szCs w:val="22"/>
        </w:rPr>
        <w:tab/>
      </w:r>
      <w:r w:rsidRPr="009725D4">
        <w:rPr>
          <w:rFonts w:asciiTheme="minorHAnsi" w:hAnsiTheme="minorHAnsi" w:cstheme="minorHAnsi"/>
          <w:sz w:val="22"/>
          <w:szCs w:val="22"/>
        </w:rPr>
        <w:tab/>
        <w:t>/a végrehajtás előkészítéséért:</w:t>
      </w:r>
    </w:p>
    <w:p w14:paraId="70E0EFAE" w14:textId="77777777" w:rsidR="00B2493D" w:rsidRPr="009725D4" w:rsidRDefault="00B2493D" w:rsidP="00B2493D">
      <w:pPr>
        <w:ind w:left="708" w:firstLine="708"/>
        <w:rPr>
          <w:rFonts w:asciiTheme="minorHAnsi" w:hAnsiTheme="minorHAnsi" w:cstheme="minorHAnsi"/>
          <w:sz w:val="22"/>
          <w:szCs w:val="22"/>
        </w:rPr>
      </w:pPr>
      <w:r w:rsidRPr="009725D4">
        <w:rPr>
          <w:rFonts w:asciiTheme="minorHAnsi" w:hAnsiTheme="minorHAnsi" w:cstheme="minorHAnsi"/>
          <w:sz w:val="22"/>
          <w:szCs w:val="22"/>
        </w:rPr>
        <w:t>Szentkirályi Bernadett, a Szociális és Lakás Iroda vezetője/</w:t>
      </w:r>
    </w:p>
    <w:p w14:paraId="0057D7A8" w14:textId="77777777" w:rsidR="00B2493D" w:rsidRPr="009725D4" w:rsidRDefault="00B2493D" w:rsidP="00B2493D">
      <w:pPr>
        <w:ind w:left="708" w:firstLine="708"/>
        <w:rPr>
          <w:rFonts w:asciiTheme="minorHAnsi" w:hAnsiTheme="minorHAnsi" w:cstheme="minorHAnsi"/>
          <w:sz w:val="22"/>
          <w:szCs w:val="22"/>
        </w:rPr>
      </w:pPr>
    </w:p>
    <w:p w14:paraId="44F8FBCF" w14:textId="77777777" w:rsidR="00B2493D" w:rsidRPr="009725D4" w:rsidRDefault="00B2493D" w:rsidP="00B2493D">
      <w:pPr>
        <w:rPr>
          <w:rFonts w:asciiTheme="minorHAnsi" w:hAnsiTheme="minorHAnsi" w:cstheme="minorHAnsi"/>
          <w:sz w:val="22"/>
          <w:szCs w:val="22"/>
        </w:rPr>
      </w:pPr>
      <w:r w:rsidRPr="009725D4">
        <w:rPr>
          <w:rFonts w:asciiTheme="minorHAnsi" w:hAnsiTheme="minorHAnsi" w:cstheme="minorHAnsi"/>
          <w:b/>
          <w:sz w:val="22"/>
          <w:szCs w:val="22"/>
          <w:u w:val="single"/>
        </w:rPr>
        <w:t>Határidő:</w:t>
      </w:r>
      <w:r w:rsidRPr="009725D4">
        <w:rPr>
          <w:rFonts w:asciiTheme="minorHAnsi" w:hAnsiTheme="minorHAnsi" w:cstheme="minorHAnsi"/>
          <w:sz w:val="22"/>
          <w:szCs w:val="22"/>
        </w:rPr>
        <w:tab/>
        <w:t>azonnal</w:t>
      </w:r>
    </w:p>
    <w:p w14:paraId="1EE0FB63" w14:textId="77777777" w:rsidR="00B2493D" w:rsidRPr="009725D4" w:rsidRDefault="00B2493D" w:rsidP="00B2493D">
      <w:pPr>
        <w:ind w:left="708"/>
        <w:jc w:val="center"/>
        <w:rPr>
          <w:rFonts w:asciiTheme="minorHAnsi" w:hAnsiTheme="minorHAnsi" w:cstheme="minorHAnsi"/>
          <w:b/>
          <w:sz w:val="22"/>
          <w:szCs w:val="22"/>
        </w:rPr>
      </w:pPr>
    </w:p>
    <w:p w14:paraId="3818B5E5" w14:textId="77777777" w:rsidR="00B2493D" w:rsidRPr="009725D4" w:rsidRDefault="00B2493D" w:rsidP="00B2493D">
      <w:pPr>
        <w:ind w:left="708"/>
        <w:jc w:val="center"/>
        <w:rPr>
          <w:rFonts w:asciiTheme="minorHAnsi" w:hAnsiTheme="minorHAnsi" w:cstheme="minorHAnsi"/>
          <w:b/>
          <w:sz w:val="22"/>
          <w:szCs w:val="22"/>
        </w:rPr>
      </w:pPr>
    </w:p>
    <w:p w14:paraId="2706DD1F" w14:textId="77777777" w:rsidR="002A0428" w:rsidRPr="009725D4" w:rsidRDefault="002A0428" w:rsidP="00D929AE">
      <w:pPr>
        <w:pStyle w:val="Cm"/>
        <w:numPr>
          <w:ilvl w:val="12"/>
          <w:numId w:val="0"/>
        </w:numPr>
        <w:rPr>
          <w:rFonts w:asciiTheme="minorHAnsi" w:hAnsiTheme="minorHAnsi" w:cstheme="minorHAnsi"/>
          <w:bCs/>
          <w:sz w:val="22"/>
          <w:szCs w:val="22"/>
        </w:rPr>
      </w:pPr>
    </w:p>
    <w:sectPr w:rsidR="002A0428" w:rsidRPr="009725D4" w:rsidSect="005457B7">
      <w:footerReference w:type="default" r:id="rId10"/>
      <w:headerReference w:type="first" r:id="rId11"/>
      <w:footerReference w:type="firs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C5608" w14:textId="77777777" w:rsidR="00D929AE" w:rsidRDefault="00D929AE" w:rsidP="00492410">
      <w:r>
        <w:separator/>
      </w:r>
    </w:p>
  </w:endnote>
  <w:endnote w:type="continuationSeparator" w:id="0">
    <w:p w14:paraId="2328965E" w14:textId="77777777" w:rsidR="00D929AE" w:rsidRDefault="00D929AE"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41D8" w14:textId="77777777" w:rsidR="00492410" w:rsidRPr="00342FC9" w:rsidRDefault="007158EE">
    <w:pPr>
      <w:pStyle w:val="llb"/>
      <w:jc w:val="center"/>
      <w:rPr>
        <w:sz w:val="20"/>
        <w:szCs w:val="20"/>
      </w:rPr>
    </w:pPr>
    <w:r>
      <w:rPr>
        <w:noProof/>
        <w:sz w:val="20"/>
        <w:szCs w:val="20"/>
      </w:rPr>
      <mc:AlternateContent>
        <mc:Choice Requires="wps">
          <w:drawing>
            <wp:anchor distT="0" distB="0" distL="114300" distR="114300" simplePos="0" relativeHeight="251658240" behindDoc="0" locked="0" layoutInCell="1" allowOverlap="1" wp14:anchorId="1A0AA2E0" wp14:editId="2517364E">
              <wp:simplePos x="0" y="0"/>
              <wp:positionH relativeFrom="column">
                <wp:posOffset>-8255</wp:posOffset>
              </wp:positionH>
              <wp:positionV relativeFrom="paragraph">
                <wp:posOffset>-122555</wp:posOffset>
              </wp:positionV>
              <wp:extent cx="6110605" cy="0"/>
              <wp:effectExtent l="10795" t="10795"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E05748" id="_x0000_t32" coordsize="21600,21600" o:spt="32" o:oned="t" path="m,l21600,21600e" filled="f">
              <v:path arrowok="t" fillok="f" o:connecttype="none"/>
              <o:lock v:ext="edit" shapetype="t"/>
            </v:shapetype>
            <v:shape id="AutoShape 8"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Z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nGdZOk9n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"/>
          </w:pict>
        </mc:Fallback>
      </mc:AlternateContent>
    </w:r>
    <w:r w:rsidR="00FA6FAA">
      <w:rPr>
        <w:sz w:val="20"/>
        <w:szCs w:val="20"/>
      </w:rPr>
      <w:t xml:space="preserve">Oldalszám: </w:t>
    </w:r>
    <w:r w:rsidR="00FA6FAA">
      <w:rPr>
        <w:sz w:val="20"/>
        <w:szCs w:val="20"/>
      </w:rPr>
      <w:fldChar w:fldCharType="begin"/>
    </w:r>
    <w:r w:rsidR="00FA6FAA">
      <w:rPr>
        <w:sz w:val="20"/>
        <w:szCs w:val="20"/>
      </w:rPr>
      <w:instrText xml:space="preserve"> PAGE  \* Arabic  \* MERGEFORMAT </w:instrText>
    </w:r>
    <w:r w:rsidR="00FA6FAA">
      <w:rPr>
        <w:sz w:val="20"/>
        <w:szCs w:val="20"/>
      </w:rPr>
      <w:fldChar w:fldCharType="separate"/>
    </w:r>
    <w:r w:rsidR="002A5FCE">
      <w:rPr>
        <w:noProof/>
        <w:sz w:val="20"/>
        <w:szCs w:val="20"/>
      </w:rPr>
      <w:t>5</w:t>
    </w:r>
    <w:r w:rsidR="00FA6FAA">
      <w:rPr>
        <w:sz w:val="20"/>
        <w:szCs w:val="20"/>
      </w:rPr>
      <w:fldChar w:fldCharType="end"/>
    </w:r>
    <w:r w:rsidR="00FA6FAA">
      <w:rPr>
        <w:sz w:val="20"/>
        <w:szCs w:val="20"/>
      </w:rPr>
      <w:t xml:space="preserve"> / </w:t>
    </w:r>
    <w:r w:rsidR="00FA6FAA">
      <w:rPr>
        <w:sz w:val="20"/>
        <w:szCs w:val="20"/>
      </w:rPr>
      <w:fldChar w:fldCharType="begin"/>
    </w:r>
    <w:r w:rsidR="00FA6FAA">
      <w:rPr>
        <w:sz w:val="20"/>
        <w:szCs w:val="20"/>
      </w:rPr>
      <w:instrText xml:space="preserve"> NUMPAGES  \* Arabic  \* MERGEFORMAT </w:instrText>
    </w:r>
    <w:r w:rsidR="00FA6FAA">
      <w:rPr>
        <w:sz w:val="20"/>
        <w:szCs w:val="20"/>
      </w:rPr>
      <w:fldChar w:fldCharType="separate"/>
    </w:r>
    <w:r w:rsidR="002A5FCE">
      <w:rPr>
        <w:noProof/>
        <w:sz w:val="20"/>
        <w:szCs w:val="20"/>
      </w:rPr>
      <w:t>5</w:t>
    </w:r>
    <w:r w:rsidR="00FA6FAA">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8B74" w14:textId="77777777" w:rsidR="00182772" w:rsidRPr="009725D4" w:rsidRDefault="00182772" w:rsidP="00182772">
    <w:pPr>
      <w:pStyle w:val="llb"/>
      <w:tabs>
        <w:tab w:val="clear" w:pos="4536"/>
        <w:tab w:val="clear" w:pos="9072"/>
      </w:tabs>
      <w:jc w:val="right"/>
      <w:rPr>
        <w:rFonts w:asciiTheme="minorHAnsi" w:hAnsiTheme="minorHAnsi" w:cstheme="minorHAnsi"/>
        <w:szCs w:val="22"/>
      </w:rPr>
    </w:pPr>
    <w:r>
      <w:rPr>
        <w:rFonts w:cs="Arial"/>
      </w:rPr>
      <w:tab/>
    </w:r>
    <w:r w:rsidRPr="009725D4">
      <w:rPr>
        <w:rFonts w:asciiTheme="minorHAnsi" w:hAnsiTheme="minorHAnsi" w:cstheme="minorHAnsi"/>
        <w:szCs w:val="22"/>
      </w:rPr>
      <w:t>Telefon: +36 94/520-100</w:t>
    </w:r>
  </w:p>
  <w:p w14:paraId="2862C88C" w14:textId="77777777" w:rsidR="00182772" w:rsidRPr="009725D4" w:rsidRDefault="00182772" w:rsidP="00182772">
    <w:pPr>
      <w:pStyle w:val="llb"/>
      <w:jc w:val="right"/>
      <w:rPr>
        <w:rFonts w:asciiTheme="minorHAnsi" w:hAnsiTheme="minorHAnsi" w:cstheme="minorHAnsi"/>
        <w:szCs w:val="22"/>
      </w:rPr>
    </w:pPr>
    <w:r w:rsidRPr="009725D4">
      <w:rPr>
        <w:rFonts w:asciiTheme="minorHAnsi" w:hAnsiTheme="minorHAnsi" w:cstheme="minorHAnsi"/>
        <w:szCs w:val="22"/>
      </w:rPr>
      <w:t>KRID: 628508398</w:t>
    </w:r>
  </w:p>
  <w:p w14:paraId="70B46086" w14:textId="77777777" w:rsidR="00182772" w:rsidRPr="009725D4" w:rsidRDefault="00182772" w:rsidP="00182772">
    <w:pPr>
      <w:pStyle w:val="llb"/>
      <w:jc w:val="right"/>
      <w:rPr>
        <w:rFonts w:asciiTheme="minorHAnsi" w:hAnsiTheme="minorHAnsi" w:cstheme="minorHAnsi"/>
        <w:szCs w:val="22"/>
      </w:rPr>
    </w:pPr>
    <w:r w:rsidRPr="009725D4">
      <w:rPr>
        <w:rFonts w:asciiTheme="minorHAnsi" w:hAnsiTheme="minorHAnsi" w:cstheme="minorHAnsi"/>
        <w:szCs w:val="22"/>
      </w:rPr>
      <w:t>Web: www.szombathely.hu</w:t>
    </w:r>
  </w:p>
  <w:p w14:paraId="52E7E153" w14:textId="77777777" w:rsidR="00342FC9" w:rsidRDefault="00342FC9" w:rsidP="00182772">
    <w:pPr>
      <w:pStyle w:val="llb"/>
      <w:tabs>
        <w:tab w:val="clear" w:pos="4536"/>
        <w:tab w:val="clear" w:pos="9072"/>
        <w:tab w:val="left" w:pos="0"/>
        <w:tab w:val="left" w:pos="7515"/>
      </w:tabs>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DBA50" w14:textId="77777777" w:rsidR="00D929AE" w:rsidRDefault="00D929AE" w:rsidP="00492410">
      <w:r>
        <w:separator/>
      </w:r>
    </w:p>
  </w:footnote>
  <w:footnote w:type="continuationSeparator" w:id="0">
    <w:p w14:paraId="5BFBBF68" w14:textId="77777777" w:rsidR="00D929AE" w:rsidRDefault="00D929AE" w:rsidP="00492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62A6" w14:textId="77777777" w:rsidR="00492410" w:rsidRPr="009725D4" w:rsidRDefault="007158EE" w:rsidP="00FA6FAA">
    <w:pPr>
      <w:pStyle w:val="lfej"/>
      <w:tabs>
        <w:tab w:val="clear" w:pos="4536"/>
        <w:tab w:val="left" w:pos="1134"/>
      </w:tabs>
      <w:ind w:firstLine="993"/>
      <w:rPr>
        <w:rFonts w:asciiTheme="minorHAnsi" w:hAnsiTheme="minorHAnsi" w:cstheme="minorHAnsi"/>
        <w:b/>
        <w:bCs/>
        <w:smallCaps/>
        <w:szCs w:val="22"/>
      </w:rPr>
    </w:pPr>
    <w:r w:rsidRPr="00FA6FAA">
      <w:rPr>
        <w:noProof/>
        <w:sz w:val="24"/>
      </w:rPr>
      <w:drawing>
        <wp:anchor distT="0" distB="0" distL="114300" distR="114300" simplePos="0" relativeHeight="251657216" behindDoc="0" locked="0" layoutInCell="1" allowOverlap="1" wp14:anchorId="068B1A64" wp14:editId="21802FD1">
          <wp:simplePos x="0" y="0"/>
          <wp:positionH relativeFrom="column">
            <wp:posOffset>37465</wp:posOffset>
          </wp:positionH>
          <wp:positionV relativeFrom="paragraph">
            <wp:posOffset>24765</wp:posOffset>
          </wp:positionV>
          <wp:extent cx="592455" cy="711200"/>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2410">
      <w:tab/>
    </w:r>
    <w:r w:rsidR="00492410" w:rsidRPr="009725D4">
      <w:rPr>
        <w:rFonts w:asciiTheme="minorHAnsi" w:hAnsiTheme="minorHAnsi" w:cstheme="minorHAnsi"/>
        <w:b/>
        <w:bCs/>
        <w:smallCaps/>
        <w:szCs w:val="22"/>
      </w:rPr>
      <w:t>Szombathely Megyei Jogú Város</w:t>
    </w:r>
  </w:p>
  <w:p w14:paraId="0CD851F9" w14:textId="77777777" w:rsidR="007C7445" w:rsidRPr="009725D4" w:rsidRDefault="00492410" w:rsidP="007C7445">
    <w:pPr>
      <w:tabs>
        <w:tab w:val="left" w:pos="1134"/>
      </w:tabs>
      <w:rPr>
        <w:rFonts w:asciiTheme="minorHAnsi" w:hAnsiTheme="minorHAnsi" w:cstheme="minorHAnsi"/>
        <w:b/>
        <w:smallCaps/>
        <w:sz w:val="22"/>
        <w:szCs w:val="22"/>
      </w:rPr>
    </w:pPr>
    <w:r w:rsidRPr="009725D4">
      <w:rPr>
        <w:rFonts w:asciiTheme="minorHAnsi" w:hAnsiTheme="minorHAnsi" w:cstheme="minorHAnsi"/>
        <w:b/>
        <w:smallCaps/>
        <w:sz w:val="22"/>
        <w:szCs w:val="22"/>
      </w:rPr>
      <w:tab/>
    </w:r>
    <w:r w:rsidR="007C7445" w:rsidRPr="009725D4">
      <w:rPr>
        <w:rFonts w:asciiTheme="minorHAnsi" w:hAnsiTheme="minorHAnsi" w:cstheme="minorHAnsi"/>
        <w:b/>
        <w:smallCaps/>
        <w:sz w:val="22"/>
        <w:szCs w:val="22"/>
      </w:rPr>
      <w:t>Közgyűlésének</w:t>
    </w:r>
  </w:p>
  <w:p w14:paraId="61CD84DD" w14:textId="77777777" w:rsidR="007C7445" w:rsidRPr="009725D4" w:rsidRDefault="007C7445" w:rsidP="007C7445">
    <w:pPr>
      <w:tabs>
        <w:tab w:val="left" w:pos="1134"/>
      </w:tabs>
      <w:rPr>
        <w:rFonts w:asciiTheme="minorHAnsi" w:hAnsiTheme="minorHAnsi" w:cstheme="minorHAnsi"/>
        <w:bCs/>
        <w:smallCaps/>
        <w:sz w:val="22"/>
        <w:szCs w:val="22"/>
      </w:rPr>
    </w:pPr>
    <w:r w:rsidRPr="009725D4">
      <w:rPr>
        <w:rFonts w:asciiTheme="minorHAnsi" w:hAnsiTheme="minorHAnsi" w:cstheme="minorHAnsi"/>
        <w:bCs/>
        <w:smallCaps/>
        <w:sz w:val="22"/>
        <w:szCs w:val="22"/>
      </w:rPr>
      <w:tab/>
    </w:r>
    <w:r w:rsidR="0064110F" w:rsidRPr="009725D4">
      <w:rPr>
        <w:rFonts w:asciiTheme="minorHAnsi" w:hAnsiTheme="minorHAnsi" w:cstheme="minorHAnsi"/>
        <w:bCs/>
        <w:smallCaps/>
        <w:sz w:val="22"/>
        <w:szCs w:val="22"/>
      </w:rPr>
      <w:t xml:space="preserve">Szociális </w:t>
    </w:r>
    <w:r w:rsidR="007A68E9" w:rsidRPr="009725D4">
      <w:rPr>
        <w:rFonts w:asciiTheme="minorHAnsi" w:hAnsiTheme="minorHAnsi" w:cstheme="minorHAnsi"/>
        <w:bCs/>
        <w:smallCaps/>
        <w:sz w:val="22"/>
        <w:szCs w:val="22"/>
      </w:rPr>
      <w:t xml:space="preserve">és Lakás </w:t>
    </w:r>
    <w:r w:rsidR="00F27B4B" w:rsidRPr="009725D4">
      <w:rPr>
        <w:rFonts w:asciiTheme="minorHAnsi" w:hAnsiTheme="minorHAnsi" w:cstheme="minorHAnsi"/>
        <w:bCs/>
        <w:smallCaps/>
        <w:sz w:val="22"/>
        <w:szCs w:val="22"/>
      </w:rPr>
      <w:t>Bizottság</w:t>
    </w:r>
    <w:r w:rsidR="00904A06" w:rsidRPr="009725D4">
      <w:rPr>
        <w:rFonts w:asciiTheme="minorHAnsi" w:hAnsiTheme="minorHAnsi" w:cstheme="minorHAnsi"/>
        <w:bCs/>
        <w:smallCaps/>
        <w:sz w:val="22"/>
        <w:szCs w:val="22"/>
      </w:rPr>
      <w:t>a</w:t>
    </w:r>
  </w:p>
  <w:p w14:paraId="246EF019" w14:textId="77777777" w:rsidR="007C7445" w:rsidRPr="009725D4" w:rsidRDefault="007C7445" w:rsidP="007C7445">
    <w:pPr>
      <w:tabs>
        <w:tab w:val="left" w:pos="1134"/>
      </w:tabs>
      <w:rPr>
        <w:rFonts w:asciiTheme="minorHAnsi" w:hAnsiTheme="minorHAnsi" w:cstheme="minorHAnsi"/>
        <w:sz w:val="22"/>
        <w:szCs w:val="22"/>
      </w:rPr>
    </w:pPr>
    <w:r w:rsidRPr="009725D4">
      <w:rPr>
        <w:rFonts w:asciiTheme="minorHAnsi" w:hAnsiTheme="minorHAnsi" w:cstheme="minorHAnsi"/>
        <w:sz w:val="22"/>
        <w:szCs w:val="22"/>
      </w:rPr>
      <w:tab/>
      <w:t>9700 Szombathely, Kossuth L. u. 1-3.</w:t>
    </w:r>
  </w:p>
  <w:p w14:paraId="4EFDB271" w14:textId="77777777" w:rsidR="00492410" w:rsidRPr="009725D4" w:rsidRDefault="00492410" w:rsidP="007C7445">
    <w:pPr>
      <w:tabs>
        <w:tab w:val="left" w:pos="1134"/>
      </w:tabs>
      <w:rPr>
        <w:rFonts w:asciiTheme="minorHAnsi" w:hAnsiTheme="minorHAnsi" w:cstheme="minorHAnsi"/>
        <w:sz w:val="22"/>
        <w:szCs w:val="22"/>
      </w:rPr>
    </w:pPr>
  </w:p>
  <w:p w14:paraId="75B37E33" w14:textId="77777777" w:rsidR="00F27B4B" w:rsidRDefault="00F27B4B" w:rsidP="007C7445">
    <w:pPr>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87E19"/>
    <w:multiLevelType w:val="hybridMultilevel"/>
    <w:tmpl w:val="8C309208"/>
    <w:lvl w:ilvl="0" w:tplc="32986DEC">
      <w:start w:val="32"/>
      <w:numFmt w:val="bullet"/>
      <w:lvlText w:val="-"/>
      <w:lvlJc w:val="left"/>
      <w:pPr>
        <w:ind w:left="0" w:firstLine="0"/>
      </w:pPr>
      <w:rPr>
        <w:rFonts w:ascii="Arial" w:eastAsia="Calibr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170E287F"/>
    <w:multiLevelType w:val="hybridMultilevel"/>
    <w:tmpl w:val="7244066A"/>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CDE1F98"/>
    <w:multiLevelType w:val="hybridMultilevel"/>
    <w:tmpl w:val="7F7C4742"/>
    <w:lvl w:ilvl="0" w:tplc="118EBE70">
      <w:start w:val="2022"/>
      <w:numFmt w:val="bullet"/>
      <w:lvlText w:val="-"/>
      <w:lvlJc w:val="left"/>
      <w:pPr>
        <w:ind w:left="1068" w:hanging="360"/>
      </w:pPr>
      <w:rPr>
        <w:rFonts w:ascii="Calibri" w:eastAsia="Calibri" w:hAnsi="Calibri" w:cs="Calibri"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 w15:restartNumberingAfterBreak="0">
    <w:nsid w:val="23BE6330"/>
    <w:multiLevelType w:val="multilevel"/>
    <w:tmpl w:val="D6BA3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744586"/>
    <w:multiLevelType w:val="hybridMultilevel"/>
    <w:tmpl w:val="F44CCB48"/>
    <w:lvl w:ilvl="0" w:tplc="21147910">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D7745EB"/>
    <w:multiLevelType w:val="hybridMultilevel"/>
    <w:tmpl w:val="32C872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1004641">
    <w:abstractNumId w:val="3"/>
  </w:num>
  <w:num w:numId="2" w16cid:durableId="1222256582">
    <w:abstractNumId w:val="5"/>
  </w:num>
  <w:num w:numId="3" w16cid:durableId="797408498">
    <w:abstractNumId w:val="0"/>
  </w:num>
  <w:num w:numId="4" w16cid:durableId="1732460122">
    <w:abstractNumId w:val="2"/>
  </w:num>
  <w:num w:numId="5" w16cid:durableId="1422071290">
    <w:abstractNumId w:val="1"/>
  </w:num>
  <w:num w:numId="6" w16cid:durableId="1995722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AE"/>
    <w:rsid w:val="00057934"/>
    <w:rsid w:val="00063855"/>
    <w:rsid w:val="000E326B"/>
    <w:rsid w:val="000F21D6"/>
    <w:rsid w:val="001000F5"/>
    <w:rsid w:val="00123CDD"/>
    <w:rsid w:val="00150215"/>
    <w:rsid w:val="00154662"/>
    <w:rsid w:val="00182772"/>
    <w:rsid w:val="001B711A"/>
    <w:rsid w:val="001E058E"/>
    <w:rsid w:val="001E333C"/>
    <w:rsid w:val="00287448"/>
    <w:rsid w:val="00297730"/>
    <w:rsid w:val="002A0428"/>
    <w:rsid w:val="002A5FCE"/>
    <w:rsid w:val="002C0ED9"/>
    <w:rsid w:val="002C1301"/>
    <w:rsid w:val="002C4851"/>
    <w:rsid w:val="002D5137"/>
    <w:rsid w:val="00342FC9"/>
    <w:rsid w:val="00344050"/>
    <w:rsid w:val="00372290"/>
    <w:rsid w:val="00372D29"/>
    <w:rsid w:val="00382A58"/>
    <w:rsid w:val="003C46C6"/>
    <w:rsid w:val="003D32E5"/>
    <w:rsid w:val="003D69D7"/>
    <w:rsid w:val="003E3FD1"/>
    <w:rsid w:val="003E52B9"/>
    <w:rsid w:val="003E6F60"/>
    <w:rsid w:val="00401F90"/>
    <w:rsid w:val="00446A66"/>
    <w:rsid w:val="004843A5"/>
    <w:rsid w:val="00492410"/>
    <w:rsid w:val="004A5BAD"/>
    <w:rsid w:val="004C06A0"/>
    <w:rsid w:val="004E456F"/>
    <w:rsid w:val="004E5589"/>
    <w:rsid w:val="005457B7"/>
    <w:rsid w:val="00555E63"/>
    <w:rsid w:val="005A4110"/>
    <w:rsid w:val="005B344C"/>
    <w:rsid w:val="005C4952"/>
    <w:rsid w:val="005E03BE"/>
    <w:rsid w:val="006149A7"/>
    <w:rsid w:val="0064110F"/>
    <w:rsid w:val="00646BBB"/>
    <w:rsid w:val="0066104E"/>
    <w:rsid w:val="006C2684"/>
    <w:rsid w:val="006E0074"/>
    <w:rsid w:val="006E49BA"/>
    <w:rsid w:val="00703C83"/>
    <w:rsid w:val="007158EE"/>
    <w:rsid w:val="00744829"/>
    <w:rsid w:val="00745FF0"/>
    <w:rsid w:val="007544BD"/>
    <w:rsid w:val="00767A17"/>
    <w:rsid w:val="007756F7"/>
    <w:rsid w:val="007A68E9"/>
    <w:rsid w:val="007B2768"/>
    <w:rsid w:val="007C7445"/>
    <w:rsid w:val="007D35D0"/>
    <w:rsid w:val="007E76F8"/>
    <w:rsid w:val="007F3CB9"/>
    <w:rsid w:val="00826F63"/>
    <w:rsid w:val="0085319E"/>
    <w:rsid w:val="00862376"/>
    <w:rsid w:val="00874C9A"/>
    <w:rsid w:val="008E0AE4"/>
    <w:rsid w:val="00904A06"/>
    <w:rsid w:val="00953966"/>
    <w:rsid w:val="00971287"/>
    <w:rsid w:val="009725D4"/>
    <w:rsid w:val="009A2CC0"/>
    <w:rsid w:val="00A11490"/>
    <w:rsid w:val="00A47FD4"/>
    <w:rsid w:val="00A721D9"/>
    <w:rsid w:val="00A73B5B"/>
    <w:rsid w:val="00B2493D"/>
    <w:rsid w:val="00B35688"/>
    <w:rsid w:val="00B42F29"/>
    <w:rsid w:val="00B46948"/>
    <w:rsid w:val="00BC5E15"/>
    <w:rsid w:val="00BF0286"/>
    <w:rsid w:val="00C67F27"/>
    <w:rsid w:val="00D0330D"/>
    <w:rsid w:val="00D25289"/>
    <w:rsid w:val="00D36D57"/>
    <w:rsid w:val="00D929AE"/>
    <w:rsid w:val="00DD1986"/>
    <w:rsid w:val="00DE3510"/>
    <w:rsid w:val="00DF21DC"/>
    <w:rsid w:val="00E02684"/>
    <w:rsid w:val="00E04DEF"/>
    <w:rsid w:val="00E32DF7"/>
    <w:rsid w:val="00E43C17"/>
    <w:rsid w:val="00E511B7"/>
    <w:rsid w:val="00E95693"/>
    <w:rsid w:val="00EC5544"/>
    <w:rsid w:val="00ED5E0E"/>
    <w:rsid w:val="00F27B4B"/>
    <w:rsid w:val="00F650F9"/>
    <w:rsid w:val="00FA502B"/>
    <w:rsid w:val="00FA6FAA"/>
    <w:rsid w:val="00FC584C"/>
    <w:rsid w:val="00FE23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885872C"/>
  <w15:chartTrackingRefBased/>
  <w15:docId w15:val="{C58A16BC-686E-4E92-A3CB-89CAA594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D929AE"/>
    <w:rPr>
      <w:sz w:val="24"/>
      <w:szCs w:val="24"/>
    </w:rPr>
  </w:style>
  <w:style w:type="paragraph" w:styleId="Cmsor4">
    <w:name w:val="heading 4"/>
    <w:basedOn w:val="Norml"/>
    <w:next w:val="Norml"/>
    <w:link w:val="Cmsor4Char"/>
    <w:qFormat/>
    <w:rsid w:val="007C7445"/>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rPr>
      <w:rFonts w:ascii="Arial" w:hAnsi="Arial"/>
      <w:sz w:val="22"/>
    </w:rPr>
  </w:style>
  <w:style w:type="paragraph" w:styleId="llb">
    <w:name w:val="footer"/>
    <w:basedOn w:val="Norml"/>
    <w:link w:val="llbChar"/>
    <w:pPr>
      <w:tabs>
        <w:tab w:val="center" w:pos="4536"/>
        <w:tab w:val="right" w:pos="9072"/>
      </w:tabs>
    </w:pPr>
    <w:rPr>
      <w:rFonts w:ascii="Arial" w:hAnsi="Arial"/>
      <w:sz w:val="22"/>
    </w:rPr>
  </w:style>
  <w:style w:type="character" w:styleId="Oldalszm">
    <w:name w:val="page number"/>
    <w:basedOn w:val="Bekezdsalapbettpusa"/>
  </w:style>
  <w:style w:type="paragraph" w:styleId="Buborkszveg">
    <w:name w:val="Balloon Text"/>
    <w:basedOn w:val="Norml"/>
    <w:link w:val="BuborkszvegChar"/>
    <w:rsid w:val="00ED5E0E"/>
    <w:rPr>
      <w:rFonts w:ascii="Segoe UI" w:hAnsi="Segoe UI" w:cs="Segoe UI"/>
      <w:sz w:val="18"/>
      <w:szCs w:val="18"/>
    </w:rPr>
  </w:style>
  <w:style w:type="character" w:customStyle="1" w:styleId="BuborkszvegChar">
    <w:name w:val="Buborékszöveg Char"/>
    <w:link w:val="Buborkszveg"/>
    <w:rsid w:val="00ED5E0E"/>
    <w:rPr>
      <w:rFonts w:ascii="Segoe UI" w:hAnsi="Segoe UI" w:cs="Segoe UI"/>
      <w:sz w:val="18"/>
      <w:szCs w:val="18"/>
    </w:rPr>
  </w:style>
  <w:style w:type="character" w:customStyle="1" w:styleId="Cmsor4Char">
    <w:name w:val="Címsor 4 Char"/>
    <w:link w:val="Cmsor4"/>
    <w:rsid w:val="007C7445"/>
    <w:rPr>
      <w:rFonts w:ascii="Arial" w:hAnsi="Arial" w:cs="Arial"/>
      <w:b/>
      <w:smallCaps/>
      <w:szCs w:val="24"/>
    </w:rPr>
  </w:style>
  <w:style w:type="paragraph" w:styleId="Alcm">
    <w:name w:val="Subtitle"/>
    <w:basedOn w:val="Norml"/>
    <w:next w:val="Norml"/>
    <w:link w:val="AlcmChar"/>
    <w:qFormat/>
    <w:rsid w:val="007C7445"/>
    <w:pPr>
      <w:spacing w:after="60"/>
      <w:jc w:val="center"/>
      <w:outlineLvl w:val="1"/>
    </w:pPr>
    <w:rPr>
      <w:rFonts w:ascii="Calibri Light" w:hAnsi="Calibri Light"/>
    </w:rPr>
  </w:style>
  <w:style w:type="character" w:customStyle="1" w:styleId="AlcmChar">
    <w:name w:val="Alcím Char"/>
    <w:link w:val="Alcm"/>
    <w:rsid w:val="007C7445"/>
    <w:rPr>
      <w:rFonts w:ascii="Calibri Light" w:eastAsia="Times New Roman" w:hAnsi="Calibri Light" w:cs="Times New Roman"/>
      <w:sz w:val="24"/>
      <w:szCs w:val="24"/>
    </w:rPr>
  </w:style>
  <w:style w:type="paragraph" w:styleId="Cm">
    <w:name w:val="Title"/>
    <w:basedOn w:val="Norml"/>
    <w:link w:val="CmChar"/>
    <w:qFormat/>
    <w:rsid w:val="00D929AE"/>
    <w:pPr>
      <w:jc w:val="center"/>
    </w:pPr>
    <w:rPr>
      <w:b/>
      <w:szCs w:val="20"/>
      <w:u w:val="single"/>
    </w:rPr>
  </w:style>
  <w:style w:type="character" w:customStyle="1" w:styleId="CmChar">
    <w:name w:val="Cím Char"/>
    <w:basedOn w:val="Bekezdsalapbettpusa"/>
    <w:link w:val="Cm"/>
    <w:rsid w:val="00D929AE"/>
    <w:rPr>
      <w:b/>
      <w:sz w:val="24"/>
      <w:u w:val="single"/>
    </w:rPr>
  </w:style>
  <w:style w:type="paragraph" w:styleId="Listaszerbekezds">
    <w:name w:val="List Paragraph"/>
    <w:basedOn w:val="Norml"/>
    <w:uiPriority w:val="34"/>
    <w:qFormat/>
    <w:rsid w:val="00D929AE"/>
    <w:pPr>
      <w:ind w:left="720"/>
      <w:contextualSpacing/>
    </w:pPr>
    <w:rPr>
      <w:rFonts w:ascii="Arial" w:eastAsiaTheme="minorHAnsi" w:hAnsi="Arial" w:cstheme="minorHAnsi"/>
      <w:szCs w:val="22"/>
      <w:lang w:eastAsia="en-US"/>
    </w:rPr>
  </w:style>
  <w:style w:type="character" w:customStyle="1" w:styleId="llbChar">
    <w:name w:val="Élőláb Char"/>
    <w:basedOn w:val="Bekezdsalapbettpusa"/>
    <w:link w:val="llb"/>
    <w:rsid w:val="00182772"/>
    <w:rPr>
      <w:rFonts w:ascii="Arial" w:hAnsi="Arial"/>
      <w:sz w:val="22"/>
      <w:szCs w:val="24"/>
    </w:rPr>
  </w:style>
  <w:style w:type="paragraph" w:styleId="Csakszveg">
    <w:name w:val="Plain Text"/>
    <w:basedOn w:val="Norml"/>
    <w:link w:val="CsakszvegChar"/>
    <w:uiPriority w:val="99"/>
    <w:unhideWhenUsed/>
    <w:rsid w:val="001E058E"/>
    <w:rPr>
      <w:rFonts w:ascii="Calibri" w:eastAsiaTheme="minorHAnsi" w:hAnsi="Calibri" w:cstheme="minorBidi"/>
      <w:sz w:val="22"/>
      <w:szCs w:val="21"/>
      <w:lang w:eastAsia="en-US"/>
    </w:rPr>
  </w:style>
  <w:style w:type="character" w:customStyle="1" w:styleId="CsakszvegChar">
    <w:name w:val="Csak szöveg Char"/>
    <w:basedOn w:val="Bekezdsalapbettpusa"/>
    <w:link w:val="Csakszveg"/>
    <w:uiPriority w:val="99"/>
    <w:rsid w:val="001E058E"/>
    <w:rPr>
      <w:rFonts w:ascii="Calibri" w:eastAsiaTheme="minorHAnsi" w:hAnsi="Calibri" w:cstheme="minorBidi"/>
      <w:sz w:val="22"/>
      <w:szCs w:val="21"/>
      <w:lang w:eastAsia="en-US"/>
    </w:rPr>
  </w:style>
  <w:style w:type="paragraph" w:customStyle="1" w:styleId="szveg">
    <w:name w:val="szöveg"/>
    <w:basedOn w:val="Norml"/>
    <w:rsid w:val="0066104E"/>
    <w:pPr>
      <w:widowControl w:val="0"/>
      <w:spacing w:after="120"/>
      <w:ind w:firstLine="360"/>
      <w:jc w:val="both"/>
    </w:pPr>
    <w:rPr>
      <w:rFonts w:ascii="Arial" w:hAnsi="Arial"/>
      <w:snapToGrid w:val="0"/>
      <w:szCs w:val="20"/>
    </w:rPr>
  </w:style>
  <w:style w:type="paragraph" w:styleId="Nincstrkz">
    <w:name w:val="No Spacing"/>
    <w:uiPriority w:val="1"/>
    <w:qFormat/>
    <w:rsid w:val="0066104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08554">
      <w:bodyDiv w:val="1"/>
      <w:marLeft w:val="0"/>
      <w:marRight w:val="0"/>
      <w:marTop w:val="0"/>
      <w:marBottom w:val="0"/>
      <w:divBdr>
        <w:top w:val="none" w:sz="0" w:space="0" w:color="auto"/>
        <w:left w:val="none" w:sz="0" w:space="0" w:color="auto"/>
        <w:bottom w:val="none" w:sz="0" w:space="0" w:color="auto"/>
        <w:right w:val="none" w:sz="0" w:space="0" w:color="auto"/>
      </w:divBdr>
    </w:div>
    <w:div w:id="1124233553">
      <w:bodyDiv w:val="1"/>
      <w:marLeft w:val="0"/>
      <w:marRight w:val="0"/>
      <w:marTop w:val="0"/>
      <w:marBottom w:val="0"/>
      <w:divBdr>
        <w:top w:val="none" w:sz="0" w:space="0" w:color="auto"/>
        <w:left w:val="none" w:sz="0" w:space="0" w:color="auto"/>
        <w:bottom w:val="none" w:sz="0" w:space="0" w:color="auto"/>
        <w:right w:val="none" w:sz="0" w:space="0" w:color="auto"/>
      </w:divBdr>
    </w:div>
    <w:div w:id="134265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4345AC-2B42-4400-BC92-0589CC4EF92B}">
  <ds:schemaRef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FF3D44D-118B-4E5A-9B62-1BBA4CD1E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2E16A3-DAE8-4DF5-8A8F-565BB63B3C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2077</Words>
  <Characters>14846</Characters>
  <Application>Microsoft Office Word</Application>
  <DocSecurity>0</DocSecurity>
  <Lines>123</Lines>
  <Paragraphs>33</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16890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Szentkirályi Bernadett</dc:creator>
  <cp:keywords/>
  <dc:description/>
  <cp:lastModifiedBy>Csikós Mária</cp:lastModifiedBy>
  <cp:revision>4</cp:revision>
  <cp:lastPrinted>2022-10-20T11:48:00Z</cp:lastPrinted>
  <dcterms:created xsi:type="dcterms:W3CDTF">2022-10-20T11:48:00Z</dcterms:created>
  <dcterms:modified xsi:type="dcterms:W3CDTF">2022-10-20T11:49:00Z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