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EC19B" w14:textId="77777777" w:rsidR="006149C1" w:rsidRPr="00A41BE6" w:rsidRDefault="006149C1" w:rsidP="002330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>KONZORCIUMI EGYÜTTMŰKÖDÉSI MEGÁLLAPODÁS</w:t>
      </w:r>
    </w:p>
    <w:p w14:paraId="33CEC19C" w14:textId="77777777" w:rsidR="006149C1" w:rsidRPr="00A41BE6" w:rsidRDefault="006149C1" w:rsidP="002330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>Támogatásban részesített projekt megvalósítására</w:t>
      </w:r>
    </w:p>
    <w:p w14:paraId="5851F892" w14:textId="0313BD2D" w:rsidR="00470FCF" w:rsidRPr="00A41BE6" w:rsidRDefault="00470FCF" w:rsidP="002330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74D1176" w14:textId="3735F28A" w:rsidR="002330FB" w:rsidRPr="00A41BE6" w:rsidRDefault="002330FB" w:rsidP="002330FB">
      <w:pPr>
        <w:pStyle w:val="Listaszerbekezds"/>
        <w:numPr>
          <w:ilvl w:val="0"/>
          <w:numId w:val="26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>sz. MÓDOSÍTÁS</w:t>
      </w:r>
    </w:p>
    <w:p w14:paraId="33CEC19D" w14:textId="77777777" w:rsidR="006149C1" w:rsidRPr="00A41BE6" w:rsidRDefault="006149C1" w:rsidP="002330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1021735" w14:textId="77777777" w:rsidR="001964F4" w:rsidRPr="00A41BE6" w:rsidRDefault="001964F4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3CEC19E" w14:textId="3F68C2B3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>1. Preambulum</w:t>
      </w:r>
    </w:p>
    <w:p w14:paraId="33CEC19F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1A0" w14:textId="631E1F74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</w:t>
      </w:r>
      <w:r w:rsidRPr="00A41BE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7334B" w:rsidRPr="00A41BE6">
        <w:rPr>
          <w:rFonts w:ascii="Arial" w:eastAsia="Times New Roman" w:hAnsi="Arial" w:cs="Arial"/>
          <w:bCs/>
          <w:sz w:val="20"/>
          <w:szCs w:val="20"/>
        </w:rPr>
        <w:t xml:space="preserve">Szombathely Megyei Jogú Város Önkormányzata és SZOVA Szombathelyi Vagyonhasznosító és Városgazdálkodási </w:t>
      </w:r>
      <w:proofErr w:type="spellStart"/>
      <w:r w:rsidR="00B7334B" w:rsidRPr="00A41BE6">
        <w:rPr>
          <w:rFonts w:ascii="Arial" w:eastAsia="Times New Roman" w:hAnsi="Arial" w:cs="Arial"/>
          <w:bCs/>
          <w:sz w:val="20"/>
          <w:szCs w:val="20"/>
        </w:rPr>
        <w:t>Zrt</w:t>
      </w:r>
      <w:proofErr w:type="spellEnd"/>
      <w:r w:rsidR="00B7334B" w:rsidRPr="00A41BE6">
        <w:rPr>
          <w:rFonts w:ascii="Arial" w:eastAsia="Times New Roman" w:hAnsi="Arial" w:cs="Arial"/>
          <w:sz w:val="20"/>
          <w:szCs w:val="20"/>
        </w:rPr>
        <w:t xml:space="preserve">. </w:t>
      </w:r>
      <w:r w:rsidRPr="00A41BE6">
        <w:rPr>
          <w:rFonts w:ascii="Arial" w:eastAsia="Times New Roman" w:hAnsi="Arial" w:cs="Arial"/>
          <w:sz w:val="20"/>
          <w:szCs w:val="20"/>
        </w:rPr>
        <w:t xml:space="preserve">Konzorcium (a továbbiakban Konzorcium) a </w:t>
      </w:r>
      <w:r w:rsidR="00D42350" w:rsidRPr="00A41BE6">
        <w:rPr>
          <w:rFonts w:ascii="Arial" w:eastAsia="Times New Roman" w:hAnsi="Arial" w:cs="Arial"/>
          <w:sz w:val="20"/>
          <w:szCs w:val="20"/>
        </w:rPr>
        <w:t xml:space="preserve">Terület- és Településfejlesztési </w:t>
      </w:r>
      <w:r w:rsidRPr="00A41BE6">
        <w:rPr>
          <w:rFonts w:ascii="Arial" w:eastAsia="Times New Roman" w:hAnsi="Arial" w:cs="Arial"/>
          <w:sz w:val="20"/>
          <w:szCs w:val="20"/>
        </w:rPr>
        <w:t xml:space="preserve">Operatív Program </w:t>
      </w:r>
      <w:r w:rsidR="00D42350" w:rsidRPr="00A41BE6">
        <w:rPr>
          <w:rFonts w:ascii="Arial" w:eastAsia="Times New Roman" w:hAnsi="Arial" w:cs="Arial"/>
          <w:sz w:val="20"/>
          <w:szCs w:val="20"/>
        </w:rPr>
        <w:t>Önkormányzatok által vezérelt, a helyi adottságokhoz illeszkedő, megújuló energiaforrások kiaknázására irányuló energiaell</w:t>
      </w:r>
      <w:r w:rsidR="00B7334B" w:rsidRPr="00A41BE6">
        <w:rPr>
          <w:rFonts w:ascii="Arial" w:eastAsia="Times New Roman" w:hAnsi="Arial" w:cs="Arial"/>
          <w:sz w:val="20"/>
          <w:szCs w:val="20"/>
        </w:rPr>
        <w:t>átás megvalósítása, komplex fej</w:t>
      </w:r>
      <w:r w:rsidR="00D42350" w:rsidRPr="00A41BE6">
        <w:rPr>
          <w:rFonts w:ascii="Arial" w:eastAsia="Times New Roman" w:hAnsi="Arial" w:cs="Arial"/>
          <w:sz w:val="20"/>
          <w:szCs w:val="20"/>
        </w:rPr>
        <w:t>l</w:t>
      </w:r>
      <w:r w:rsidR="00B7334B" w:rsidRPr="00A41BE6">
        <w:rPr>
          <w:rFonts w:ascii="Arial" w:eastAsia="Times New Roman" w:hAnsi="Arial" w:cs="Arial"/>
          <w:sz w:val="20"/>
          <w:szCs w:val="20"/>
        </w:rPr>
        <w:t>e</w:t>
      </w:r>
      <w:r w:rsidR="00D42350" w:rsidRPr="00A41BE6">
        <w:rPr>
          <w:rFonts w:ascii="Arial" w:eastAsia="Times New Roman" w:hAnsi="Arial" w:cs="Arial"/>
          <w:sz w:val="20"/>
          <w:szCs w:val="20"/>
        </w:rPr>
        <w:t>sztési programok keretében</w:t>
      </w:r>
      <w:r w:rsidRPr="00A41BE6">
        <w:rPr>
          <w:rFonts w:ascii="Arial" w:eastAsia="Times New Roman" w:hAnsi="Arial" w:cs="Arial"/>
          <w:sz w:val="20"/>
          <w:szCs w:val="20"/>
        </w:rPr>
        <w:t xml:space="preserve"> tárgyú felhívására</w:t>
      </w:r>
      <w:r w:rsidRPr="00A41BE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42350" w:rsidRPr="00A41BE6">
        <w:rPr>
          <w:rFonts w:ascii="Arial" w:eastAsia="Times New Roman" w:hAnsi="Arial" w:cs="Arial"/>
          <w:b/>
          <w:bCs/>
          <w:sz w:val="20"/>
          <w:szCs w:val="20"/>
        </w:rPr>
        <w:t>TOP-6.5.2-15-SH1-2016-00001</w:t>
      </w:r>
      <w:r w:rsidR="00D42350" w:rsidRPr="00A41BE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41BE6">
        <w:rPr>
          <w:rFonts w:ascii="Arial" w:eastAsia="Times New Roman" w:hAnsi="Arial" w:cs="Arial"/>
          <w:sz w:val="20"/>
          <w:szCs w:val="20"/>
        </w:rPr>
        <w:t xml:space="preserve">azonosító számon regisztrált támogatási kérelmet nyújtott be, amelyet a </w:t>
      </w:r>
      <w:r w:rsidR="00D42350" w:rsidRPr="00A41BE6">
        <w:rPr>
          <w:rFonts w:ascii="Arial" w:eastAsia="Times New Roman" w:hAnsi="Arial" w:cs="Arial"/>
          <w:sz w:val="20"/>
          <w:szCs w:val="20"/>
        </w:rPr>
        <w:t>Terület- és Településfejlesztési</w:t>
      </w:r>
      <w:r w:rsidR="00D42350" w:rsidRPr="00A41BE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41BE6">
        <w:rPr>
          <w:rFonts w:ascii="Arial" w:eastAsia="Times New Roman" w:hAnsi="Arial" w:cs="Arial"/>
          <w:sz w:val="20"/>
          <w:szCs w:val="20"/>
        </w:rPr>
        <w:t>Operatív Program Irányító Hatósága (a továbbiakban: Támogató) a</w:t>
      </w:r>
      <w:r w:rsidR="00D42350" w:rsidRPr="00A41BE6">
        <w:rPr>
          <w:rFonts w:ascii="Arial" w:eastAsia="Times New Roman" w:hAnsi="Arial" w:cs="Arial"/>
          <w:sz w:val="20"/>
          <w:szCs w:val="20"/>
        </w:rPr>
        <w:t xml:space="preserve"> 2016.11.28-án </w:t>
      </w:r>
      <w:r w:rsidRPr="00A41BE6">
        <w:rPr>
          <w:rFonts w:ascii="Arial" w:eastAsia="Times New Roman" w:hAnsi="Arial" w:cs="Arial"/>
          <w:sz w:val="20"/>
          <w:szCs w:val="20"/>
        </w:rPr>
        <w:t>kelt támogatói döntése alapján támogatásban részesített.</w:t>
      </w:r>
    </w:p>
    <w:p w14:paraId="33CEC1A1" w14:textId="208EE815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projekt címe:</w:t>
      </w:r>
      <w:r w:rsidRPr="00A41BE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42350" w:rsidRPr="00A41BE6">
        <w:rPr>
          <w:rFonts w:ascii="Arial" w:eastAsia="Times New Roman" w:hAnsi="Arial" w:cs="Arial"/>
          <w:b/>
          <w:bCs/>
          <w:sz w:val="20"/>
          <w:szCs w:val="20"/>
        </w:rPr>
        <w:t>Megújuló Szombathely – tiszta energia saját erőből</w:t>
      </w:r>
      <w:r w:rsidRPr="00A41BE6">
        <w:rPr>
          <w:rFonts w:ascii="Arial" w:eastAsia="Times New Roman" w:hAnsi="Arial" w:cs="Arial"/>
          <w:sz w:val="20"/>
          <w:szCs w:val="20"/>
        </w:rPr>
        <w:t xml:space="preserve"> (továbbiakban Projekt), amelynek megvalósítására a Támogató támogatási szerződést köt a Konzorciummal.</w:t>
      </w:r>
    </w:p>
    <w:p w14:paraId="33CEC1A2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Projekt megvalósítására a Konzorcium tagjai az alábbi konzorciumi együttműködési megállapodást (a továbbiakban Megállapodás) kötik:</w:t>
      </w:r>
    </w:p>
    <w:p w14:paraId="33CEC1A3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3CEC1A4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>2. Szerződő felek</w:t>
      </w:r>
    </w:p>
    <w:p w14:paraId="33CEC1A5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1A6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Konzorcium tagjai (a továbbiakban együtt Tagok):</w:t>
      </w: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149C1" w:rsidRPr="00A41BE6" w14:paraId="33CEC1A9" w14:textId="77777777" w:rsidTr="005E0DFC">
        <w:trPr>
          <w:trHeight w:val="170"/>
        </w:trPr>
        <w:tc>
          <w:tcPr>
            <w:tcW w:w="2410" w:type="dxa"/>
            <w:vAlign w:val="center"/>
          </w:tcPr>
          <w:p w14:paraId="33CEC1A7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b/>
                <w:sz w:val="20"/>
                <w:szCs w:val="20"/>
              </w:rPr>
              <w:t>Szervezet neve</w:t>
            </w: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33CEC1A8" w14:textId="7667993E" w:rsidR="006149C1" w:rsidRPr="00DA1152" w:rsidRDefault="00D4235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Szombathely Megyei Jogú Város Önkormányzata</w:t>
            </w:r>
          </w:p>
        </w:tc>
      </w:tr>
      <w:tr w:rsidR="006149C1" w:rsidRPr="00A41BE6" w14:paraId="33CEC1AC" w14:textId="77777777" w:rsidTr="005E0DFC">
        <w:trPr>
          <w:trHeight w:val="170"/>
        </w:trPr>
        <w:tc>
          <w:tcPr>
            <w:tcW w:w="2410" w:type="dxa"/>
          </w:tcPr>
          <w:p w14:paraId="33CEC1AA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33CEC1AB" w14:textId="57FA7D63" w:rsidR="006149C1" w:rsidRPr="00DA1152" w:rsidRDefault="00D42350" w:rsidP="00D423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9700 Szombathely Kossuth Lajos utca 1-3.</w:t>
            </w:r>
          </w:p>
        </w:tc>
      </w:tr>
      <w:tr w:rsidR="006149C1" w:rsidRPr="00A41BE6" w14:paraId="33CEC1AF" w14:textId="77777777" w:rsidTr="005E0DFC">
        <w:trPr>
          <w:trHeight w:val="170"/>
        </w:trPr>
        <w:tc>
          <w:tcPr>
            <w:tcW w:w="2410" w:type="dxa"/>
          </w:tcPr>
          <w:p w14:paraId="33CEC1AD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33CEC1AE" w14:textId="49D125E0" w:rsidR="006149C1" w:rsidRPr="00DA1152" w:rsidRDefault="00D4235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9700 Szombathely Kossuth Lajos utca 1-3.</w:t>
            </w:r>
          </w:p>
        </w:tc>
      </w:tr>
      <w:tr w:rsidR="006149C1" w:rsidRPr="00A41BE6" w14:paraId="33CEC1B2" w14:textId="77777777" w:rsidTr="005E0DFC">
        <w:trPr>
          <w:trHeight w:val="170"/>
        </w:trPr>
        <w:tc>
          <w:tcPr>
            <w:tcW w:w="2410" w:type="dxa"/>
          </w:tcPr>
          <w:p w14:paraId="33CEC1B0" w14:textId="77A6D1CC" w:rsidR="006149C1" w:rsidRPr="00A41BE6" w:rsidRDefault="006149C1" w:rsidP="00D423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Azonosító szám (törzs-szám):</w:t>
            </w:r>
          </w:p>
        </w:tc>
        <w:tc>
          <w:tcPr>
            <w:tcW w:w="6379" w:type="dxa"/>
          </w:tcPr>
          <w:p w14:paraId="33CEC1B1" w14:textId="55CB6DA1" w:rsidR="006149C1" w:rsidRPr="00DA1152" w:rsidRDefault="00D4235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733656</w:t>
            </w:r>
          </w:p>
        </w:tc>
      </w:tr>
      <w:tr w:rsidR="006149C1" w:rsidRPr="00A41BE6" w14:paraId="33CEC1B5" w14:textId="77777777" w:rsidTr="005E0DFC">
        <w:trPr>
          <w:trHeight w:val="170"/>
        </w:trPr>
        <w:tc>
          <w:tcPr>
            <w:tcW w:w="2410" w:type="dxa"/>
          </w:tcPr>
          <w:p w14:paraId="33CEC1B3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33CEC1B4" w14:textId="78399054" w:rsidR="006149C1" w:rsidRPr="00DA1152" w:rsidRDefault="00D4235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15733658-2-18</w:t>
            </w:r>
          </w:p>
        </w:tc>
      </w:tr>
      <w:tr w:rsidR="006149C1" w:rsidRPr="00A41BE6" w14:paraId="33CEC1B8" w14:textId="77777777" w:rsidTr="005E0DFC">
        <w:trPr>
          <w:trHeight w:val="170"/>
        </w:trPr>
        <w:tc>
          <w:tcPr>
            <w:tcW w:w="2410" w:type="dxa"/>
          </w:tcPr>
          <w:p w14:paraId="33CEC1B6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33CEC1B7" w14:textId="75E99BFA" w:rsidR="006149C1" w:rsidRPr="00DA1152" w:rsidRDefault="0002770B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  <w:r w:rsidR="00D42350"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r. </w:t>
            </w:r>
            <w:r w:rsidR="00FB1826"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Nemény András</w:t>
            </w:r>
          </w:p>
        </w:tc>
      </w:tr>
      <w:tr w:rsidR="006149C1" w:rsidRPr="00A41BE6" w14:paraId="33CEC1BB" w14:textId="77777777" w:rsidTr="005E0DFC">
        <w:trPr>
          <w:trHeight w:val="170"/>
        </w:trPr>
        <w:tc>
          <w:tcPr>
            <w:tcW w:w="2410" w:type="dxa"/>
          </w:tcPr>
          <w:p w14:paraId="33CEC1B9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Számlavezető neve:</w:t>
            </w:r>
          </w:p>
        </w:tc>
        <w:tc>
          <w:tcPr>
            <w:tcW w:w="6379" w:type="dxa"/>
          </w:tcPr>
          <w:p w14:paraId="33CEC1BA" w14:textId="133C21C1" w:rsidR="006149C1" w:rsidRPr="00DA1152" w:rsidRDefault="00FB1826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Magyar Államkincstár</w:t>
            </w:r>
          </w:p>
        </w:tc>
      </w:tr>
      <w:tr w:rsidR="006149C1" w:rsidRPr="00A41BE6" w14:paraId="33CEC1BE" w14:textId="77777777" w:rsidTr="005E0DFC">
        <w:trPr>
          <w:trHeight w:val="170"/>
        </w:trPr>
        <w:tc>
          <w:tcPr>
            <w:tcW w:w="2410" w:type="dxa"/>
          </w:tcPr>
          <w:p w14:paraId="33CEC1BC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33CEC1BD" w14:textId="4A7BC291" w:rsidR="006149C1" w:rsidRPr="00C04EA6" w:rsidRDefault="0087209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FB1826" w:rsidRPr="00DA1152">
              <w:rPr>
                <w:rFonts w:ascii="Arial" w:eastAsia="Times New Roman" w:hAnsi="Arial" w:cs="Arial"/>
                <w:sz w:val="20"/>
                <w:szCs w:val="20"/>
              </w:rPr>
              <w:t>047004-00339791-00000017</w:t>
            </w:r>
          </w:p>
        </w:tc>
      </w:tr>
    </w:tbl>
    <w:p w14:paraId="33CEC1BF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149C1" w:rsidRPr="00A41BE6" w14:paraId="33CEC1C2" w14:textId="77777777" w:rsidTr="005E0DFC">
        <w:trPr>
          <w:trHeight w:val="170"/>
        </w:trPr>
        <w:tc>
          <w:tcPr>
            <w:tcW w:w="2410" w:type="dxa"/>
            <w:vAlign w:val="center"/>
          </w:tcPr>
          <w:p w14:paraId="33CEC1C0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b/>
                <w:sz w:val="20"/>
                <w:szCs w:val="20"/>
              </w:rPr>
              <w:t>Szervezet neve</w:t>
            </w: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33CEC1C1" w14:textId="178D6819" w:rsidR="006149C1" w:rsidRPr="00DA1152" w:rsidRDefault="0087209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SZOVA Szombathelyi Vagyonhasznosító és Városgazdálkodási</w:t>
            </w:r>
            <w:r w:rsidR="00DA1152"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Nonprofit</w:t>
            </w: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Zrt</w:t>
            </w:r>
            <w:proofErr w:type="spellEnd"/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  <w:tr w:rsidR="006149C1" w:rsidRPr="00A41BE6" w14:paraId="33CEC1C5" w14:textId="77777777" w:rsidTr="005E0DFC">
        <w:trPr>
          <w:trHeight w:val="170"/>
        </w:trPr>
        <w:tc>
          <w:tcPr>
            <w:tcW w:w="2410" w:type="dxa"/>
          </w:tcPr>
          <w:p w14:paraId="33CEC1C3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33CEC1C4" w14:textId="52F52DE0" w:rsidR="006149C1" w:rsidRPr="00DA1152" w:rsidRDefault="0087209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9700 Szombathely </w:t>
            </w:r>
            <w:r w:rsidR="00013A8C"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Boglárka utca 2.</w:t>
            </w:r>
          </w:p>
        </w:tc>
      </w:tr>
      <w:tr w:rsidR="006149C1" w:rsidRPr="00A41BE6" w14:paraId="33CEC1C8" w14:textId="77777777" w:rsidTr="005E0DFC">
        <w:trPr>
          <w:trHeight w:val="170"/>
        </w:trPr>
        <w:tc>
          <w:tcPr>
            <w:tcW w:w="2410" w:type="dxa"/>
          </w:tcPr>
          <w:p w14:paraId="33CEC1C6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33CEC1C7" w14:textId="6884D2B8" w:rsidR="006149C1" w:rsidRPr="00DA1152" w:rsidRDefault="0087209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9700 Szombathely </w:t>
            </w:r>
            <w:r w:rsidR="00013A8C"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Boglárka utca 2.</w:t>
            </w:r>
          </w:p>
        </w:tc>
      </w:tr>
      <w:tr w:rsidR="006149C1" w:rsidRPr="00A41BE6" w14:paraId="33CEC1CB" w14:textId="77777777" w:rsidTr="005E0DFC">
        <w:trPr>
          <w:trHeight w:val="170"/>
        </w:trPr>
        <w:tc>
          <w:tcPr>
            <w:tcW w:w="2410" w:type="dxa"/>
          </w:tcPr>
          <w:p w14:paraId="33CEC1C9" w14:textId="06F48C3C" w:rsidR="006149C1" w:rsidRPr="00A41BE6" w:rsidRDefault="006149C1" w:rsidP="008720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Azonosító szám (cégjegyzékszám):</w:t>
            </w:r>
          </w:p>
        </w:tc>
        <w:tc>
          <w:tcPr>
            <w:tcW w:w="6379" w:type="dxa"/>
          </w:tcPr>
          <w:p w14:paraId="33CEC1CA" w14:textId="1349EB8D" w:rsidR="006149C1" w:rsidRPr="00C04EA6" w:rsidRDefault="00B7334B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18-10-</w:t>
            </w:r>
            <w:r w:rsidR="00B95A1E"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100680</w:t>
            </w:r>
          </w:p>
        </w:tc>
      </w:tr>
      <w:tr w:rsidR="006149C1" w:rsidRPr="00A41BE6" w14:paraId="33CEC1CE" w14:textId="77777777" w:rsidTr="005E0DFC">
        <w:trPr>
          <w:trHeight w:val="170"/>
        </w:trPr>
        <w:tc>
          <w:tcPr>
            <w:tcW w:w="2410" w:type="dxa"/>
          </w:tcPr>
          <w:p w14:paraId="33CEC1CC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33CEC1CD" w14:textId="41329436" w:rsidR="006149C1" w:rsidRPr="00DA1152" w:rsidRDefault="0087209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139</w:t>
            </w:r>
            <w:r w:rsidR="00013A8C"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80335-2-18</w:t>
            </w:r>
          </w:p>
        </w:tc>
      </w:tr>
      <w:tr w:rsidR="006149C1" w:rsidRPr="00A41BE6" w14:paraId="33CEC1D1" w14:textId="77777777" w:rsidTr="005E0DFC">
        <w:trPr>
          <w:trHeight w:val="170"/>
        </w:trPr>
        <w:tc>
          <w:tcPr>
            <w:tcW w:w="2410" w:type="dxa"/>
          </w:tcPr>
          <w:p w14:paraId="33CEC1CF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33CEC1D0" w14:textId="6FBC4615" w:rsidR="006149C1" w:rsidRPr="00DA1152" w:rsidRDefault="00013A8C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Kovács Cecília</w:t>
            </w:r>
          </w:p>
        </w:tc>
      </w:tr>
      <w:tr w:rsidR="006149C1" w:rsidRPr="00A41BE6" w14:paraId="33CEC1D4" w14:textId="77777777" w:rsidTr="005E0DFC">
        <w:trPr>
          <w:trHeight w:val="170"/>
        </w:trPr>
        <w:tc>
          <w:tcPr>
            <w:tcW w:w="2410" w:type="dxa"/>
          </w:tcPr>
          <w:p w14:paraId="33CEC1D2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Számlavezető neve:</w:t>
            </w:r>
          </w:p>
        </w:tc>
        <w:tc>
          <w:tcPr>
            <w:tcW w:w="6379" w:type="dxa"/>
          </w:tcPr>
          <w:p w14:paraId="33CEC1D3" w14:textId="06FF5C63" w:rsidR="006149C1" w:rsidRPr="00DA1152" w:rsidRDefault="00B7334B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OTP Bank </w:t>
            </w:r>
            <w:proofErr w:type="spellStart"/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Nyrt</w:t>
            </w:r>
            <w:proofErr w:type="spellEnd"/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  <w:tr w:rsidR="006149C1" w:rsidRPr="00A41BE6" w14:paraId="33CEC1D7" w14:textId="77777777" w:rsidTr="005E0DFC">
        <w:trPr>
          <w:trHeight w:val="170"/>
        </w:trPr>
        <w:tc>
          <w:tcPr>
            <w:tcW w:w="2410" w:type="dxa"/>
          </w:tcPr>
          <w:p w14:paraId="33CEC1D5" w14:textId="77777777" w:rsidR="006149C1" w:rsidRPr="00A41BE6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33CEC1D6" w14:textId="1E149885" w:rsidR="006149C1" w:rsidRPr="00C04EA6" w:rsidRDefault="0087209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11747006-20130161-00000000</w:t>
            </w:r>
          </w:p>
        </w:tc>
      </w:tr>
    </w:tbl>
    <w:p w14:paraId="33CEC1D8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1F1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1F2" w14:textId="5F951084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Konzorcium Tagjai maguk közül a</w:t>
      </w:r>
      <w:r w:rsidRPr="00A41BE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72090" w:rsidRPr="00A41BE6">
        <w:rPr>
          <w:rFonts w:ascii="Arial" w:eastAsia="Times New Roman" w:hAnsi="Arial" w:cs="Arial"/>
          <w:bCs/>
          <w:sz w:val="20"/>
          <w:szCs w:val="20"/>
        </w:rPr>
        <w:t>2016.</w:t>
      </w:r>
      <w:r w:rsidR="00470FCF" w:rsidRPr="00A41BE6">
        <w:rPr>
          <w:rFonts w:ascii="Arial" w:eastAsia="Times New Roman" w:hAnsi="Arial" w:cs="Arial"/>
          <w:bCs/>
          <w:sz w:val="20"/>
          <w:szCs w:val="20"/>
        </w:rPr>
        <w:t>06.29-én</w:t>
      </w:r>
      <w:r w:rsidRPr="00A41BE6">
        <w:rPr>
          <w:rFonts w:ascii="Arial" w:eastAsia="Times New Roman" w:hAnsi="Arial" w:cs="Arial"/>
          <w:sz w:val="20"/>
          <w:szCs w:val="20"/>
        </w:rPr>
        <w:t xml:space="preserve"> kelt „Konzorciumi együttműködési megállapodás támogatási kérelem benyújtására” dokumentum alapján a</w:t>
      </w:r>
      <w:r w:rsidRPr="00A41BE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72090" w:rsidRPr="00A41BE6">
        <w:rPr>
          <w:rFonts w:ascii="Arial" w:eastAsia="Times New Roman" w:hAnsi="Arial" w:cs="Arial"/>
          <w:bCs/>
          <w:sz w:val="20"/>
          <w:szCs w:val="20"/>
        </w:rPr>
        <w:t xml:space="preserve">Szombathely Megyei Jogú Város Önkormányzata </w:t>
      </w:r>
      <w:r w:rsidRPr="00A41BE6">
        <w:rPr>
          <w:rFonts w:ascii="Arial" w:eastAsia="Times New Roman" w:hAnsi="Arial" w:cs="Arial"/>
          <w:sz w:val="20"/>
          <w:szCs w:val="20"/>
        </w:rPr>
        <w:t>Tagot választották a Konzorcium vezetőjévé (továbbiakban Konzorciumvezető). A Konzorciumvezető személyét a Tagok jelen Konzorciumi Együttműködési Megállapodással megerősítik.</w:t>
      </w:r>
    </w:p>
    <w:p w14:paraId="33CEC1F3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 Konzorciumvezető a Projekt megvalósítása, valamint a Konzorcium fenntartása és megfelelő működtetése érdekében koordinálja a Konzorcium működését. </w:t>
      </w:r>
    </w:p>
    <w:p w14:paraId="5A037D31" w14:textId="77777777" w:rsidR="00470FCF" w:rsidRPr="00A41BE6" w:rsidRDefault="00470FCF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48AA62" w14:textId="77777777" w:rsidR="00470FCF" w:rsidRPr="00A41BE6" w:rsidRDefault="00470FCF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1F4" w14:textId="536497D3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1F5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>3. A Tagok jogai és kötelezettségei</w:t>
      </w:r>
    </w:p>
    <w:p w14:paraId="33CEC1F6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1F7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3.1. A Megállapodás aláírásával a Tagok kijelentik, hogy a Támogató által a Konzorciumvezető részére megküldött támogatási szerződés tervezet rendelkezéseit és annak mellékleteit ismerik, azt magukra nézve kötelezőnek ismerik el, továbbá tudomásul veszik, hogy az abban foglalt kötelezettségek minden Tagra nézve kötelező érvényűek.</w:t>
      </w:r>
    </w:p>
    <w:p w14:paraId="33CEC1F8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bCs/>
          <w:sz w:val="20"/>
          <w:szCs w:val="20"/>
        </w:rPr>
        <w:t>A Megállapodás aláírása kifejezi továbbá a Tagok azon szándékát is, hogy a Projekt befejezését követően a Projektben meghatározott célok megvalósítása érdekében a támogatási kérelemben és a támogatási szerződésben leírtaknak megfelelően a fenntartási időszakban is együttműködnek, és az addig elért eredmények további folyamatos fenntartását saját anyagi eszközeikkel biztosítják.</w:t>
      </w:r>
    </w:p>
    <w:p w14:paraId="33CEC1F9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Tagok a Megállapodás aláírásával a Polgári Törvénykönyvről szóló 2013. évi V. törvény 6:11. §</w:t>
      </w:r>
      <w:proofErr w:type="spellStart"/>
      <w:r w:rsidRPr="00A41BE6">
        <w:rPr>
          <w:rFonts w:ascii="Arial" w:eastAsia="Times New Roman" w:hAnsi="Arial" w:cs="Arial"/>
          <w:sz w:val="20"/>
          <w:szCs w:val="20"/>
        </w:rPr>
        <w:t>-</w:t>
      </w:r>
      <w:proofErr w:type="gramStart"/>
      <w:r w:rsidRPr="00A41BE6">
        <w:rPr>
          <w:rFonts w:ascii="Arial" w:eastAsia="Times New Roman" w:hAnsi="Arial" w:cs="Arial"/>
          <w:sz w:val="20"/>
          <w:szCs w:val="20"/>
        </w:rPr>
        <w:t>a</w:t>
      </w:r>
      <w:proofErr w:type="spellEnd"/>
      <w:proofErr w:type="gramEnd"/>
      <w:r w:rsidRPr="00A41BE6">
        <w:rPr>
          <w:rFonts w:ascii="Arial" w:eastAsia="Times New Roman" w:hAnsi="Arial" w:cs="Arial"/>
          <w:sz w:val="20"/>
          <w:szCs w:val="20"/>
        </w:rPr>
        <w:t xml:space="preserve"> és 6:15. §</w:t>
      </w:r>
      <w:proofErr w:type="spellStart"/>
      <w:r w:rsidRPr="00A41BE6">
        <w:rPr>
          <w:rFonts w:ascii="Arial" w:eastAsia="Times New Roman" w:hAnsi="Arial" w:cs="Arial"/>
          <w:sz w:val="20"/>
          <w:szCs w:val="20"/>
        </w:rPr>
        <w:t>-</w:t>
      </w:r>
      <w:proofErr w:type="gramStart"/>
      <w:r w:rsidRPr="00A41BE6">
        <w:rPr>
          <w:rFonts w:ascii="Arial" w:eastAsia="Times New Roman" w:hAnsi="Arial" w:cs="Arial"/>
          <w:sz w:val="20"/>
          <w:szCs w:val="20"/>
        </w:rPr>
        <w:t>a</w:t>
      </w:r>
      <w:proofErr w:type="spellEnd"/>
      <w:proofErr w:type="gramEnd"/>
      <w:r w:rsidRPr="00A41BE6">
        <w:rPr>
          <w:rFonts w:ascii="Arial" w:eastAsia="Times New Roman" w:hAnsi="Arial" w:cs="Arial"/>
          <w:sz w:val="20"/>
          <w:szCs w:val="20"/>
        </w:rPr>
        <w:t xml:space="preserve"> alapján meghatalmazzák a Konzorciumvezetőt, hogy a támogatási szerződést, és annak esetleges módosításait, valamint a kifizetési igénylés részeként benyújtandó dokumentumokat nevükben és helyettük benyújtsa. A tagok nevére szóló benyújtandó dokumentumokat a tagok kötelesek megfelelően aláírni, illetve a jogszabályban meghatározott esetekben záradékolni.</w:t>
      </w:r>
    </w:p>
    <w:p w14:paraId="33CEC1FA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Az előzőekben nem szereplő egyéb nyilatkozatok megtétele előtt a Konzorciumvezető biztosítja, hogy a Tagok a nyilatkozat tartalmát megismerjék és elfogadják olyan időben, hogy a nyilatkozatot a Támogató jogszabályban vagy támogatási szerződésben meghatározott határidőben megkapja.</w:t>
      </w:r>
    </w:p>
    <w:p w14:paraId="33CEC1FB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Amennyiben a támogatási szerződés módosítását eredményező, a 2014-2020 programozási időszakban az egyes európai uniós alapokból származó támogatások felhasználásának rendjéről szóló 272/2014. (XI. 5.) Korm. rendelet (a továbbiakban: 272/2014. (XI. 5.) Korm. rendelet) 86. § (1) bekezdése szerinti körülmény merül fel, a Tagok kötelesek azt a Konzorciumvezetőnek jelezni, illetve egyeztetni egymással a módosítás kérelmezését megelőzően. A Konzorciumvezető köteles biztosítani, hogy a Tagok a Támogató által küldött támogatási szerződés módosításának tervezetét előzetesen elfogadják.</w:t>
      </w:r>
    </w:p>
    <w:p w14:paraId="33CEC1FC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 támogatási szerződésben rögzített kötelezettségek a 272/2014. (XI. 5.) Korm. rendelet eltérő rendelkezésének hiányában a projekt szintjén értendőek. </w:t>
      </w:r>
    </w:p>
    <w:p w14:paraId="33CEC1FD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 Konzorciumvezető a Megállapodás aláírásával kötelezettséget vállal arra, hogy a támogatási szerződés másolatát és annak esetleges módosításainak másolatát a támogatási szerződés mindkét fél által aláírt példányának kézhezvételét követő 5 munkanapon belül megküldi a Tagoknak. </w:t>
      </w:r>
    </w:p>
    <w:p w14:paraId="33CEC1FE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3.2. A Tagok a Projekt megvalósítása során kötelesek együttműködni, egymás, a jelen Megállapodásban, illetve a támogatási kérelemben vállalt kötelezettségeinek teljesítését elősegíteni, a teljesítéshez szükséges információt megadni. </w:t>
      </w:r>
    </w:p>
    <w:p w14:paraId="33CEC1FF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Konzorciumvezető kötelezi magát arra, hogy a Támogatónak, és a Projekt megvalósításának ellenőrzésére jogszabály és a támogatási szerződés alapján jogosult szerveknek a Projekt megvalósításával kapcsolatos bármilyen közléséről a Tagokat tájékoztatja.</w:t>
      </w:r>
    </w:p>
    <w:p w14:paraId="33CEC200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 Tagok kötelesek tájékoztatni a Konzorciumvezetőt, ha a Projekt keretében általuk vállalt tevékenység megvalósítása akadályba ütközik, meghiúsul, vagy késedelmet szenved, illetve bármely olyan körülményről, amely a Projekt megvalósítását befolyásolja. </w:t>
      </w:r>
    </w:p>
    <w:p w14:paraId="33CEC201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költségvetést érintő változások bejelentését, valamint az azt alátámasztó dokumentációt a tagonként meghatározott támogatási összegre vonatkozóan a Tag maga készíti el a 272/2014. (XI. 5.) Korm. rendelet szerinti elektronikus alkalmazások segítségével, és továbbítja a Konzorciumvezetőnek, aki – szükség esetén – a projektszintű dokumentumokon átvezeti a változást</w:t>
      </w:r>
      <w:r w:rsidRPr="00A41BE6" w:rsidDel="00BC2B90">
        <w:rPr>
          <w:rFonts w:ascii="Arial" w:eastAsia="Times New Roman" w:hAnsi="Arial" w:cs="Arial"/>
          <w:sz w:val="20"/>
          <w:szCs w:val="20"/>
        </w:rPr>
        <w:t xml:space="preserve"> </w:t>
      </w:r>
      <w:r w:rsidRPr="00A41BE6">
        <w:rPr>
          <w:rFonts w:ascii="Arial" w:eastAsia="Times New Roman" w:hAnsi="Arial" w:cs="Arial"/>
          <w:sz w:val="20"/>
          <w:szCs w:val="20"/>
        </w:rPr>
        <w:t>és benyújtja a Támogatónak, mellékelve a Tag által elkészített dokumentációt.</w:t>
      </w:r>
    </w:p>
    <w:p w14:paraId="33CEC202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Tagok közötti költségátcsoportosítás a 272/2014. (XI. 5.) Korm. rendelet 86. §</w:t>
      </w:r>
      <w:proofErr w:type="spellStart"/>
      <w:r w:rsidRPr="00A41BE6">
        <w:rPr>
          <w:rFonts w:ascii="Arial" w:eastAsia="Times New Roman" w:hAnsi="Arial" w:cs="Arial"/>
          <w:sz w:val="20"/>
          <w:szCs w:val="20"/>
        </w:rPr>
        <w:t>-ában</w:t>
      </w:r>
      <w:proofErr w:type="spellEnd"/>
      <w:r w:rsidRPr="00A41BE6">
        <w:rPr>
          <w:rFonts w:ascii="Arial" w:eastAsia="Times New Roman" w:hAnsi="Arial" w:cs="Arial"/>
          <w:sz w:val="20"/>
          <w:szCs w:val="20"/>
        </w:rPr>
        <w:t>, a támogatási szerződés módosítására vonatkozó előírások szerint kezdeményezhető</w:t>
      </w:r>
      <w:r w:rsidRPr="00A41BE6">
        <w:rPr>
          <w:rFonts w:ascii="Arial" w:eastAsia="Times New Roman" w:hAnsi="Arial" w:cs="Arial"/>
          <w:i/>
          <w:sz w:val="20"/>
          <w:szCs w:val="20"/>
        </w:rPr>
        <w:t>.</w:t>
      </w:r>
    </w:p>
    <w:p w14:paraId="33CEC203" w14:textId="77777777" w:rsidR="006149C1" w:rsidRPr="00A41BE6" w:rsidRDefault="006149C1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Amennyiben a Támogató a Projekttel kapcsolatban tájékoztatást kér a Konzorciumvezetőtől, a Konzorciumvezető felhívására a Tagok kötelesek a Projekt keretében általuk vállalt tevékenységről a megfelelő információt olyan határidőben megadni, hogy a Konzorciumvezető a Támogató által megszabott határidőben a kért tájékoztatást megadhassa.</w:t>
      </w:r>
    </w:p>
    <w:p w14:paraId="234C4ADF" w14:textId="77777777" w:rsidR="00470FCF" w:rsidRPr="00A41BE6" w:rsidRDefault="00470FCF" w:rsidP="00A41BE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E10A14" w14:textId="77777777" w:rsidR="00470FCF" w:rsidRPr="00A41BE6" w:rsidRDefault="00470FCF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2E6A67A" w14:textId="77777777" w:rsidR="00470FCF" w:rsidRPr="00A41BE6" w:rsidRDefault="00470FCF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04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3.3. A Projekt megvalósítása érdekében a Tagok az alábbi tevékenységek megvalósítását vállalják, a Projektben foglalt tevékenységekkel, mérföldkövekkel, műszaki-szakmai tartalommal, illetve költségvetéssel összhangban:</w:t>
      </w:r>
    </w:p>
    <w:p w14:paraId="182950AB" w14:textId="77777777" w:rsidR="003B07E5" w:rsidRPr="00A41BE6" w:rsidRDefault="003B07E5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016"/>
        <w:gridCol w:w="4018"/>
        <w:gridCol w:w="1552"/>
        <w:gridCol w:w="1391"/>
      </w:tblGrid>
      <w:tr w:rsidR="003B07E5" w:rsidRPr="00A41BE6" w14:paraId="34806798" w14:textId="77777777" w:rsidTr="00A41BE6">
        <w:trPr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575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040C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Tag neve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14A8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Tevékenység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31C5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 tevékenységre jutó elszámolható költség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2A02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 tevékenységre jutó támogatás összege</w:t>
            </w:r>
          </w:p>
        </w:tc>
      </w:tr>
      <w:tr w:rsidR="003B07E5" w:rsidRPr="00A41BE6" w14:paraId="40A00C24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608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325" w14:textId="77777777" w:rsidR="003B07E5" w:rsidRPr="00A41BE6" w:rsidRDefault="003B07E5" w:rsidP="00974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Szombathely Megyei Jogú Város Önkormányzata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BCB" w14:textId="3AFC73C4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projekt során a kötelező nyilvánossági feladatok ellátása.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448" w14:textId="75C1A135" w:rsidR="003B07E5" w:rsidRPr="00A41BE6" w:rsidRDefault="00030D93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467 360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99B" w14:textId="4B32DA0B" w:rsidR="003B07E5" w:rsidRPr="00A41BE6" w:rsidRDefault="00030D93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280 416</w:t>
            </w:r>
          </w:p>
        </w:tc>
      </w:tr>
      <w:tr w:rsidR="003B07E5" w:rsidRPr="00A41BE6" w14:paraId="66379BED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B21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A20" w14:textId="612BDFB3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SZOVA Szombathelyi Vagyonhasznosító és Városgazdálkodási 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Nonprofit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CBF" w14:textId="5121BC50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Összesen 1580 kW névleges hálózati teljesítményben, egy egységben lehelyezett komplett naperőmű létesítése, a kapcsolódó biztonsági, hálózati bekötése és hálózatra csatlakozás költségei.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466" w14:textId="62FDF2DD" w:rsidR="003B07E5" w:rsidRPr="00A41BE6" w:rsidRDefault="00030D93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654 723 733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DF1" w14:textId="671271E8" w:rsidR="003B07E5" w:rsidRPr="00A41BE6" w:rsidRDefault="00030D93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381 517 827</w:t>
            </w:r>
          </w:p>
        </w:tc>
      </w:tr>
      <w:tr w:rsidR="003B07E5" w:rsidRPr="00A41BE6" w14:paraId="12DA204E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F38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9C3" w14:textId="0F6ED119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SZOVA Szombathelyi Vagyonhasznosító és Városgazdálkodási 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Nonprofit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F67" w14:textId="3FF4D308" w:rsidR="003B07E5" w:rsidRPr="00A41BE6" w:rsidRDefault="00030D93" w:rsidP="00030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napelempark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tervezési költségei, továbbá az előkészítési hatósági díjak (pl. engedélyezési eljárások, telekalakítás költsége, stb.)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9C9" w14:textId="37429111" w:rsidR="003B07E5" w:rsidRPr="00A41BE6" w:rsidRDefault="00030D93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13 275 582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5EA" w14:textId="714FB45F" w:rsidR="003B07E5" w:rsidRPr="00A41BE6" w:rsidRDefault="00030D93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7 965 349</w:t>
            </w:r>
          </w:p>
        </w:tc>
      </w:tr>
      <w:tr w:rsidR="003B07E5" w:rsidRPr="00A41BE6" w14:paraId="6C095708" w14:textId="77777777" w:rsidTr="00A41BE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482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039" w14:textId="29585F7C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SZOVA Szombathelyi Vagyonhasznosító és Városgazdálkodási 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Nonprofit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21C" w14:textId="77777777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felhívás által elvárt, a műszaki előkészítés alapjait, továbbá gazdaságossági számításait elvégző RPT elkészítése a megadott sémák és elvárások szerint.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920" w14:textId="44580C80" w:rsidR="003B07E5" w:rsidRPr="00A41BE6" w:rsidRDefault="00030D93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4 865 010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901" w14:textId="1A522735" w:rsidR="003B07E5" w:rsidRPr="00A41BE6" w:rsidRDefault="00030D93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2 919 006</w:t>
            </w:r>
          </w:p>
        </w:tc>
      </w:tr>
      <w:tr w:rsidR="003B07E5" w:rsidRPr="00A41BE6" w14:paraId="614AC95C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EDC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98A0" w14:textId="3E53E2C0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SZOVA Szombathelyi Vagyonhasznosító és Városgazdálkodási 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Nonprofit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FA3" w14:textId="0EED572C" w:rsidR="003B07E5" w:rsidRPr="00A41BE6" w:rsidRDefault="00030D93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Közbeszerzési eljárási díjak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E11" w14:textId="04ED9450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173" w14:textId="2D6895BE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552 000</w:t>
            </w:r>
          </w:p>
        </w:tc>
      </w:tr>
      <w:tr w:rsidR="003B07E5" w:rsidRPr="00A41BE6" w14:paraId="102ECB5C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D6F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B16" w14:textId="332EBD43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SZOVA Szombathelyi Vagyonhasznosító és Városgazdálkodási 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Nonprofit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AF0" w14:textId="7FECE905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szükséges beszerzési dokumentáció elkészítése, továbbá </w:t>
            </w:r>
            <w:r w:rsidR="00F15B16"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közbeszerzési </w:t>
            </w: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szakértői közreműködés az eljárás fajtájának és tárgyának meghatározásában.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B0C" w14:textId="19A4221D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5 003 570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E9A" w14:textId="41C2F4F1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3 002 142</w:t>
            </w:r>
          </w:p>
        </w:tc>
      </w:tr>
      <w:tr w:rsidR="003B07E5" w:rsidRPr="00A41BE6" w14:paraId="23C734CD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1D9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256" w14:textId="231F8131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SZOVA Szombathelyi Vagyonhasznosító és Városgazdálkodási 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Nonprofit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480" w14:textId="1E4E8B4E" w:rsidR="003B07E5" w:rsidRPr="00A41BE6" w:rsidRDefault="00F15B16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Projektmenedzsment bérköltsége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25F" w14:textId="13703F62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12 122 519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87A" w14:textId="64692DF7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7 273 512</w:t>
            </w:r>
          </w:p>
        </w:tc>
      </w:tr>
      <w:tr w:rsidR="003B07E5" w:rsidRPr="00A41BE6" w14:paraId="55570C2E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634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88A" w14:textId="0AAC0414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SZOVA Szombathelyi Vagyonhasznosító és Városgazdálkodási 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Nonprofit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9332" w14:textId="2192798B" w:rsidR="003B07E5" w:rsidRPr="00A41BE6" w:rsidRDefault="00F15B16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Projektmenedzsment bérköltségének közterhei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F91" w14:textId="2E682335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3 273 078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5AC" w14:textId="4A9BC10D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1 963 847</w:t>
            </w:r>
          </w:p>
        </w:tc>
      </w:tr>
      <w:tr w:rsidR="003B07E5" w:rsidRPr="00A41BE6" w14:paraId="1745149C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4EE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760" w14:textId="04252D7D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SZOVA Szombathelyi Vagyonhasznosító és Városgazdálkodási 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Nonprofit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818" w14:textId="741FDDBE" w:rsidR="003B07E5" w:rsidRPr="00A41BE6" w:rsidRDefault="00F15B16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Szakmai megvalósításhoz kapcsolódó személyi jellegű kifizetés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FBB" w14:textId="45A330DA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2 424 807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8B3" w14:textId="100FE7B6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1 454 884</w:t>
            </w:r>
          </w:p>
        </w:tc>
      </w:tr>
      <w:tr w:rsidR="003B07E5" w:rsidRPr="00A41BE6" w14:paraId="5A472068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6662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2E9" w14:textId="214ECD0F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SZOVA Szombathelyi Vagyonhasznosító és Városgazdálkodási 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Nonprofit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7EF" w14:textId="5F366E4B" w:rsidR="003B07E5" w:rsidRPr="00A41BE6" w:rsidRDefault="00F15B16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Szakmai megvalósításhoz kapcsolódó személyi jellegű kifizetés közterhei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2ADF" w14:textId="4C251FC6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654 313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67D5" w14:textId="1CCFFCC3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392 588</w:t>
            </w:r>
          </w:p>
        </w:tc>
      </w:tr>
      <w:tr w:rsidR="003B07E5" w:rsidRPr="00A41BE6" w14:paraId="03D0E76D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14D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9E9" w14:textId="034BE090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SZOVA Szombathelyi Vagyonhasznosító és Városgazdálkodási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Nonprofit</w:t>
            </w: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20F" w14:textId="77777777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vonatkozó releváns jogszabályi elvárásoknak megfelelő műszaki ellenőr szolgáltatások ellátása.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15F" w14:textId="595182FF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6 088 260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73D" w14:textId="1C53D64D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3 652 956</w:t>
            </w:r>
          </w:p>
        </w:tc>
      </w:tr>
      <w:tr w:rsidR="003B07E5" w:rsidRPr="00A41BE6" w14:paraId="0341B2D6" w14:textId="77777777" w:rsidTr="00A41BE6"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22B" w14:textId="77777777" w:rsidR="003B07E5" w:rsidRPr="00A41BE6" w:rsidRDefault="003B07E5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D7B" w14:textId="46BA31F7" w:rsidR="003B07E5" w:rsidRPr="00A41BE6" w:rsidRDefault="003B07E5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SZOVA Szombathelyi Vagyonhasznosító és Városgazdálkodási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Nonprofit</w:t>
            </w: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AEC" w14:textId="04E03216" w:rsidR="003B07E5" w:rsidRPr="00A41BE6" w:rsidRDefault="00F15B16" w:rsidP="003B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="003B07E5"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artalék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05E5" w14:textId="0D570044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75 000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D44" w14:textId="6042D37F" w:rsidR="003B07E5" w:rsidRPr="00A41BE6" w:rsidRDefault="00F15B16" w:rsidP="003B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45 000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  <w:proofErr w:type="spellEnd"/>
          </w:p>
        </w:tc>
      </w:tr>
    </w:tbl>
    <w:p w14:paraId="17900513" w14:textId="77777777" w:rsidR="00ED702F" w:rsidRPr="00A41BE6" w:rsidRDefault="00ED702F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2A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Tagok felelnek az általuk vállalt, jelen pontban részletezett feladatoknak az elvégzéséért.</w:t>
      </w:r>
    </w:p>
    <w:p w14:paraId="43C7BE68" w14:textId="77777777" w:rsidR="005833E0" w:rsidRPr="00A41BE6" w:rsidRDefault="005833E0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2B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3.4. Az egyes Tagok által a Projekt keretében elszámolható költség összegét és az arra jutó támogatást, valamint az igényelt előleg összegét a következő táblázat tartalmazza</w:t>
      </w:r>
      <w:r w:rsidRPr="00A41BE6">
        <w:rPr>
          <w:rFonts w:ascii="Arial" w:eastAsia="Times New Roman" w:hAnsi="Arial" w:cs="Arial"/>
          <w:sz w:val="20"/>
          <w:szCs w:val="20"/>
          <w:vertAlign w:val="superscript"/>
        </w:rPr>
        <w:footnoteReference w:id="1"/>
      </w:r>
      <w:r w:rsidRPr="00A41BE6">
        <w:rPr>
          <w:rFonts w:ascii="Arial" w:eastAsia="Times New Roman" w:hAnsi="Arial" w:cs="Arial"/>
          <w:sz w:val="20"/>
          <w:szCs w:val="20"/>
        </w:rPr>
        <w:t>.</w:t>
      </w:r>
    </w:p>
    <w:p w14:paraId="2964ECA4" w14:textId="77777777" w:rsidR="00217E70" w:rsidRPr="00A41BE6" w:rsidRDefault="00217E70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130"/>
        <w:gridCol w:w="2126"/>
        <w:gridCol w:w="2212"/>
        <w:gridCol w:w="1971"/>
      </w:tblGrid>
      <w:tr w:rsidR="0002770B" w:rsidRPr="00A41BE6" w14:paraId="33CEC231" w14:textId="77777777" w:rsidTr="00A41BE6">
        <w:trPr>
          <w:jc w:val="center"/>
        </w:trPr>
        <w:tc>
          <w:tcPr>
            <w:tcW w:w="417" w:type="dxa"/>
            <w:vAlign w:val="center"/>
          </w:tcPr>
          <w:p w14:paraId="33CEC22C" w14:textId="77777777" w:rsidR="0002770B" w:rsidRPr="00A41BE6" w:rsidRDefault="0002770B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3CEC22D" w14:textId="77777777" w:rsidR="0002770B" w:rsidRPr="00A41BE6" w:rsidRDefault="0002770B" w:rsidP="00A41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Tag neve</w:t>
            </w:r>
          </w:p>
        </w:tc>
        <w:tc>
          <w:tcPr>
            <w:tcW w:w="2126" w:type="dxa"/>
            <w:vAlign w:val="center"/>
          </w:tcPr>
          <w:p w14:paraId="33CEC22E" w14:textId="77777777" w:rsidR="0002770B" w:rsidRPr="00A41BE6" w:rsidRDefault="0002770B" w:rsidP="0002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Elszámolható költség</w:t>
            </w:r>
          </w:p>
        </w:tc>
        <w:tc>
          <w:tcPr>
            <w:tcW w:w="2212" w:type="dxa"/>
            <w:vAlign w:val="center"/>
          </w:tcPr>
          <w:p w14:paraId="33CEC22F" w14:textId="77777777" w:rsidR="0002770B" w:rsidRPr="00A41BE6" w:rsidRDefault="0002770B" w:rsidP="0002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Támogatási összeg</w:t>
            </w:r>
          </w:p>
        </w:tc>
        <w:tc>
          <w:tcPr>
            <w:tcW w:w="1971" w:type="dxa"/>
            <w:vAlign w:val="center"/>
          </w:tcPr>
          <w:p w14:paraId="33CEC230" w14:textId="27B19469" w:rsidR="0002770B" w:rsidRPr="00A41BE6" w:rsidRDefault="0002770B" w:rsidP="0002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Igényelt előleg</w:t>
            </w:r>
          </w:p>
        </w:tc>
      </w:tr>
      <w:tr w:rsidR="0002770B" w:rsidRPr="00A41BE6" w14:paraId="33CEC237" w14:textId="77777777" w:rsidTr="00A41BE6">
        <w:trPr>
          <w:jc w:val="center"/>
        </w:trPr>
        <w:tc>
          <w:tcPr>
            <w:tcW w:w="417" w:type="dxa"/>
            <w:vAlign w:val="center"/>
          </w:tcPr>
          <w:p w14:paraId="33CEC232" w14:textId="77777777" w:rsidR="0002770B" w:rsidRPr="00A41BE6" w:rsidRDefault="0002770B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30" w:type="dxa"/>
            <w:vAlign w:val="center"/>
          </w:tcPr>
          <w:p w14:paraId="33CEC233" w14:textId="04AF525A" w:rsidR="0002770B" w:rsidRPr="00A41BE6" w:rsidRDefault="0002770B" w:rsidP="00A41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Szombathely Megyei Jogú Város Önkormányzata</w:t>
            </w:r>
          </w:p>
        </w:tc>
        <w:tc>
          <w:tcPr>
            <w:tcW w:w="2126" w:type="dxa"/>
            <w:vAlign w:val="center"/>
          </w:tcPr>
          <w:p w14:paraId="33CEC234" w14:textId="13ACE713" w:rsidR="0002770B" w:rsidRPr="00A41BE6" w:rsidRDefault="00F15B16" w:rsidP="000277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467 360</w:t>
            </w:r>
          </w:p>
        </w:tc>
        <w:tc>
          <w:tcPr>
            <w:tcW w:w="2212" w:type="dxa"/>
            <w:vAlign w:val="center"/>
          </w:tcPr>
          <w:p w14:paraId="33CEC235" w14:textId="4650FC96" w:rsidR="0002770B" w:rsidRPr="00A41BE6" w:rsidRDefault="00F15B16" w:rsidP="000277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280 416</w:t>
            </w:r>
          </w:p>
        </w:tc>
        <w:tc>
          <w:tcPr>
            <w:tcW w:w="1971" w:type="dxa"/>
            <w:vAlign w:val="center"/>
          </w:tcPr>
          <w:p w14:paraId="33CEC236" w14:textId="060522C7" w:rsidR="0002770B" w:rsidRPr="00A41BE6" w:rsidRDefault="00F15B16" w:rsidP="00F15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280 416</w:t>
            </w:r>
          </w:p>
        </w:tc>
      </w:tr>
      <w:tr w:rsidR="0002770B" w:rsidRPr="00A41BE6" w14:paraId="33CEC23D" w14:textId="77777777" w:rsidTr="00A41BE6">
        <w:trPr>
          <w:jc w:val="center"/>
        </w:trPr>
        <w:tc>
          <w:tcPr>
            <w:tcW w:w="417" w:type="dxa"/>
            <w:vAlign w:val="center"/>
          </w:tcPr>
          <w:p w14:paraId="33CEC238" w14:textId="77777777" w:rsidR="0002770B" w:rsidRPr="00A41BE6" w:rsidRDefault="0002770B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30" w:type="dxa"/>
            <w:vAlign w:val="center"/>
          </w:tcPr>
          <w:p w14:paraId="33CEC239" w14:textId="6F4641E6" w:rsidR="0002770B" w:rsidRPr="00A41BE6" w:rsidRDefault="0002770B" w:rsidP="00A41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SZOVA Szombathelyi Vagyonhasznosító és Városgazdálkodási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Nonprofit</w:t>
            </w:r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33CEC23A" w14:textId="76FF450D" w:rsidR="0002770B" w:rsidRPr="00A41BE6" w:rsidRDefault="00F15B16" w:rsidP="000277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778 350 872</w:t>
            </w:r>
          </w:p>
        </w:tc>
        <w:tc>
          <w:tcPr>
            <w:tcW w:w="2212" w:type="dxa"/>
            <w:vAlign w:val="center"/>
          </w:tcPr>
          <w:p w14:paraId="33CEC23B" w14:textId="0B9EC6C7" w:rsidR="0002770B" w:rsidRPr="00A41BE6" w:rsidRDefault="00F15B16" w:rsidP="000277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455 694 110</w:t>
            </w:r>
          </w:p>
        </w:tc>
        <w:tc>
          <w:tcPr>
            <w:tcW w:w="1971" w:type="dxa"/>
            <w:vAlign w:val="center"/>
          </w:tcPr>
          <w:p w14:paraId="33CEC23C" w14:textId="0D093DDD" w:rsidR="0002770B" w:rsidRPr="00A41BE6" w:rsidRDefault="00F15B16" w:rsidP="00F15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227 847 055</w:t>
            </w:r>
          </w:p>
        </w:tc>
      </w:tr>
    </w:tbl>
    <w:p w14:paraId="33CEC250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51" w14:textId="24F52B9E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3.5. A Tagok a Projekt megvalósításához az alábbi önrészt adják, amely összesen a Projekt elszámolható költségének</w:t>
      </w:r>
      <w:r w:rsidR="00501E3E" w:rsidRPr="00A41BE6">
        <w:rPr>
          <w:rFonts w:ascii="Arial" w:eastAsia="Times New Roman" w:hAnsi="Arial" w:cs="Arial"/>
          <w:sz w:val="20"/>
          <w:szCs w:val="20"/>
        </w:rPr>
        <w:t xml:space="preserve"> 0 </w:t>
      </w:r>
      <w:proofErr w:type="spellStart"/>
      <w:r w:rsidRPr="00A41BE6">
        <w:rPr>
          <w:rFonts w:ascii="Arial" w:eastAsia="Times New Roman" w:hAnsi="Arial" w:cs="Arial"/>
          <w:sz w:val="20"/>
          <w:szCs w:val="20"/>
        </w:rPr>
        <w:t>%-kát</w:t>
      </w:r>
      <w:proofErr w:type="spellEnd"/>
      <w:r w:rsidRPr="00A41BE6">
        <w:rPr>
          <w:rFonts w:ascii="Arial" w:eastAsia="Times New Roman" w:hAnsi="Arial" w:cs="Arial"/>
          <w:sz w:val="20"/>
          <w:szCs w:val="20"/>
        </w:rPr>
        <w:t xml:space="preserve"> képezi, az alábbi megoszlásban</w:t>
      </w:r>
      <w:r w:rsidRPr="00A41BE6">
        <w:rPr>
          <w:rFonts w:ascii="Arial" w:eastAsia="Times New Roman" w:hAnsi="Arial" w:cs="Arial"/>
          <w:sz w:val="20"/>
          <w:szCs w:val="20"/>
          <w:vertAlign w:val="superscript"/>
        </w:rPr>
        <w:footnoteReference w:id="2"/>
      </w:r>
      <w:r w:rsidRPr="00A41BE6">
        <w:rPr>
          <w:rFonts w:ascii="Arial" w:eastAsia="Times New Roman" w:hAnsi="Arial" w:cs="Arial"/>
          <w:sz w:val="20"/>
          <w:szCs w:val="20"/>
        </w:rPr>
        <w:t>:</w:t>
      </w:r>
    </w:p>
    <w:p w14:paraId="60E073AC" w14:textId="77777777" w:rsidR="005833E0" w:rsidRPr="00A41BE6" w:rsidRDefault="005833E0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89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5"/>
        <w:gridCol w:w="2293"/>
        <w:gridCol w:w="1843"/>
        <w:gridCol w:w="1843"/>
        <w:gridCol w:w="2410"/>
      </w:tblGrid>
      <w:tr w:rsidR="006149C1" w:rsidRPr="00217E70" w14:paraId="33CEC257" w14:textId="77777777" w:rsidTr="00217E70">
        <w:tc>
          <w:tcPr>
            <w:tcW w:w="575" w:type="dxa"/>
            <w:vAlign w:val="center"/>
          </w:tcPr>
          <w:p w14:paraId="33CEC252" w14:textId="77777777" w:rsidR="006149C1" w:rsidRPr="00217E70" w:rsidRDefault="006149C1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33CEC253" w14:textId="77777777" w:rsidR="006149C1" w:rsidRPr="00217E70" w:rsidRDefault="006149C1" w:rsidP="00027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7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Tag neve</w:t>
            </w:r>
          </w:p>
        </w:tc>
        <w:tc>
          <w:tcPr>
            <w:tcW w:w="1843" w:type="dxa"/>
            <w:vAlign w:val="center"/>
          </w:tcPr>
          <w:p w14:paraId="33CEC254" w14:textId="5649A05C" w:rsidR="006149C1" w:rsidRPr="00217E70" w:rsidRDefault="00217E70" w:rsidP="00027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Ö</w:t>
            </w:r>
            <w:r w:rsidR="006149C1" w:rsidRPr="00217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nrész formája</w:t>
            </w:r>
          </w:p>
        </w:tc>
        <w:tc>
          <w:tcPr>
            <w:tcW w:w="1843" w:type="dxa"/>
            <w:vAlign w:val="center"/>
          </w:tcPr>
          <w:p w14:paraId="33CEC255" w14:textId="63494E7C" w:rsidR="006149C1" w:rsidRPr="00217E70" w:rsidRDefault="00217E70" w:rsidP="00027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Ö</w:t>
            </w:r>
            <w:r w:rsidR="006149C1" w:rsidRPr="00217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nrész összege</w:t>
            </w:r>
          </w:p>
        </w:tc>
        <w:tc>
          <w:tcPr>
            <w:tcW w:w="2410" w:type="dxa"/>
            <w:vAlign w:val="center"/>
          </w:tcPr>
          <w:p w14:paraId="33CEC256" w14:textId="66625B01" w:rsidR="006149C1" w:rsidRPr="00217E70" w:rsidRDefault="00217E70" w:rsidP="00027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  <w:r w:rsidR="006149C1" w:rsidRPr="00217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észesedése a projekt elszámolható költségéhez képest (%)</w:t>
            </w:r>
          </w:p>
        </w:tc>
      </w:tr>
      <w:tr w:rsidR="005833E0" w:rsidRPr="00217E70" w14:paraId="33CEC25D" w14:textId="77777777" w:rsidTr="00217E70">
        <w:tc>
          <w:tcPr>
            <w:tcW w:w="575" w:type="dxa"/>
            <w:vAlign w:val="center"/>
          </w:tcPr>
          <w:p w14:paraId="33CEC258" w14:textId="77777777" w:rsidR="005833E0" w:rsidRPr="00217E70" w:rsidRDefault="005833E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7E70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293" w:type="dxa"/>
            <w:vAlign w:val="center"/>
          </w:tcPr>
          <w:p w14:paraId="33CEC259" w14:textId="6A12CFDD" w:rsidR="005833E0" w:rsidRPr="00217E70" w:rsidRDefault="005833E0" w:rsidP="00583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7E70">
              <w:rPr>
                <w:rFonts w:ascii="Arial" w:eastAsia="Times New Roman" w:hAnsi="Arial" w:cs="Arial"/>
                <w:sz w:val="20"/>
                <w:szCs w:val="20"/>
              </w:rPr>
              <w:t>Szombathely Megyei Jogú Város Önkormányzata</w:t>
            </w:r>
          </w:p>
        </w:tc>
        <w:tc>
          <w:tcPr>
            <w:tcW w:w="1843" w:type="dxa"/>
            <w:vAlign w:val="center"/>
          </w:tcPr>
          <w:p w14:paraId="33CEC25A" w14:textId="6521E65B" w:rsidR="005833E0" w:rsidRPr="00217E70" w:rsidRDefault="00B23A2F" w:rsidP="00B23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E70">
              <w:rPr>
                <w:rFonts w:ascii="Arial" w:eastAsia="Times New Roman" w:hAnsi="Arial" w:cs="Arial"/>
                <w:sz w:val="20"/>
                <w:szCs w:val="20"/>
              </w:rPr>
              <w:t>nem releváns</w:t>
            </w:r>
          </w:p>
        </w:tc>
        <w:tc>
          <w:tcPr>
            <w:tcW w:w="1843" w:type="dxa"/>
            <w:vAlign w:val="center"/>
          </w:tcPr>
          <w:p w14:paraId="33CEC25B" w14:textId="592D4977" w:rsidR="005833E0" w:rsidRPr="00217E70" w:rsidRDefault="00B23A2F" w:rsidP="00B23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E70">
              <w:rPr>
                <w:rFonts w:ascii="Arial" w:eastAsia="Times New Roman" w:hAnsi="Arial" w:cs="Arial"/>
                <w:sz w:val="20"/>
                <w:szCs w:val="20"/>
              </w:rPr>
              <w:t>nem releváns</w:t>
            </w:r>
          </w:p>
        </w:tc>
        <w:tc>
          <w:tcPr>
            <w:tcW w:w="2410" w:type="dxa"/>
            <w:vAlign w:val="center"/>
          </w:tcPr>
          <w:p w14:paraId="33CEC25C" w14:textId="247AF63F" w:rsidR="005833E0" w:rsidRPr="00217E70" w:rsidRDefault="00EB294A" w:rsidP="0002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nem releváns</w:t>
            </w:r>
          </w:p>
        </w:tc>
      </w:tr>
      <w:tr w:rsidR="005833E0" w:rsidRPr="00217E70" w14:paraId="33CEC263" w14:textId="77777777" w:rsidTr="00217E70">
        <w:tc>
          <w:tcPr>
            <w:tcW w:w="575" w:type="dxa"/>
            <w:vAlign w:val="center"/>
          </w:tcPr>
          <w:p w14:paraId="33CEC25E" w14:textId="77777777" w:rsidR="005833E0" w:rsidRPr="00217E70" w:rsidRDefault="005833E0" w:rsidP="00614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7E70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293" w:type="dxa"/>
            <w:vAlign w:val="center"/>
          </w:tcPr>
          <w:p w14:paraId="33CEC25F" w14:textId="76457AFD" w:rsidR="005833E0" w:rsidRPr="00217E70" w:rsidRDefault="005833E0" w:rsidP="00583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7E7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SZOVA Szombathelyi Vagyonhasznosító és Városgazdálkodási </w:t>
            </w:r>
            <w:r w:rsidR="00DA1152" w:rsidRPr="00DA1152">
              <w:rPr>
                <w:rFonts w:ascii="Arial" w:eastAsia="Times New Roman" w:hAnsi="Arial" w:cs="Arial"/>
                <w:bCs/>
                <w:sz w:val="20"/>
                <w:szCs w:val="20"/>
              </w:rPr>
              <w:t>Nonprofit</w:t>
            </w:r>
            <w:r w:rsidR="00DA11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E70">
              <w:rPr>
                <w:rFonts w:ascii="Arial" w:eastAsia="Times New Roman" w:hAnsi="Arial" w:cs="Arial"/>
                <w:bCs/>
                <w:sz w:val="20"/>
                <w:szCs w:val="20"/>
              </w:rPr>
              <w:t>Zrt</w:t>
            </w:r>
            <w:proofErr w:type="spellEnd"/>
            <w:r w:rsidRPr="00217E70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3CEC260" w14:textId="718ED95E" w:rsidR="005833E0" w:rsidRPr="00217E70" w:rsidRDefault="00B23A2F" w:rsidP="00B23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8B3A44">
              <w:rPr>
                <w:rFonts w:ascii="Arial" w:eastAsia="Times New Roman" w:hAnsi="Arial" w:cs="Arial"/>
                <w:sz w:val="20"/>
                <w:szCs w:val="20"/>
              </w:rPr>
              <w:t>ban</w:t>
            </w:r>
            <w:r w:rsidR="00C04EA6" w:rsidRPr="008B3A44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8B3A44">
              <w:rPr>
                <w:rFonts w:ascii="Arial" w:eastAsia="Times New Roman" w:hAnsi="Arial" w:cs="Arial"/>
                <w:sz w:val="20"/>
                <w:szCs w:val="20"/>
              </w:rPr>
              <w:t>számlakivonat</w:t>
            </w:r>
            <w:bookmarkEnd w:id="0"/>
          </w:p>
        </w:tc>
        <w:tc>
          <w:tcPr>
            <w:tcW w:w="1843" w:type="dxa"/>
            <w:vAlign w:val="center"/>
          </w:tcPr>
          <w:p w14:paraId="33CEC261" w14:textId="1C5F1AC0" w:rsidR="005833E0" w:rsidRPr="00217E70" w:rsidRDefault="00B23A2F" w:rsidP="00B23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E70">
              <w:rPr>
                <w:rFonts w:ascii="Arial" w:eastAsia="Times New Roman" w:hAnsi="Arial" w:cs="Arial"/>
                <w:sz w:val="20"/>
                <w:szCs w:val="20"/>
              </w:rPr>
              <w:t>322 843 706</w:t>
            </w:r>
          </w:p>
        </w:tc>
        <w:tc>
          <w:tcPr>
            <w:tcW w:w="2410" w:type="dxa"/>
            <w:vAlign w:val="center"/>
          </w:tcPr>
          <w:p w14:paraId="33CEC262" w14:textId="102BC7A6" w:rsidR="005833E0" w:rsidRPr="00217E70" w:rsidRDefault="00B23A2F" w:rsidP="0002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E70">
              <w:rPr>
                <w:rFonts w:ascii="Arial" w:eastAsia="Times New Roman" w:hAnsi="Arial" w:cs="Arial"/>
                <w:sz w:val="20"/>
                <w:szCs w:val="20"/>
              </w:rPr>
              <w:t>41,45</w:t>
            </w:r>
          </w:p>
        </w:tc>
      </w:tr>
    </w:tbl>
    <w:p w14:paraId="33CEC276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77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3.6. A támogatás igényléséhez szükséges, a Projekt előrehaladásáról és eredményeiről szóló információkat is szakmai beszámoló formájában tartalmazó, a támogatási szerződésben rögzített mérföldkövekhez kötött kifizetési igényléseket, a záró kifizetési igénylést és projekt fenntartási jelentéseket (továbbiakban együtt beszámoló) a Konzorcium nevében a Konzorciumvezető állítja össze a monitoring és információs rendszerben, és azon keresztül küldi meg a Támogatónak. </w:t>
      </w:r>
    </w:p>
    <w:p w14:paraId="33CEC278" w14:textId="039B3AFC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 Tagok a Projekt keretében általuk vállalt tevékenységek előrehaladásáról, a kapcsolódó költségek elszámolásáról a támogatási szerződésben meghatározott mérföldkövek elérésekor kötelesek a </w:t>
      </w:r>
      <w:r w:rsidR="005833E0" w:rsidRPr="00A41BE6">
        <w:rPr>
          <w:rFonts w:ascii="Arial" w:eastAsia="Times New Roman" w:hAnsi="Arial" w:cs="Arial"/>
          <w:sz w:val="20"/>
          <w:szCs w:val="20"/>
        </w:rPr>
        <w:t>s</w:t>
      </w:r>
      <w:r w:rsidRPr="00A41BE6">
        <w:rPr>
          <w:rFonts w:ascii="Arial" w:eastAsia="Times New Roman" w:hAnsi="Arial" w:cs="Arial"/>
          <w:sz w:val="20"/>
          <w:szCs w:val="20"/>
        </w:rPr>
        <w:t>zükséges információkat rögzíteni a monitoring és információs rendszerben, és kötelesek csatolni a támogatási szerződésben előírt mellékleteket.</w:t>
      </w:r>
    </w:p>
    <w:p w14:paraId="33CEC279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Mérföldkövek közötti kifizetési igénylést bármely Tag kezdeményezhet a szükséges információknak a monitoring és információs rendszerben történő rögzítésével. A mérföldkövek közötti kifizetési igénylésnek nem része az előbbiek szerinti részletes szakmai beszámoló, ebben az esetben csak egy rövid összefoglalót szükséges adni a kifizetési igénylésben a projekt adott taghoz kötődő tevékenységeinek előrehaladásáról. A mérföldkövek közötti kifizetési igénylést a konzorciumi tag döntése alapján benyújthatja mind a tag, mind pedig a Konzorciumvezető.</w:t>
      </w:r>
    </w:p>
    <w:p w14:paraId="4C22FFFF" w14:textId="3C42BABE" w:rsidR="00470FCF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Támogató felé benyújtásra kerülő mérföldkövek közötti kifizetési igénylésnek el kell érnie a kifizetési kérelmek benyújtására a 272/2014. (XI. 5.) Korm. rendeletben és a Támogatási Szerződésben/Támogatói Okiratban meghatározott korlátokat</w:t>
      </w:r>
      <w:r w:rsidRPr="00A41BE6">
        <w:rPr>
          <w:rFonts w:ascii="Arial" w:eastAsia="Times New Roman" w:hAnsi="Arial" w:cs="Arial"/>
          <w:i/>
          <w:sz w:val="20"/>
          <w:szCs w:val="20"/>
        </w:rPr>
        <w:t xml:space="preserve">. </w:t>
      </w:r>
      <w:r w:rsidRPr="00A41B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5C3AEFA" w14:textId="77777777" w:rsidR="00470FCF" w:rsidRPr="00A41BE6" w:rsidRDefault="00470FCF" w:rsidP="00217E70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33CEC27B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 Tagok tudomásul veszik, hogy a kifizetési igényléshez tartozó, általuk benyújtott elszámoló bizonylatokra jutó, a Támogató által jóváhagyott támogatást a Támogató közvetlenül utalja a 2. pontban megjelölt, és ez alapján a monitoring és információs rendszerben rögzített bankszámlákra. </w:t>
      </w:r>
    </w:p>
    <w:p w14:paraId="33CEC27C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Támogató legfeljebb annak a támogatási mértéknek, illetve összegnek megfelelő támogatást utal összesen a Tag részére, amelyet a felhívás, illetve a támogatásról szóló döntés az adott Tag vonatkozásában maximálisan meghatározott.</w:t>
      </w:r>
    </w:p>
    <w:p w14:paraId="33CEC27D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Amennyiben az esedékes támogatás folyósítását megelőző ellenőrzés alapján megállapítható, hogy a Tagoknak lejárt esedékességű, meg nem fizetett köztartozása van, a Támogató az adott Tagra jutó támogatás folyósítását felfüggeszti.</w:t>
      </w:r>
      <w:r w:rsidRPr="00A41BE6" w:rsidDel="00A3089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CEC27E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Amennyiben a projekt végrehajtása </w:t>
      </w:r>
      <w:proofErr w:type="gramStart"/>
      <w:r w:rsidRPr="00A41BE6">
        <w:rPr>
          <w:rFonts w:ascii="Arial" w:eastAsia="Times New Roman" w:hAnsi="Arial" w:cs="Arial"/>
          <w:sz w:val="20"/>
          <w:szCs w:val="20"/>
        </w:rPr>
        <w:t>során</w:t>
      </w:r>
      <w:proofErr w:type="gramEnd"/>
      <w:r w:rsidRPr="00A41BE6">
        <w:rPr>
          <w:rFonts w:ascii="Arial" w:eastAsia="Times New Roman" w:hAnsi="Arial" w:cs="Arial"/>
          <w:sz w:val="20"/>
          <w:szCs w:val="20"/>
        </w:rPr>
        <w:t xml:space="preserve"> a soron következő mérföldkő határidejét, vagy a mérföldkőben vállalt eredményeket nem tudják a tagok teljesíteni, addig nem teljesíthető kifizetés, ameddig a mérföldkő tartalma projekt szinten nem teljesül, vagy a projekt ütemezését a Konzorciumvezető a 272/2014. (XI. 5.) Korm. rendelet 86-87. §</w:t>
      </w:r>
      <w:proofErr w:type="spellStart"/>
      <w:r w:rsidRPr="00A41BE6">
        <w:rPr>
          <w:rFonts w:ascii="Arial" w:eastAsia="Times New Roman" w:hAnsi="Arial" w:cs="Arial"/>
          <w:sz w:val="20"/>
          <w:szCs w:val="20"/>
        </w:rPr>
        <w:t>-aiban</w:t>
      </w:r>
      <w:proofErr w:type="spellEnd"/>
      <w:r w:rsidRPr="00A41BE6">
        <w:rPr>
          <w:rFonts w:ascii="Arial" w:eastAsia="Times New Roman" w:hAnsi="Arial" w:cs="Arial"/>
          <w:sz w:val="20"/>
          <w:szCs w:val="20"/>
        </w:rPr>
        <w:t xml:space="preserve"> foglaltaknak megfelelően nem módosítja.</w:t>
      </w:r>
    </w:p>
    <w:p w14:paraId="33CEC27F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Amennyiben a Támogató szabálytalanság vagy a támogatási szerződés megszegése miatt már kifizetett támogatás visszafizetését rendeli el, a Tag köteles az általa okozott szabálytalanság vagy szerződésszegés miatt visszakövetelt összeget közvetlenül a Támogató részére visszafizetni, az erre irányuló felszólításában foglaltak szerint.</w:t>
      </w:r>
    </w:p>
    <w:p w14:paraId="33CEC280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Ha nem állapítható meg, hogy a szabálytalanság elkövetésében vagy a támogatási szerződés megszegésében a Tagok milyen mértékben működtek közre, és a Tagok a visszafizetési kötelezettségüket a visszafizetési felszólításban meghatározott időpontig nem teljesítik, a támogató a követelése teljes összegét bármely Taggal szemben érvényesítheti. </w:t>
      </w:r>
    </w:p>
    <w:p w14:paraId="33CEC281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3.7. A 272/2014. (XI. 5.) Korm. rendelet 1. számú mellékletének 76.1. pontja szerint minden konzorciumi tagnak nyújtania kell a kötelező biztosítékokat, ha a ráeső támogatási összeg meghaladja a 20 millió forintot és a 272/2014. (XI. 5.) Korm. rendelet 84.§</w:t>
      </w:r>
      <w:proofErr w:type="spellStart"/>
      <w:r w:rsidRPr="00A41BE6">
        <w:rPr>
          <w:rFonts w:ascii="Arial" w:eastAsia="Times New Roman" w:hAnsi="Arial" w:cs="Arial"/>
          <w:sz w:val="20"/>
          <w:szCs w:val="20"/>
        </w:rPr>
        <w:t>-a</w:t>
      </w:r>
      <w:proofErr w:type="spellEnd"/>
      <w:r w:rsidRPr="00A41BE6">
        <w:rPr>
          <w:rFonts w:ascii="Arial" w:eastAsia="Times New Roman" w:hAnsi="Arial" w:cs="Arial"/>
          <w:sz w:val="20"/>
          <w:szCs w:val="20"/>
        </w:rPr>
        <w:t xml:space="preserve"> szerint nem mentesül a biztosítékadási kötelezettség alól</w:t>
      </w:r>
      <w:r w:rsidRPr="00A41BE6">
        <w:rPr>
          <w:rFonts w:ascii="Arial" w:eastAsia="Times New Roman" w:hAnsi="Arial" w:cs="Arial"/>
          <w:sz w:val="20"/>
          <w:szCs w:val="20"/>
          <w:vertAlign w:val="superscript"/>
        </w:rPr>
        <w:footnoteReference w:id="3"/>
      </w:r>
      <w:r w:rsidRPr="00A41BE6">
        <w:rPr>
          <w:rFonts w:ascii="Arial" w:eastAsia="Times New Roman" w:hAnsi="Arial" w:cs="Arial"/>
          <w:sz w:val="20"/>
          <w:szCs w:val="20"/>
        </w:rPr>
        <w:t>.</w:t>
      </w:r>
    </w:p>
    <w:p w14:paraId="33CEC282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konzorciumi tagok a biztosítéknyújtási kötelezettséget átvállalhatják.</w:t>
      </w:r>
    </w:p>
    <w:p w14:paraId="33CEC283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 biztosítékokkal kapcsolatos nyilatkozatokat, szerződéseket stb. a 272/2014. (XI. 5.) Korm. rendeletben és a támogatási szerződésben meghatározott időpontban kötelesek a Tagok a monitoring és információs rendszerben rögzíteni, illetve a szükséges dokumentumokat csatolni, azok a Konzorciumvezető általi projektszintű benyújtással kerülnek a Támogató részére megküldésre. </w:t>
      </w:r>
    </w:p>
    <w:p w14:paraId="33CEC284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3.8. A Konzorciumra vonatkozó speciális szabályokat a 272/2014. (XI. 5.) Korm. rendelet 140. §</w:t>
      </w:r>
      <w:proofErr w:type="spellStart"/>
      <w:r w:rsidRPr="00A41BE6">
        <w:rPr>
          <w:rFonts w:ascii="Arial" w:eastAsia="Times New Roman" w:hAnsi="Arial" w:cs="Arial"/>
          <w:sz w:val="20"/>
          <w:szCs w:val="20"/>
        </w:rPr>
        <w:t>-a</w:t>
      </w:r>
      <w:proofErr w:type="spellEnd"/>
      <w:r w:rsidRPr="00A41BE6">
        <w:rPr>
          <w:rFonts w:ascii="Arial" w:eastAsia="Times New Roman" w:hAnsi="Arial" w:cs="Arial"/>
          <w:sz w:val="20"/>
          <w:szCs w:val="20"/>
        </w:rPr>
        <w:t xml:space="preserve"> tartalmazza. </w:t>
      </w:r>
    </w:p>
    <w:p w14:paraId="33CEC285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 Konzorcium fenntartása és megfelelő működtetése a Konzorciumvezető kötelezettsége, amelyek az elmulasztásából eredő károkért a Támogató irányában a Konzorciumvezető tartozik felelősséggel. </w:t>
      </w:r>
    </w:p>
    <w:p w14:paraId="33CEC286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Konzorcium fenntartása és megfelelő működtetése körében a Konzorciumvezető a támogatási szerződésben meghatározott cél elérése érdekében összehangolja a Tagok tevékenységét és szervezi a konzorcium munkáját. Ez a rendelkezés nem érinti a Tagok jelen Megállapodás alapján vállalt kötelezettségeikért való egymással szemben fennálló felelősségét.</w:t>
      </w:r>
    </w:p>
    <w:p w14:paraId="33CEC287" w14:textId="607D847C" w:rsidR="006149C1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3.9 A Konzorcium valamely tagja által a Konzorcium nevében kötött szerződésért a tagok felelőssége egyetemleges, kivéve, ha ettől eltérően rendelkeznek.</w:t>
      </w:r>
    </w:p>
    <w:p w14:paraId="4A50692E" w14:textId="77777777" w:rsidR="00217E70" w:rsidRPr="00A41BE6" w:rsidRDefault="00217E70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89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>4. Kapcsolattartás</w:t>
      </w:r>
    </w:p>
    <w:p w14:paraId="33CEC28A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3CEC28B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Tagok a Megállapodás, valamint a támogatási szerződés teljesítésének időtartamára kapcsolattartókat jelölnek ki. A kapcsolattartó nevéről, postacíméről, telefon és telefax-számáról, elektronikus levélcíméről a Tagok a jelen Megállapodás aláírását követően öt munkanapon belül tájékoztatják a Konzorciumvezetőt. A Konzorciumvezető a kapcsolattartók nevéről és elérhetőségéről tájékoztatja a Tagokat.</w:t>
      </w:r>
    </w:p>
    <w:p w14:paraId="0F2A10DD" w14:textId="2F5A4F02" w:rsidR="00470FCF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A kijelölt kapcsolattartók negyedévente legalább egy alkalommal szóbeli egyeztetést tartanak, amelyen megvitatják a Projekt megvalósításának előrehaladásával kapcsolatos teendőket. A szóbeli egyeztetést a Konzorciumvezető kijelölt kapcsolattartója hívja össze. A szóbeli egyeztetésről emlékeztetőt kell készíteni, amelyet a Konzorciumvezető kijelölt kapcsolattartója az egyeztetést követő </w:t>
      </w:r>
    </w:p>
    <w:p w14:paraId="33CEC28C" w14:textId="09DFE547" w:rsidR="006149C1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41BE6">
        <w:rPr>
          <w:rFonts w:ascii="Arial" w:eastAsia="Times New Roman" w:hAnsi="Arial" w:cs="Arial"/>
          <w:sz w:val="20"/>
          <w:szCs w:val="20"/>
        </w:rPr>
        <w:t>öt</w:t>
      </w:r>
      <w:proofErr w:type="gramEnd"/>
      <w:r w:rsidRPr="00A41BE6">
        <w:rPr>
          <w:rFonts w:ascii="Arial" w:eastAsia="Times New Roman" w:hAnsi="Arial" w:cs="Arial"/>
          <w:sz w:val="20"/>
          <w:szCs w:val="20"/>
        </w:rPr>
        <w:t xml:space="preserve"> munkanapon belül megküld a Tagok kijelölt kapcsolattartója részére. Az emlékeztető a projektdokumentáció része, </w:t>
      </w:r>
      <w:proofErr w:type="gramStart"/>
      <w:r w:rsidRPr="00A41BE6">
        <w:rPr>
          <w:rFonts w:ascii="Arial" w:eastAsia="Times New Roman" w:hAnsi="Arial" w:cs="Arial"/>
          <w:sz w:val="20"/>
          <w:szCs w:val="20"/>
        </w:rPr>
        <w:t>amelyet  a</w:t>
      </w:r>
      <w:proofErr w:type="gramEnd"/>
      <w:r w:rsidRPr="00A41BE6">
        <w:rPr>
          <w:rFonts w:ascii="Arial" w:eastAsia="Times New Roman" w:hAnsi="Arial" w:cs="Arial"/>
          <w:sz w:val="20"/>
          <w:szCs w:val="20"/>
        </w:rPr>
        <w:t xml:space="preserve"> Támogató jogosult ellenőrizni.</w:t>
      </w:r>
    </w:p>
    <w:p w14:paraId="6D6B86EB" w14:textId="77777777" w:rsidR="00217E70" w:rsidRPr="00A41BE6" w:rsidRDefault="00217E70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8E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 xml:space="preserve">5. A Konzorcium képviselete </w:t>
      </w:r>
    </w:p>
    <w:p w14:paraId="33CEC28F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3CEC290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Konzorciumot a Támogató felé a Konzorciumvezető, más, harmadik személyek felé a Tagok eltérő megállapodása hiányában a Konzorciumvezető képviseli. Jogszabály alapján ellenőrzésre jogosult szervek felé a Tag törvényes képviselője a Tagot önállóan képviselheti. Az ellenőrzésről köteles a Konzorciumvezetőt értesíteni, aki a Tag székhelyén vagy telephelyén lefolytatott helyszíni ellenőrzés során jelen lehet. Amennyiben a Projekttel kapcsolatban harmadik személyek bármely Tagtól tájékoztatást kérnek, a Tag köteles erről előzetesen, a tájékoztatás megadása előtt értesíteni a Konzorciumvezetőt.</w:t>
      </w:r>
    </w:p>
    <w:p w14:paraId="33CEC291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3CEC292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41BE6">
        <w:rPr>
          <w:rFonts w:ascii="Arial" w:eastAsia="Times New Roman" w:hAnsi="Arial" w:cs="Arial"/>
          <w:b/>
          <w:bCs/>
          <w:sz w:val="20"/>
          <w:szCs w:val="20"/>
        </w:rPr>
        <w:t>6. A beszerzett eszközök és más dolgok tulajdonjoga, illetve egyéb jogok</w:t>
      </w:r>
    </w:p>
    <w:p w14:paraId="33CEC293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4CCB328" w14:textId="77777777" w:rsidR="006F2F3B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41BE6">
        <w:rPr>
          <w:rFonts w:ascii="Arial" w:eastAsia="Times New Roman" w:hAnsi="Arial" w:cs="Arial"/>
          <w:bCs/>
          <w:sz w:val="20"/>
          <w:szCs w:val="20"/>
        </w:rPr>
        <w:t>A támogatás felhasználásával a projekt megvalósítása során beszerzett, illetve létrejövő dolgok és egyéb jogok feletti rendelkezés az alábbiak szerint kerül meghatározásra</w:t>
      </w:r>
      <w:r w:rsidRPr="00A41BE6">
        <w:rPr>
          <w:rFonts w:ascii="Arial" w:eastAsia="Times New Roman" w:hAnsi="Arial" w:cs="Arial"/>
          <w:bCs/>
          <w:sz w:val="20"/>
          <w:szCs w:val="20"/>
          <w:vertAlign w:val="superscript"/>
        </w:rPr>
        <w:footnoteReference w:id="4"/>
      </w:r>
    </w:p>
    <w:p w14:paraId="5BD5A4E8" w14:textId="29B33A22" w:rsidR="00470FCF" w:rsidRPr="00A41BE6" w:rsidRDefault="002E4A31" w:rsidP="00217E70">
      <w:pPr>
        <w:spacing w:after="12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41BE6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="006F2F3B" w:rsidRPr="00A41BE6">
        <w:rPr>
          <w:rFonts w:ascii="Arial" w:eastAsiaTheme="minorHAnsi" w:hAnsi="Arial" w:cs="Arial"/>
          <w:sz w:val="20"/>
          <w:szCs w:val="20"/>
          <w:lang w:eastAsia="en-US"/>
        </w:rPr>
        <w:t xml:space="preserve">SZOVA Szombathelyi Vagyonhasznosító és Városgazdálkodási </w:t>
      </w:r>
      <w:proofErr w:type="spellStart"/>
      <w:r w:rsidR="006F2F3B" w:rsidRPr="00A41BE6">
        <w:rPr>
          <w:rFonts w:ascii="Arial" w:eastAsiaTheme="minorHAnsi" w:hAnsi="Arial" w:cs="Arial"/>
          <w:sz w:val="20"/>
          <w:szCs w:val="20"/>
          <w:lang w:eastAsia="en-US"/>
        </w:rPr>
        <w:t>Zrt</w:t>
      </w:r>
      <w:proofErr w:type="spellEnd"/>
      <w:r w:rsidR="006F2F3B" w:rsidRPr="00A41BE6">
        <w:rPr>
          <w:rFonts w:ascii="Arial" w:eastAsiaTheme="minorHAnsi" w:hAnsi="Arial" w:cs="Arial"/>
          <w:sz w:val="20"/>
          <w:szCs w:val="20"/>
          <w:lang w:eastAsia="en-US"/>
        </w:rPr>
        <w:t>. tulajdonába ker</w:t>
      </w:r>
      <w:r w:rsidR="00AD2971" w:rsidRPr="00A41BE6">
        <w:rPr>
          <w:rFonts w:ascii="Arial" w:eastAsiaTheme="minorHAnsi" w:hAnsi="Arial" w:cs="Arial"/>
          <w:sz w:val="20"/>
          <w:szCs w:val="20"/>
          <w:lang w:eastAsia="en-US"/>
        </w:rPr>
        <w:t xml:space="preserve">ül a létesítendő </w:t>
      </w:r>
      <w:r w:rsidR="005B59C5" w:rsidRPr="00A41BE6">
        <w:rPr>
          <w:rFonts w:ascii="Arial" w:eastAsiaTheme="minorHAnsi" w:hAnsi="Arial" w:cs="Arial"/>
          <w:sz w:val="20"/>
          <w:szCs w:val="20"/>
          <w:lang w:eastAsia="en-US"/>
        </w:rPr>
        <w:t>beruházás</w:t>
      </w:r>
      <w:r w:rsidR="00AD2971" w:rsidRPr="00A41BE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3CEC297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 xml:space="preserve">7. A tagság megszűnése, a tagok körének változása </w:t>
      </w:r>
    </w:p>
    <w:p w14:paraId="33CEC298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99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41BE6">
        <w:rPr>
          <w:rFonts w:ascii="Arial" w:eastAsia="Times New Roman" w:hAnsi="Arial" w:cs="Arial"/>
          <w:bCs/>
          <w:sz w:val="20"/>
          <w:szCs w:val="20"/>
        </w:rPr>
        <w:t xml:space="preserve">7.1. A Tag jelen Megállapodás aláírásával megerősíti, hogy a Projekt megvalósításában részt kíván venni, a projektet a támogatási kérelemben meghatározott módon megvalósítja, annak megvalósítása során fokozottan együttműködik a többi Taggal, és a Konzorciumból csak abban az esetben lép ki, ha a támogatási szerződésben és a jelen Megállapodásban vállalt kötelezettségeinek teljesítésére a jelen Megállapodás aláírását követően, neki fel nem róható okból beállott körülmény folytán nem képes. </w:t>
      </w:r>
    </w:p>
    <w:p w14:paraId="33CEC29A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7.2. Konzorciumi tagok cseréje - ide értve a támogatási kérelmet benyújtó Konzorciumvezető személyét is -, új konzorciumi tag bevonása, konzorciumi tag kilépése akkor engedélyezhető, ha</w:t>
      </w:r>
    </w:p>
    <w:p w14:paraId="33CEC29B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41BE6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A41BE6">
        <w:rPr>
          <w:rFonts w:ascii="Arial" w:eastAsia="Times New Roman" w:hAnsi="Arial" w:cs="Arial"/>
          <w:sz w:val="20"/>
          <w:szCs w:val="20"/>
        </w:rPr>
        <w:t>) nem változik a projekt alapvető célja,</w:t>
      </w:r>
    </w:p>
    <w:p w14:paraId="33CEC29C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b) a tagcsere, illetve a tagok számának bővülése esetén az új tag is megfelel a felhívásban meghatározott valamennyi feltételnek és benyújtásra kerülnek a projektgazdák számára előírt dokumentumok,</w:t>
      </w:r>
    </w:p>
    <w:p w14:paraId="33CEC29D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c) a konzorciumvezető kilépési szándéka esetén a kilépést megelőzően a konzorciumvezetői pozíció átadása megtörténik,</w:t>
      </w:r>
    </w:p>
    <w:p w14:paraId="33CEC29E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d) a tag kilépése esetén nem változik a konzorciumnak a projektjavaslat benyújtására vonatkozó jogosultsága - ideértve a konzorciumvezetőre vonatkozó feltételeknek való megfelelést is -, kivéve, ha az új kedvezményezett jogszabályon alapuló kötelező jogutódlás következtében lép be a támogatási jogviszonyba,</w:t>
      </w:r>
    </w:p>
    <w:p w14:paraId="33CEC29F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41BE6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A41BE6">
        <w:rPr>
          <w:rFonts w:ascii="Arial" w:eastAsia="Times New Roman" w:hAnsi="Arial" w:cs="Arial"/>
          <w:sz w:val="20"/>
          <w:szCs w:val="20"/>
        </w:rPr>
        <w:t>) a tag kilépése esetén a tag igazolja, hogy a támogatási szerződésben és a konzorciumi megállapodásban vállalt kötelezettségeinek teljesítésére a megállapodás aláírását követően, neki fel nem róható okból beállott körülmény folytán nem képes,</w:t>
      </w:r>
    </w:p>
    <w:p w14:paraId="33CEC2A0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41BE6">
        <w:rPr>
          <w:rFonts w:ascii="Arial" w:eastAsia="Times New Roman" w:hAnsi="Arial" w:cs="Arial"/>
          <w:sz w:val="20"/>
          <w:szCs w:val="20"/>
        </w:rPr>
        <w:t>f</w:t>
      </w:r>
      <w:proofErr w:type="gramEnd"/>
      <w:r w:rsidRPr="00A41BE6">
        <w:rPr>
          <w:rFonts w:ascii="Arial" w:eastAsia="Times New Roman" w:hAnsi="Arial" w:cs="Arial"/>
          <w:sz w:val="20"/>
          <w:szCs w:val="20"/>
        </w:rPr>
        <w:t>) kizárás esetén a konzorciumvezető igazolja, hogy a tag tevékenysége, működése a projekt megvalósítását pénzügyi, illetve szakmai szempontból veszélyezteti,</w:t>
      </w:r>
    </w:p>
    <w:p w14:paraId="33CEC2A1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41BE6">
        <w:rPr>
          <w:rFonts w:ascii="Arial" w:eastAsia="Times New Roman" w:hAnsi="Arial" w:cs="Arial"/>
          <w:sz w:val="20"/>
          <w:szCs w:val="20"/>
        </w:rPr>
        <w:t>g</w:t>
      </w:r>
      <w:proofErr w:type="gramEnd"/>
      <w:r w:rsidRPr="00A41BE6">
        <w:rPr>
          <w:rFonts w:ascii="Arial" w:eastAsia="Times New Roman" w:hAnsi="Arial" w:cs="Arial"/>
          <w:sz w:val="20"/>
          <w:szCs w:val="20"/>
        </w:rPr>
        <w:t>) tagcsere nélkül új tag bevonása indokolt.</w:t>
      </w:r>
    </w:p>
    <w:p w14:paraId="33CEC2A2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7.3. A Konzorcium a kizárásra irányuló indítvánnyal nem érintett tagok egyhangú döntésével jogosult kizárni azt a Tagot, akinek tevékenysége, működése a Projekt megvalósítását akár pénzügyi, akár szakmai szempontból veszélyezteti.</w:t>
      </w:r>
    </w:p>
    <w:p w14:paraId="33CEC2A3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kizárásról született írásos, a Tagok által aláírt határozatot a Konzorciumvezető köteles megküldeni a Támogatónak.</w:t>
      </w:r>
    </w:p>
    <w:p w14:paraId="06162966" w14:textId="780749E1" w:rsidR="00470FCF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bCs/>
          <w:sz w:val="20"/>
          <w:szCs w:val="20"/>
        </w:rPr>
        <w:t xml:space="preserve">7.4. </w:t>
      </w:r>
      <w:r w:rsidRPr="00A41BE6">
        <w:rPr>
          <w:rFonts w:ascii="Arial" w:eastAsia="Times New Roman" w:hAnsi="Arial" w:cs="Arial"/>
          <w:sz w:val="20"/>
          <w:szCs w:val="20"/>
        </w:rPr>
        <w:t xml:space="preserve">Valamely Tag kilépése, kizárása vagy jogutód nélküli megszűnése nem eredményezi a jelen Megállapodás és a Konzorcium megszűnését, kivéve, ha ennek következtében a Tagok a támogatási szerződésben és a jelen Megállapodásban vállalt kötelezettségeik teljesítésére nem képesek, és emiatt a támogatási szerződéstől elállnak. </w:t>
      </w:r>
    </w:p>
    <w:p w14:paraId="33CEC2A5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7.5. </w:t>
      </w:r>
      <w:r w:rsidRPr="00A41BE6">
        <w:rPr>
          <w:rFonts w:ascii="Arial" w:eastAsia="Times New Roman" w:hAnsi="Arial" w:cs="Arial"/>
          <w:bCs/>
          <w:sz w:val="20"/>
          <w:szCs w:val="20"/>
        </w:rPr>
        <w:t>Ha a kilépő vagy jogutód nélkül megszűnő Tag által vállalt kötelezettségeket a megmaradó Tagok nem tudják teljesíteni, új Tag bevonásáról határozhatnak. A belépő Tag csak olyan szervezet, illetve személy lehet, amely, illetve aki megfelel a felhívásban foglalt követelményeknek.</w:t>
      </w:r>
    </w:p>
    <w:p w14:paraId="33CEC2A6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7.6. A Tag kilépése, illetve kizárása esetén köteles egyeztetést kezdeményezni a Konzorciumvezetővel a Projekt céljának elérése érdekében. A Konzorciumból kiváló Tag köteles a Konzorciumvezetőnek a kiválás időpontját megelőzően a rábízott anyagi eszközökkel és a Projekt kapcsán felmerült költségekkel hiánytalanul, tételesen írásban elszámolni, valamint az általa elvégzett tevékenységről és az elvállalt, de kiválásáig el nem végzett tevékenységekről beszámolni. Köteles továbbá a – a Megállapodás keretében esetlegesen – használatába kapott vagyontárgyat a Konzorciumvezetőnek haladéktalanul, ellenszolgáltatás nélkül visszaszolgáltatni. Az átadás-átvételről jegyzőkönyvet kell készíteni, amelyet a Konzorciumvezető, a kilépő Tag és az átvétellel érintett Tag ír alá.</w:t>
      </w:r>
    </w:p>
    <w:p w14:paraId="33CEC2A7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bCs/>
          <w:sz w:val="20"/>
          <w:szCs w:val="20"/>
        </w:rPr>
        <w:t>A Konzorciumból kiváló Tagot a kilépést vagy kizárást követően is, a támogatási szerződés megszűnéséig terheli a támogatási szerződésben meghatározott dokumentum-megőrzési kötelezettség, ellenőrzés-tűrési kötelezettség, a kiválás időpontjáig megvalósult tevékenységekkel és benyújtott dokumentumokkal kapcsolatos szabálytalanságokért való helytállás.</w:t>
      </w:r>
    </w:p>
    <w:p w14:paraId="33CEC2A8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kilépő Tag tulajdonába került, támogatásból vásárolt vagyont valamely Tag tulajdonába kell adni, illetve, ha ez nem lehetséges, vagy a Tagok nem kívánják, a megmaradó Tagok ingyenes használatába kell adni. Ha az ingyenes használatba adás nem valósulhat meg, akkor a fejlesztés során létrejött vagyonra jutó támogatást a kilépő tag köteles visszafizetni a támogatási szerződésben visszafizetésre meghatározottak szerint, az abban foglalt feltételekkel a Támogató részére.</w:t>
      </w:r>
    </w:p>
    <w:p w14:paraId="33CEC2A9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7.7. A 7.1 - 7.6. pontban foglalt jogok gyakorlása a jelen Megállapodás módosítását igényli, amelyhez a Támogató hozzájárulása szükséges. A hozzájárulást a támogatási szerződés kedvezményezett általi módosítására előírt szabályok szerint kell kérelmezni a Támogatótól. </w:t>
      </w:r>
    </w:p>
    <w:p w14:paraId="33CEC2AA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3CEC2AB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>8. A Megállapodás megszűnése és módosítása</w:t>
      </w:r>
    </w:p>
    <w:p w14:paraId="33CEC2AC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AD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 xml:space="preserve">8.1. Jelen Megállapodás a támogatási szerződés elválaszthatatlan részét képezi, és osztja annak jogi sorsát. Ennek értelmében a támogatási szerződés megszűnése jelen Megállapodás megszűnését vonja maga után.  </w:t>
      </w:r>
    </w:p>
    <w:p w14:paraId="33CEC2AE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8.2. Jelen Megállapodás megszűnik, ha a Tagok száma a felhívásban megadott minimális tagszám alá, illetve egyre csökken.</w:t>
      </w:r>
    </w:p>
    <w:p w14:paraId="33CEC2AF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8.3. A Megállapodás Támogató által meghatározott kötelező tartalma csak írásban módosítható, melyhez a Támogató hozzájárulása szükséges. A hozzájárulást a támogatási szerződésben a támogatási szerződés kedvezményezett általi módosítására előírt szabályok szerint kell kérelmezni a Támogatótól.</w:t>
      </w:r>
    </w:p>
    <w:p w14:paraId="33CEC2B0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Tagok adataiban bekövetkezett változások, így különösen székhely, bankszámlaszám, stb., nem igénylik a Megállapodás módosítását. Az adatok változásáról a Tagok haladéktalanul értesítik a Konzorciumvezetőt. A Konzorciumvezető ezekről a változásokról értesíti a monitoring és információs rendszeren keresztül a Támogatót, a 272/2014. (XI. 5.) Korm. rendelet 86. §</w:t>
      </w:r>
      <w:proofErr w:type="spellStart"/>
      <w:r w:rsidRPr="00A41BE6">
        <w:rPr>
          <w:rFonts w:ascii="Arial" w:eastAsia="Times New Roman" w:hAnsi="Arial" w:cs="Arial"/>
          <w:sz w:val="20"/>
          <w:szCs w:val="20"/>
        </w:rPr>
        <w:t>-ának</w:t>
      </w:r>
      <w:proofErr w:type="spellEnd"/>
      <w:r w:rsidRPr="00A41BE6">
        <w:rPr>
          <w:rFonts w:ascii="Arial" w:eastAsia="Times New Roman" w:hAnsi="Arial" w:cs="Arial"/>
          <w:sz w:val="20"/>
          <w:szCs w:val="20"/>
        </w:rPr>
        <w:t xml:space="preserve"> megfelelően.</w:t>
      </w:r>
    </w:p>
    <w:p w14:paraId="0A4E45E2" w14:textId="1CA81432" w:rsidR="005833E0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8.4. A jogviszonyra és a Projekt megvalósítási kötelezettségére tekintettel a Tagok a felmondás jogát kizárják.</w:t>
      </w:r>
    </w:p>
    <w:p w14:paraId="33CEC2B4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B5" w14:textId="574D7AE3" w:rsidR="006149C1" w:rsidRPr="00A41BE6" w:rsidRDefault="00C77D88" w:rsidP="006149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1BE6">
        <w:rPr>
          <w:rFonts w:ascii="Arial" w:eastAsia="Times New Roman" w:hAnsi="Arial" w:cs="Arial"/>
          <w:b/>
          <w:sz w:val="20"/>
          <w:szCs w:val="20"/>
        </w:rPr>
        <w:t>9.</w:t>
      </w:r>
      <w:r w:rsidR="006149C1" w:rsidRPr="00A41BE6">
        <w:rPr>
          <w:rFonts w:ascii="Arial" w:eastAsia="Times New Roman" w:hAnsi="Arial" w:cs="Arial"/>
          <w:b/>
          <w:sz w:val="20"/>
          <w:szCs w:val="20"/>
        </w:rPr>
        <w:t xml:space="preserve"> Záró rendelkezések</w:t>
      </w:r>
    </w:p>
    <w:p w14:paraId="33CEC2B6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B7" w14:textId="37AD1D49" w:rsidR="006149C1" w:rsidRPr="00A41BE6" w:rsidRDefault="00E30335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9</w:t>
      </w:r>
      <w:r w:rsidR="006149C1" w:rsidRPr="00A41BE6">
        <w:rPr>
          <w:rFonts w:ascii="Arial" w:eastAsia="Times New Roman" w:hAnsi="Arial" w:cs="Arial"/>
          <w:sz w:val="20"/>
          <w:szCs w:val="20"/>
        </w:rPr>
        <w:t xml:space="preserve">.1. Jelen Megállapodás </w:t>
      </w:r>
      <w:r w:rsidR="00C04EA6">
        <w:rPr>
          <w:rFonts w:ascii="Arial" w:eastAsia="Times New Roman" w:hAnsi="Arial" w:cs="Arial"/>
          <w:sz w:val="20"/>
          <w:szCs w:val="20"/>
        </w:rPr>
        <w:t>8</w:t>
      </w:r>
      <w:r w:rsidR="007462CC" w:rsidRPr="00A41BE6">
        <w:rPr>
          <w:rFonts w:ascii="Arial" w:eastAsia="Times New Roman" w:hAnsi="Arial" w:cs="Arial"/>
          <w:sz w:val="20"/>
          <w:szCs w:val="20"/>
        </w:rPr>
        <w:t xml:space="preserve"> </w:t>
      </w:r>
      <w:r w:rsidR="006149C1" w:rsidRPr="00A41BE6">
        <w:rPr>
          <w:rFonts w:ascii="Arial" w:eastAsia="Times New Roman" w:hAnsi="Arial" w:cs="Arial"/>
          <w:sz w:val="20"/>
          <w:szCs w:val="20"/>
        </w:rPr>
        <w:t>oldalon</w:t>
      </w:r>
      <w:r w:rsidR="007462CC" w:rsidRPr="00A41BE6">
        <w:rPr>
          <w:rFonts w:ascii="Arial" w:eastAsia="Times New Roman" w:hAnsi="Arial" w:cs="Arial"/>
          <w:sz w:val="20"/>
          <w:szCs w:val="20"/>
        </w:rPr>
        <w:t xml:space="preserve"> és </w:t>
      </w:r>
      <w:r w:rsidR="00C04EA6">
        <w:rPr>
          <w:rFonts w:ascii="Arial" w:eastAsia="Times New Roman" w:hAnsi="Arial" w:cs="Arial"/>
          <w:sz w:val="20"/>
          <w:szCs w:val="20"/>
        </w:rPr>
        <w:t>2</w:t>
      </w:r>
      <w:r w:rsidR="007462CC" w:rsidRPr="00A41BE6">
        <w:rPr>
          <w:rFonts w:ascii="Arial" w:eastAsia="Times New Roman" w:hAnsi="Arial" w:cs="Arial"/>
          <w:sz w:val="20"/>
          <w:szCs w:val="20"/>
        </w:rPr>
        <w:t xml:space="preserve"> </w:t>
      </w:r>
      <w:r w:rsidR="006149C1" w:rsidRPr="00A41BE6">
        <w:rPr>
          <w:rFonts w:ascii="Arial" w:eastAsia="Times New Roman" w:hAnsi="Arial" w:cs="Arial"/>
          <w:sz w:val="20"/>
          <w:szCs w:val="20"/>
        </w:rPr>
        <w:t xml:space="preserve">db eredeti példányban készült. A Megállapodás a támogatási szerződés elválaszthatatlan részét képezi. </w:t>
      </w:r>
    </w:p>
    <w:p w14:paraId="33CEC2B8" w14:textId="124DE7B7" w:rsidR="006149C1" w:rsidRPr="00A41BE6" w:rsidRDefault="00E30335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9</w:t>
      </w:r>
      <w:r w:rsidR="006149C1" w:rsidRPr="00A41BE6">
        <w:rPr>
          <w:rFonts w:ascii="Arial" w:eastAsia="Times New Roman" w:hAnsi="Arial" w:cs="Arial"/>
          <w:sz w:val="20"/>
          <w:szCs w:val="20"/>
        </w:rPr>
        <w:t xml:space="preserve">.2. A jelen Megállapodás hatályba lépésének napja megegyezik a Tagok közül az utolsóként aláíró aláírásának napjával. A Konzorciumvezető a Megállapodás hatályba lépését követően a Megállapodást megküldi a Támogató részére. </w:t>
      </w:r>
    </w:p>
    <w:p w14:paraId="2E3054F0" w14:textId="5C8E2FD3" w:rsidR="00470FCF" w:rsidRPr="00A41BE6" w:rsidRDefault="00E30335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9</w:t>
      </w:r>
      <w:r w:rsidR="006149C1" w:rsidRPr="00A41BE6">
        <w:rPr>
          <w:rFonts w:ascii="Arial" w:eastAsia="Times New Roman" w:hAnsi="Arial" w:cs="Arial"/>
          <w:sz w:val="20"/>
          <w:szCs w:val="20"/>
        </w:rPr>
        <w:t>.3. Jelen Megállapodásban nem szabályozott kérdésekben a vonatkozó magyar jogszabályok rendelkezései az irányadók.</w:t>
      </w:r>
    </w:p>
    <w:p w14:paraId="33CEC2BA" w14:textId="571399CC" w:rsidR="006149C1" w:rsidRPr="00A41BE6" w:rsidRDefault="00E30335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9</w:t>
      </w:r>
      <w:r w:rsidR="006149C1" w:rsidRPr="00A41BE6">
        <w:rPr>
          <w:rFonts w:ascii="Arial" w:eastAsia="Times New Roman" w:hAnsi="Arial" w:cs="Arial"/>
          <w:sz w:val="20"/>
          <w:szCs w:val="20"/>
        </w:rPr>
        <w:t>.4. A Tagok képviseletében aláíró személyek kijelentik és cégkivonatukkal, valamint aláírási címpéldányaikkal igazolják, hogy a jelen Megállapodás 2. pontjában feltüntetettek szerint jogosultak a Tag képviseletére, továbbá ennek alapján a jelen Megállapodás megkötésére és aláírására. Aláíró képviselők kijelentik továbbá, hogy a testületi szerveik részéről a jelen Megállapodás megkötéséhez szükséges felhatalmazásokkal rendelkeznek, tulajdonosaik a támogatási jogügyletet jóváhagyták és harmadik személyeknek semminemű olyan jogosultsága nincs, mely a Tag részéről megakadályozná vagy bármiben korlátozná a jelen Megállapodás megkötését, és az abban foglalt kötelezettségek maradéktalan teljesítését.</w:t>
      </w:r>
    </w:p>
    <w:p w14:paraId="79AA6824" w14:textId="77777777" w:rsidR="00E30335" w:rsidRPr="00A41BE6" w:rsidRDefault="00E30335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C2539EF" w14:textId="19DC2EF5" w:rsidR="00E30335" w:rsidRPr="00A41BE6" w:rsidRDefault="00E30335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9</w:t>
      </w:r>
      <w:r w:rsidR="006149C1" w:rsidRPr="00A41BE6">
        <w:rPr>
          <w:rFonts w:ascii="Arial" w:eastAsia="Times New Roman" w:hAnsi="Arial" w:cs="Arial"/>
          <w:sz w:val="20"/>
          <w:szCs w:val="20"/>
        </w:rPr>
        <w:t xml:space="preserve">.5. Jelen Megállapodáshoz kapcsolódó jogviták esetére Tagok a </w:t>
      </w:r>
      <w:r w:rsidR="007462CC" w:rsidRPr="00A41BE6">
        <w:rPr>
          <w:rFonts w:ascii="Arial" w:eastAsia="Times New Roman" w:hAnsi="Arial" w:cs="Arial"/>
          <w:bCs/>
          <w:sz w:val="20"/>
          <w:szCs w:val="20"/>
        </w:rPr>
        <w:t>Szombathelyi Városi</w:t>
      </w:r>
      <w:r w:rsidR="006149C1" w:rsidRPr="00A41BE6">
        <w:rPr>
          <w:rFonts w:ascii="Arial" w:eastAsia="Times New Roman" w:hAnsi="Arial" w:cs="Arial"/>
          <w:sz w:val="20"/>
          <w:szCs w:val="20"/>
        </w:rPr>
        <w:t xml:space="preserve"> Bíróság illetékességét kötik ki.  </w:t>
      </w:r>
    </w:p>
    <w:p w14:paraId="33CEC2BC" w14:textId="77777777" w:rsidR="006149C1" w:rsidRPr="00A41BE6" w:rsidRDefault="006149C1" w:rsidP="00217E7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41BE6">
        <w:rPr>
          <w:rFonts w:ascii="Arial" w:eastAsia="Times New Roman" w:hAnsi="Arial" w:cs="Arial"/>
          <w:sz w:val="20"/>
          <w:szCs w:val="20"/>
        </w:rPr>
        <w:t>A Tagok a Megállapodást átolvasták, és közös értelmezés után, mint akaratukkal és elhangzott nyilatkozataikkal mindenben egyezőt aláírták.</w:t>
      </w:r>
    </w:p>
    <w:p w14:paraId="614FA642" w14:textId="77777777" w:rsidR="007462CC" w:rsidRPr="00A41BE6" w:rsidRDefault="007462CC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7AA2870" w14:textId="77777777" w:rsidR="007462CC" w:rsidRPr="00A41BE6" w:rsidRDefault="007462CC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DE3131" w14:textId="77777777" w:rsidR="007462CC" w:rsidRPr="00A41BE6" w:rsidRDefault="007462CC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EC2BD" w14:textId="77777777" w:rsidR="006149C1" w:rsidRPr="00A41BE6" w:rsidRDefault="006149C1" w:rsidP="006149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4531"/>
        <w:gridCol w:w="4536"/>
      </w:tblGrid>
      <w:tr w:rsidR="006E373E" w:rsidRPr="00A41BE6" w14:paraId="33CEC2E8" w14:textId="77777777" w:rsidTr="006E373E">
        <w:trPr>
          <w:trHeight w:val="3669"/>
        </w:trPr>
        <w:tc>
          <w:tcPr>
            <w:tcW w:w="4531" w:type="dxa"/>
          </w:tcPr>
          <w:p w14:paraId="33CEC2BE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iCs/>
                <w:sz w:val="20"/>
                <w:szCs w:val="20"/>
              </w:rPr>
              <w:t>Konzorcium Vezetője</w:t>
            </w:r>
          </w:p>
          <w:p w14:paraId="3F3C71A3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14:paraId="33CEC2BF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C0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C1" w14:textId="7640F4CE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Dr. Nemény András</w:t>
            </w:r>
          </w:p>
          <w:p w14:paraId="33CEC2C3" w14:textId="5674CCC4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Szombathely Megyei Jogú Város Önkormányzata</w:t>
            </w:r>
          </w:p>
          <w:p w14:paraId="33CEC2C5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C6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C7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P.H.</w:t>
            </w:r>
          </w:p>
          <w:p w14:paraId="33CEC2C8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C9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Aláírás dátuma:</w:t>
            </w:r>
          </w:p>
          <w:p w14:paraId="33CEC2CA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CB" w14:textId="269179F3" w:rsidR="006E373E" w:rsidRPr="00A41BE6" w:rsidRDefault="006E373E" w:rsidP="00746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Szombathely, 2022. október</w:t>
            </w:r>
            <w:proofErr w:type="gramStart"/>
            <w:r w:rsidRPr="00A41BE6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4536" w:type="dxa"/>
          </w:tcPr>
          <w:p w14:paraId="33CEC2CC" w14:textId="2D93BAA9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Konzorciumi Tag</w:t>
            </w:r>
          </w:p>
          <w:p w14:paraId="0CE04F56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14:paraId="33CEC2CD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CE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CF" w14:textId="2AEDE26A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Kovács Cecília</w:t>
            </w:r>
          </w:p>
          <w:p w14:paraId="740177F4" w14:textId="324DDB0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 xml:space="preserve">SZOVA Szombathelyi Vagyonhasznosító és Városgazdálkodási </w:t>
            </w:r>
            <w:proofErr w:type="spellStart"/>
            <w:r w:rsidRPr="00A41BE6">
              <w:rPr>
                <w:rFonts w:ascii="Arial" w:eastAsia="Times New Roman" w:hAnsi="Arial" w:cs="Arial"/>
                <w:sz w:val="20"/>
                <w:szCs w:val="20"/>
              </w:rPr>
              <w:t>Zrt</w:t>
            </w:r>
            <w:proofErr w:type="spellEnd"/>
            <w:r w:rsidRPr="00A41BE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3CEC2D3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D4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D5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P.H.</w:t>
            </w:r>
          </w:p>
          <w:p w14:paraId="33CEC2D6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D7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Aláírás dátuma:</w:t>
            </w:r>
          </w:p>
          <w:p w14:paraId="33CEC2D8" w14:textId="77777777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CEC2D9" w14:textId="181E5A01" w:rsidR="006E373E" w:rsidRPr="00A41BE6" w:rsidRDefault="006E373E" w:rsidP="000F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BE6">
              <w:rPr>
                <w:rFonts w:ascii="Arial" w:eastAsia="Times New Roman" w:hAnsi="Arial" w:cs="Arial"/>
                <w:sz w:val="20"/>
                <w:szCs w:val="20"/>
              </w:rPr>
              <w:t>Szombathely, 2022. október…</w:t>
            </w:r>
          </w:p>
        </w:tc>
      </w:tr>
    </w:tbl>
    <w:p w14:paraId="33CEC2E9" w14:textId="7B61666F" w:rsidR="006149C1" w:rsidRPr="00A41BE6" w:rsidRDefault="006149C1" w:rsidP="00D15D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2A3A476" w14:textId="3AE931B0" w:rsidR="006E373E" w:rsidRPr="00A41BE6" w:rsidRDefault="006E373E" w:rsidP="00D15D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F23F938" w14:textId="77777777" w:rsidR="006E373E" w:rsidRPr="00A41BE6" w:rsidRDefault="006E373E" w:rsidP="00D15D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6E373E" w:rsidRPr="00A41BE6" w:rsidSect="009F52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478DE" w14:textId="77777777" w:rsidR="00A42C86" w:rsidRDefault="00A42C86" w:rsidP="00D20FC2">
      <w:pPr>
        <w:spacing w:after="0" w:line="240" w:lineRule="auto"/>
      </w:pPr>
      <w:r>
        <w:separator/>
      </w:r>
    </w:p>
  </w:endnote>
  <w:endnote w:type="continuationSeparator" w:id="0">
    <w:p w14:paraId="11076BCE" w14:textId="77777777" w:rsidR="00A42C86" w:rsidRDefault="00A42C86" w:rsidP="00D2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320031"/>
      <w:docPartObj>
        <w:docPartGallery w:val="Page Numbers (Bottom of Page)"/>
        <w:docPartUnique/>
      </w:docPartObj>
    </w:sdtPr>
    <w:sdtEndPr/>
    <w:sdtContent>
      <w:p w14:paraId="5F8E5B9B" w14:textId="29E5BEBF" w:rsidR="00166505" w:rsidRDefault="0016650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44">
          <w:rPr>
            <w:noProof/>
          </w:rPr>
          <w:t>8</w:t>
        </w:r>
        <w:r>
          <w:fldChar w:fldCharType="end"/>
        </w:r>
      </w:p>
    </w:sdtContent>
  </w:sdt>
  <w:p w14:paraId="2132E92D" w14:textId="77777777" w:rsidR="00166505" w:rsidRDefault="0016650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206983"/>
      <w:docPartObj>
        <w:docPartGallery w:val="Page Numbers (Bottom of Page)"/>
        <w:docPartUnique/>
      </w:docPartObj>
    </w:sdtPr>
    <w:sdtEndPr/>
    <w:sdtContent>
      <w:p w14:paraId="20849D82" w14:textId="59FA0639" w:rsidR="00166505" w:rsidRDefault="0016650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44">
          <w:rPr>
            <w:noProof/>
          </w:rPr>
          <w:t>1</w:t>
        </w:r>
        <w:r>
          <w:fldChar w:fldCharType="end"/>
        </w:r>
      </w:p>
    </w:sdtContent>
  </w:sdt>
  <w:p w14:paraId="54786BD4" w14:textId="77777777" w:rsidR="00166505" w:rsidRDefault="001665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E3C72" w14:textId="77777777" w:rsidR="00A42C86" w:rsidRDefault="00A42C86" w:rsidP="00D20FC2">
      <w:pPr>
        <w:spacing w:after="0" w:line="240" w:lineRule="auto"/>
      </w:pPr>
      <w:r>
        <w:separator/>
      </w:r>
    </w:p>
  </w:footnote>
  <w:footnote w:type="continuationSeparator" w:id="0">
    <w:p w14:paraId="1F548BCB" w14:textId="77777777" w:rsidR="00A42C86" w:rsidRDefault="00A42C86" w:rsidP="00D20FC2">
      <w:pPr>
        <w:spacing w:after="0" w:line="240" w:lineRule="auto"/>
      </w:pPr>
      <w:r>
        <w:continuationSeparator/>
      </w:r>
    </w:p>
  </w:footnote>
  <w:footnote w:id="1">
    <w:p w14:paraId="33CEC3BA" w14:textId="77777777" w:rsidR="00166505" w:rsidRPr="000C2398" w:rsidRDefault="00166505" w:rsidP="006149C1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 w:rsidRPr="00CE0BCB">
        <w:t xml:space="preserve"> </w:t>
      </w:r>
      <w:r w:rsidRPr="000C2398">
        <w:rPr>
          <w:rFonts w:ascii="Arial" w:hAnsi="Arial" w:cs="Arial"/>
          <w:sz w:val="16"/>
          <w:szCs w:val="16"/>
        </w:rPr>
        <w:t>A monitoring és információs rendszerben tagi szinten rögzített adatoknak jelen táblázat tartalmával összhangban kell állniuk.</w:t>
      </w:r>
    </w:p>
  </w:footnote>
  <w:footnote w:id="2">
    <w:p w14:paraId="33CEC3BB" w14:textId="77777777" w:rsidR="00166505" w:rsidRPr="000C2398" w:rsidRDefault="00166505" w:rsidP="006149C1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0C2398">
        <w:rPr>
          <w:rStyle w:val="Lbjegyzet-hivatkozs"/>
          <w:rFonts w:ascii="Arial" w:hAnsi="Arial" w:cs="Arial"/>
          <w:sz w:val="16"/>
          <w:szCs w:val="16"/>
        </w:rPr>
        <w:footnoteRef/>
      </w:r>
      <w:r w:rsidRPr="000C2398">
        <w:rPr>
          <w:rFonts w:ascii="Arial" w:hAnsi="Arial" w:cs="Arial"/>
          <w:sz w:val="16"/>
          <w:szCs w:val="16"/>
        </w:rPr>
        <w:t xml:space="preserve"> A monitoring és információs rendszerben tagi szinten rögzített adatoknak jelen táblázat tartalmával összhangban kell állniuk.</w:t>
      </w:r>
    </w:p>
  </w:footnote>
  <w:footnote w:id="3">
    <w:p w14:paraId="33CEC3BC" w14:textId="77777777" w:rsidR="00166505" w:rsidRPr="000C2398" w:rsidRDefault="00166505" w:rsidP="006149C1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0C2398">
        <w:rPr>
          <w:rFonts w:ascii="Arial" w:hAnsi="Arial" w:cs="Arial"/>
          <w:sz w:val="16"/>
          <w:szCs w:val="16"/>
        </w:rPr>
        <w:t>Ha a projekt támogatási összege meghaladja az 50 millió forintot, a fenntartási időszakban azon konzorciumi tagoknak is szükséges a konzorciumi tag részére juttatott támogatási összeg 50%-ának megfelelő mértékű biztosítékot nyújtaniuk, amelyekre jutó támogatás egyenként nem haladja meg az 50 millió forintot.</w:t>
      </w:r>
    </w:p>
    <w:p w14:paraId="33CEC3BD" w14:textId="77777777" w:rsidR="00166505" w:rsidRPr="000C2398" w:rsidRDefault="00166505" w:rsidP="006149C1">
      <w:pPr>
        <w:pStyle w:val="Lbjegyzetszveg"/>
        <w:rPr>
          <w:rFonts w:ascii="Arial" w:hAnsi="Arial" w:cs="Arial"/>
          <w:sz w:val="16"/>
          <w:szCs w:val="16"/>
        </w:rPr>
      </w:pPr>
    </w:p>
  </w:footnote>
  <w:footnote w:id="4">
    <w:p w14:paraId="33CEC3BE" w14:textId="77777777" w:rsidR="00166505" w:rsidRPr="001F4375" w:rsidRDefault="00166505" w:rsidP="006149C1">
      <w:pPr>
        <w:pStyle w:val="Lbjegyzetszveg"/>
        <w:rPr>
          <w:rFonts w:ascii="Arial" w:hAnsi="Arial" w:cs="Arial"/>
          <w:sz w:val="16"/>
          <w:szCs w:val="16"/>
        </w:rPr>
      </w:pPr>
      <w:r w:rsidRPr="00893BC8">
        <w:rPr>
          <w:rStyle w:val="Lbjegyzet-hivatkozs"/>
          <w:rFonts w:ascii="Verdana" w:hAnsi="Verdana"/>
          <w:sz w:val="16"/>
          <w:szCs w:val="16"/>
        </w:rPr>
        <w:footnoteRef/>
      </w:r>
      <w:r w:rsidRPr="00893BC8">
        <w:rPr>
          <w:rFonts w:ascii="Verdana" w:hAnsi="Verdana"/>
          <w:sz w:val="16"/>
          <w:szCs w:val="16"/>
        </w:rPr>
        <w:t xml:space="preserve"> </w:t>
      </w:r>
      <w:r w:rsidRPr="00893BC8">
        <w:rPr>
          <w:rFonts w:ascii="Arial" w:hAnsi="Arial" w:cs="Arial"/>
          <w:bCs/>
          <w:iCs/>
          <w:color w:val="000000"/>
          <w:sz w:val="16"/>
          <w:szCs w:val="16"/>
        </w:rPr>
        <w:t>Itt részletezni kell a tulajdonjogokat, a használati jogokat, és egyéb esetleges másjogokat. A dolgokat és jogokat a támogatási kérelemben szereplő részletezettséggel elegendő megadni.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D93BC" w14:textId="77777777" w:rsidR="00166505" w:rsidRDefault="00166505" w:rsidP="00166505">
    <w:pPr>
      <w:pStyle w:val="lfej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BA96678" wp14:editId="1CCCD4E6">
          <wp:simplePos x="0" y="0"/>
          <wp:positionH relativeFrom="column">
            <wp:posOffset>-315595</wp:posOffset>
          </wp:positionH>
          <wp:positionV relativeFrom="paragraph">
            <wp:posOffset>-259080</wp:posOffset>
          </wp:positionV>
          <wp:extent cx="1925321" cy="751506"/>
          <wp:effectExtent l="19050" t="0" r="0" b="0"/>
          <wp:wrapNone/>
          <wp:docPr id="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1" cy="751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9104415" wp14:editId="0010D33E">
          <wp:simplePos x="0" y="0"/>
          <wp:positionH relativeFrom="column">
            <wp:posOffset>-461645</wp:posOffset>
          </wp:positionH>
          <wp:positionV relativeFrom="paragraph">
            <wp:posOffset>9342120</wp:posOffset>
          </wp:positionV>
          <wp:extent cx="2299970" cy="952500"/>
          <wp:effectExtent l="19050" t="0" r="5080" b="0"/>
          <wp:wrapThrough wrapText="bothSides">
            <wp:wrapPolygon edited="0">
              <wp:start x="-179" y="0"/>
              <wp:lineTo x="-179" y="21168"/>
              <wp:lineTo x="21648" y="21168"/>
              <wp:lineTo x="21648" y="0"/>
              <wp:lineTo x="-179" y="0"/>
            </wp:wrapPolygon>
          </wp:wrapThrough>
          <wp:docPr id="10" name="Kép 0" descr="4_infoblokk_2020_ESB_Alapok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infoblokk_2020_ESB_Alapok_3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997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F59B76" w14:textId="77777777" w:rsidR="00166505" w:rsidRDefault="0016650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C3A6" w14:textId="77777777" w:rsidR="00166505" w:rsidRDefault="00166505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CEC3AB" wp14:editId="33CEC3AC">
          <wp:simplePos x="0" y="0"/>
          <wp:positionH relativeFrom="column">
            <wp:posOffset>-315595</wp:posOffset>
          </wp:positionH>
          <wp:positionV relativeFrom="paragraph">
            <wp:posOffset>-259080</wp:posOffset>
          </wp:positionV>
          <wp:extent cx="1925321" cy="751506"/>
          <wp:effectExtent l="19050" t="0" r="0" b="0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1" cy="751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CEC3AD" wp14:editId="33CEC3AE">
          <wp:simplePos x="0" y="0"/>
          <wp:positionH relativeFrom="column">
            <wp:posOffset>-461645</wp:posOffset>
          </wp:positionH>
          <wp:positionV relativeFrom="paragraph">
            <wp:posOffset>9342120</wp:posOffset>
          </wp:positionV>
          <wp:extent cx="2299970" cy="952500"/>
          <wp:effectExtent l="19050" t="0" r="5080" b="0"/>
          <wp:wrapThrough wrapText="bothSides">
            <wp:wrapPolygon edited="0">
              <wp:start x="-179" y="0"/>
              <wp:lineTo x="-179" y="21168"/>
              <wp:lineTo x="21648" y="21168"/>
              <wp:lineTo x="21648" y="0"/>
              <wp:lineTo x="-179" y="0"/>
            </wp:wrapPolygon>
          </wp:wrapThrough>
          <wp:docPr id="1" name="Kép 0" descr="4_infoblokk_2020_ESB_Alapok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infoblokk_2020_ESB_Alapok_3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997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42A"/>
    <w:multiLevelType w:val="hybridMultilevel"/>
    <w:tmpl w:val="6D50F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07C"/>
    <w:multiLevelType w:val="multilevel"/>
    <w:tmpl w:val="B360DB9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7E4B3C"/>
    <w:multiLevelType w:val="multilevel"/>
    <w:tmpl w:val="2682C5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D23F3F"/>
    <w:multiLevelType w:val="hybridMultilevel"/>
    <w:tmpl w:val="D03AC610"/>
    <w:lvl w:ilvl="0" w:tplc="551C7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1791"/>
    <w:multiLevelType w:val="multilevel"/>
    <w:tmpl w:val="941471C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4E1B91"/>
    <w:multiLevelType w:val="hybridMultilevel"/>
    <w:tmpl w:val="4B78CE4A"/>
    <w:lvl w:ilvl="0" w:tplc="3AD699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A6627"/>
    <w:multiLevelType w:val="hybridMultilevel"/>
    <w:tmpl w:val="59709E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24856"/>
    <w:multiLevelType w:val="hybridMultilevel"/>
    <w:tmpl w:val="51E05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0501F"/>
    <w:multiLevelType w:val="multilevel"/>
    <w:tmpl w:val="A4781B0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602FF6"/>
    <w:multiLevelType w:val="hybridMultilevel"/>
    <w:tmpl w:val="46102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E5D63"/>
    <w:multiLevelType w:val="hybridMultilevel"/>
    <w:tmpl w:val="1FB6F276"/>
    <w:lvl w:ilvl="0" w:tplc="263E93A8">
      <w:start w:val="1"/>
      <w:numFmt w:val="ordinal"/>
      <w:lvlText w:val="8.%1"/>
      <w:lvlJc w:val="left"/>
      <w:pPr>
        <w:ind w:left="4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3A08"/>
    <w:multiLevelType w:val="multilevel"/>
    <w:tmpl w:val="D9CC25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2E4F4E"/>
    <w:multiLevelType w:val="hybridMultilevel"/>
    <w:tmpl w:val="7360CCA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5171"/>
    <w:multiLevelType w:val="hybridMultilevel"/>
    <w:tmpl w:val="D9A2DAB6"/>
    <w:lvl w:ilvl="0" w:tplc="B64286B2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3694"/>
    <w:multiLevelType w:val="hybridMultilevel"/>
    <w:tmpl w:val="76D8C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14F76"/>
    <w:multiLevelType w:val="hybridMultilevel"/>
    <w:tmpl w:val="4AA88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5123"/>
    <w:multiLevelType w:val="multilevel"/>
    <w:tmpl w:val="91F62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25D58D7"/>
    <w:multiLevelType w:val="hybridMultilevel"/>
    <w:tmpl w:val="072EEA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522FA"/>
    <w:multiLevelType w:val="hybridMultilevel"/>
    <w:tmpl w:val="5C3E118C"/>
    <w:lvl w:ilvl="0" w:tplc="77B84E5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EC4101"/>
    <w:multiLevelType w:val="multilevel"/>
    <w:tmpl w:val="C76E3AF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FAD082B"/>
    <w:multiLevelType w:val="hybridMultilevel"/>
    <w:tmpl w:val="E6D8A246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7520F3"/>
    <w:multiLevelType w:val="hybridMultilevel"/>
    <w:tmpl w:val="9E0C9808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727AC8"/>
    <w:multiLevelType w:val="hybridMultilevel"/>
    <w:tmpl w:val="4ACCE9AA"/>
    <w:lvl w:ilvl="0" w:tplc="61FA139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E7B46"/>
    <w:multiLevelType w:val="multilevel"/>
    <w:tmpl w:val="06E4D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D752E2"/>
    <w:multiLevelType w:val="hybridMultilevel"/>
    <w:tmpl w:val="BCD8321C"/>
    <w:lvl w:ilvl="0" w:tplc="7BEE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5E54"/>
    <w:multiLevelType w:val="hybridMultilevel"/>
    <w:tmpl w:val="AB8460C2"/>
    <w:lvl w:ilvl="0" w:tplc="6EBEC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4"/>
  </w:num>
  <w:num w:numId="4">
    <w:abstractNumId w:val="14"/>
  </w:num>
  <w:num w:numId="5">
    <w:abstractNumId w:val="0"/>
  </w:num>
  <w:num w:numId="6">
    <w:abstractNumId w:val="15"/>
  </w:num>
  <w:num w:numId="7">
    <w:abstractNumId w:val="3"/>
  </w:num>
  <w:num w:numId="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22"/>
  </w:num>
  <w:num w:numId="12">
    <w:abstractNumId w:val="1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21"/>
  </w:num>
  <w:num w:numId="17">
    <w:abstractNumId w:val="13"/>
  </w:num>
  <w:num w:numId="18">
    <w:abstractNumId w:val="19"/>
  </w:num>
  <w:num w:numId="19">
    <w:abstractNumId w:val="8"/>
  </w:num>
  <w:num w:numId="20">
    <w:abstractNumId w:val="10"/>
  </w:num>
  <w:num w:numId="21">
    <w:abstractNumId w:val="2"/>
  </w:num>
  <w:num w:numId="22">
    <w:abstractNumId w:val="1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C2"/>
    <w:rsid w:val="00000DAD"/>
    <w:rsid w:val="00013A8C"/>
    <w:rsid w:val="00014E22"/>
    <w:rsid w:val="00020EB1"/>
    <w:rsid w:val="00022005"/>
    <w:rsid w:val="000256A5"/>
    <w:rsid w:val="0002717A"/>
    <w:rsid w:val="0002770B"/>
    <w:rsid w:val="00030D93"/>
    <w:rsid w:val="00051D0A"/>
    <w:rsid w:val="000551A7"/>
    <w:rsid w:val="0005611F"/>
    <w:rsid w:val="00060CD7"/>
    <w:rsid w:val="00084F6E"/>
    <w:rsid w:val="000B153D"/>
    <w:rsid w:val="000D51D8"/>
    <w:rsid w:val="000E0EE1"/>
    <w:rsid w:val="000F7541"/>
    <w:rsid w:val="000F7C3A"/>
    <w:rsid w:val="00102134"/>
    <w:rsid w:val="001039AE"/>
    <w:rsid w:val="001046B5"/>
    <w:rsid w:val="001110F2"/>
    <w:rsid w:val="00111B68"/>
    <w:rsid w:val="001221D5"/>
    <w:rsid w:val="0012281B"/>
    <w:rsid w:val="00123A66"/>
    <w:rsid w:val="00124C7C"/>
    <w:rsid w:val="00125DCD"/>
    <w:rsid w:val="0012627D"/>
    <w:rsid w:val="001378F2"/>
    <w:rsid w:val="0014009A"/>
    <w:rsid w:val="00141605"/>
    <w:rsid w:val="001475B7"/>
    <w:rsid w:val="001563E2"/>
    <w:rsid w:val="00166505"/>
    <w:rsid w:val="001928E1"/>
    <w:rsid w:val="001964F4"/>
    <w:rsid w:val="001A7ECC"/>
    <w:rsid w:val="001B0599"/>
    <w:rsid w:val="001C1F54"/>
    <w:rsid w:val="001D464F"/>
    <w:rsid w:val="001D5A82"/>
    <w:rsid w:val="001D7B7A"/>
    <w:rsid w:val="001E4248"/>
    <w:rsid w:val="001E7F18"/>
    <w:rsid w:val="001F394B"/>
    <w:rsid w:val="002055D7"/>
    <w:rsid w:val="002154C5"/>
    <w:rsid w:val="002158C0"/>
    <w:rsid w:val="00217E70"/>
    <w:rsid w:val="002250FA"/>
    <w:rsid w:val="002328EC"/>
    <w:rsid w:val="002330FB"/>
    <w:rsid w:val="002361F0"/>
    <w:rsid w:val="0024430C"/>
    <w:rsid w:val="00247758"/>
    <w:rsid w:val="00261B49"/>
    <w:rsid w:val="00264690"/>
    <w:rsid w:val="00266FCB"/>
    <w:rsid w:val="00267420"/>
    <w:rsid w:val="00274D52"/>
    <w:rsid w:val="00294879"/>
    <w:rsid w:val="002B0F6F"/>
    <w:rsid w:val="002B1D35"/>
    <w:rsid w:val="002E1B75"/>
    <w:rsid w:val="002E4A31"/>
    <w:rsid w:val="00300051"/>
    <w:rsid w:val="00316AD0"/>
    <w:rsid w:val="003712A5"/>
    <w:rsid w:val="003728DB"/>
    <w:rsid w:val="00376137"/>
    <w:rsid w:val="00377481"/>
    <w:rsid w:val="003979D7"/>
    <w:rsid w:val="003A1D4C"/>
    <w:rsid w:val="003B07E5"/>
    <w:rsid w:val="003B4BFD"/>
    <w:rsid w:val="003D1DB4"/>
    <w:rsid w:val="003F4B11"/>
    <w:rsid w:val="0041433B"/>
    <w:rsid w:val="004150EC"/>
    <w:rsid w:val="00420033"/>
    <w:rsid w:val="0045018E"/>
    <w:rsid w:val="00464663"/>
    <w:rsid w:val="00470FCF"/>
    <w:rsid w:val="00476C1B"/>
    <w:rsid w:val="00476F60"/>
    <w:rsid w:val="004A622D"/>
    <w:rsid w:val="004C4F22"/>
    <w:rsid w:val="004D3CA0"/>
    <w:rsid w:val="004E3591"/>
    <w:rsid w:val="004E429C"/>
    <w:rsid w:val="004F188B"/>
    <w:rsid w:val="004F718D"/>
    <w:rsid w:val="00501E3E"/>
    <w:rsid w:val="00503EE9"/>
    <w:rsid w:val="00512549"/>
    <w:rsid w:val="00521545"/>
    <w:rsid w:val="0052530C"/>
    <w:rsid w:val="005309D5"/>
    <w:rsid w:val="00534810"/>
    <w:rsid w:val="00535523"/>
    <w:rsid w:val="0053595A"/>
    <w:rsid w:val="00562D9B"/>
    <w:rsid w:val="005656C2"/>
    <w:rsid w:val="005833E0"/>
    <w:rsid w:val="00592B6D"/>
    <w:rsid w:val="00594307"/>
    <w:rsid w:val="005A31D6"/>
    <w:rsid w:val="005B35BF"/>
    <w:rsid w:val="005B59C5"/>
    <w:rsid w:val="005C0BF7"/>
    <w:rsid w:val="005C4DFA"/>
    <w:rsid w:val="005D2B18"/>
    <w:rsid w:val="005E0DFC"/>
    <w:rsid w:val="006149C1"/>
    <w:rsid w:val="0062595F"/>
    <w:rsid w:val="006751FD"/>
    <w:rsid w:val="006A1CE0"/>
    <w:rsid w:val="006A23E3"/>
    <w:rsid w:val="006B0127"/>
    <w:rsid w:val="006B214E"/>
    <w:rsid w:val="006B57FC"/>
    <w:rsid w:val="006C1885"/>
    <w:rsid w:val="006C4877"/>
    <w:rsid w:val="006E373E"/>
    <w:rsid w:val="006F0132"/>
    <w:rsid w:val="006F0DD9"/>
    <w:rsid w:val="006F2F3B"/>
    <w:rsid w:val="0071357D"/>
    <w:rsid w:val="00715958"/>
    <w:rsid w:val="00733AC8"/>
    <w:rsid w:val="007462CC"/>
    <w:rsid w:val="007567F5"/>
    <w:rsid w:val="007809EA"/>
    <w:rsid w:val="00783B34"/>
    <w:rsid w:val="0078655C"/>
    <w:rsid w:val="00786637"/>
    <w:rsid w:val="007C5921"/>
    <w:rsid w:val="007C5BAA"/>
    <w:rsid w:val="007C5F5A"/>
    <w:rsid w:val="007C68F6"/>
    <w:rsid w:val="007D2A8E"/>
    <w:rsid w:val="007D2E19"/>
    <w:rsid w:val="007D5A64"/>
    <w:rsid w:val="007D71CF"/>
    <w:rsid w:val="007E01D0"/>
    <w:rsid w:val="007E6591"/>
    <w:rsid w:val="007F4CE5"/>
    <w:rsid w:val="00806979"/>
    <w:rsid w:val="0080739F"/>
    <w:rsid w:val="00811E09"/>
    <w:rsid w:val="008127B4"/>
    <w:rsid w:val="008161FC"/>
    <w:rsid w:val="008206BF"/>
    <w:rsid w:val="00862C79"/>
    <w:rsid w:val="00870F31"/>
    <w:rsid w:val="00872090"/>
    <w:rsid w:val="00874AC1"/>
    <w:rsid w:val="008769AA"/>
    <w:rsid w:val="00886E30"/>
    <w:rsid w:val="00893A45"/>
    <w:rsid w:val="00893BC8"/>
    <w:rsid w:val="00894E42"/>
    <w:rsid w:val="008B3A44"/>
    <w:rsid w:val="008B6009"/>
    <w:rsid w:val="008B6D9D"/>
    <w:rsid w:val="008C5D08"/>
    <w:rsid w:val="008D0A1F"/>
    <w:rsid w:val="008D13D5"/>
    <w:rsid w:val="008D205D"/>
    <w:rsid w:val="008D570F"/>
    <w:rsid w:val="008E2CFA"/>
    <w:rsid w:val="008E704A"/>
    <w:rsid w:val="008F122E"/>
    <w:rsid w:val="008F17CA"/>
    <w:rsid w:val="008F2F55"/>
    <w:rsid w:val="00907249"/>
    <w:rsid w:val="00917BD1"/>
    <w:rsid w:val="00930D3C"/>
    <w:rsid w:val="00953DF1"/>
    <w:rsid w:val="009579BB"/>
    <w:rsid w:val="00962C84"/>
    <w:rsid w:val="009703FA"/>
    <w:rsid w:val="00974FA4"/>
    <w:rsid w:val="00977682"/>
    <w:rsid w:val="009A19C4"/>
    <w:rsid w:val="009A3941"/>
    <w:rsid w:val="009A5ECA"/>
    <w:rsid w:val="009C1268"/>
    <w:rsid w:val="009E0BD2"/>
    <w:rsid w:val="009E1825"/>
    <w:rsid w:val="009E2F50"/>
    <w:rsid w:val="009E3B3B"/>
    <w:rsid w:val="009F1C3F"/>
    <w:rsid w:val="009F2A20"/>
    <w:rsid w:val="009F5267"/>
    <w:rsid w:val="00A02203"/>
    <w:rsid w:val="00A06CA5"/>
    <w:rsid w:val="00A07D1E"/>
    <w:rsid w:val="00A1635B"/>
    <w:rsid w:val="00A20D65"/>
    <w:rsid w:val="00A26BF8"/>
    <w:rsid w:val="00A41BE6"/>
    <w:rsid w:val="00A42C86"/>
    <w:rsid w:val="00A43762"/>
    <w:rsid w:val="00A55455"/>
    <w:rsid w:val="00A66BC7"/>
    <w:rsid w:val="00A81A45"/>
    <w:rsid w:val="00A83A12"/>
    <w:rsid w:val="00A86A54"/>
    <w:rsid w:val="00A91F9D"/>
    <w:rsid w:val="00A9275B"/>
    <w:rsid w:val="00A968F5"/>
    <w:rsid w:val="00AC1C94"/>
    <w:rsid w:val="00AD200C"/>
    <w:rsid w:val="00AD2971"/>
    <w:rsid w:val="00AF3DD6"/>
    <w:rsid w:val="00B14628"/>
    <w:rsid w:val="00B22A1E"/>
    <w:rsid w:val="00B23A2F"/>
    <w:rsid w:val="00B5459D"/>
    <w:rsid w:val="00B57C9E"/>
    <w:rsid w:val="00B67980"/>
    <w:rsid w:val="00B7334B"/>
    <w:rsid w:val="00B85A01"/>
    <w:rsid w:val="00B9112C"/>
    <w:rsid w:val="00B95A1E"/>
    <w:rsid w:val="00BA22EB"/>
    <w:rsid w:val="00BC317E"/>
    <w:rsid w:val="00BD7298"/>
    <w:rsid w:val="00BE049F"/>
    <w:rsid w:val="00BE64C7"/>
    <w:rsid w:val="00C04EA6"/>
    <w:rsid w:val="00C132FA"/>
    <w:rsid w:val="00C15B21"/>
    <w:rsid w:val="00C16AFC"/>
    <w:rsid w:val="00C2095E"/>
    <w:rsid w:val="00C22DF6"/>
    <w:rsid w:val="00C53EDE"/>
    <w:rsid w:val="00C60B89"/>
    <w:rsid w:val="00C77D88"/>
    <w:rsid w:val="00C94A9F"/>
    <w:rsid w:val="00C9578D"/>
    <w:rsid w:val="00CC46EB"/>
    <w:rsid w:val="00CC6488"/>
    <w:rsid w:val="00CE7602"/>
    <w:rsid w:val="00CE7C87"/>
    <w:rsid w:val="00D041A6"/>
    <w:rsid w:val="00D0654C"/>
    <w:rsid w:val="00D15D97"/>
    <w:rsid w:val="00D20FC2"/>
    <w:rsid w:val="00D34F5D"/>
    <w:rsid w:val="00D37531"/>
    <w:rsid w:val="00D42350"/>
    <w:rsid w:val="00D44E41"/>
    <w:rsid w:val="00D70A4C"/>
    <w:rsid w:val="00D7409C"/>
    <w:rsid w:val="00D83330"/>
    <w:rsid w:val="00D90A66"/>
    <w:rsid w:val="00D90DF8"/>
    <w:rsid w:val="00D941CE"/>
    <w:rsid w:val="00DA1152"/>
    <w:rsid w:val="00DA443D"/>
    <w:rsid w:val="00DA7939"/>
    <w:rsid w:val="00DB6283"/>
    <w:rsid w:val="00DC2BE2"/>
    <w:rsid w:val="00DC4FA5"/>
    <w:rsid w:val="00DE4E42"/>
    <w:rsid w:val="00DE7F32"/>
    <w:rsid w:val="00DF6C64"/>
    <w:rsid w:val="00E04076"/>
    <w:rsid w:val="00E13C95"/>
    <w:rsid w:val="00E2539E"/>
    <w:rsid w:val="00E27802"/>
    <w:rsid w:val="00E30335"/>
    <w:rsid w:val="00E553ED"/>
    <w:rsid w:val="00E55A11"/>
    <w:rsid w:val="00E6745A"/>
    <w:rsid w:val="00E9389D"/>
    <w:rsid w:val="00E94705"/>
    <w:rsid w:val="00E960C9"/>
    <w:rsid w:val="00EB294A"/>
    <w:rsid w:val="00EB2AC9"/>
    <w:rsid w:val="00ED702F"/>
    <w:rsid w:val="00ED7D00"/>
    <w:rsid w:val="00EF608E"/>
    <w:rsid w:val="00F05FC4"/>
    <w:rsid w:val="00F12CE1"/>
    <w:rsid w:val="00F14C46"/>
    <w:rsid w:val="00F15B16"/>
    <w:rsid w:val="00F26D1A"/>
    <w:rsid w:val="00F3243D"/>
    <w:rsid w:val="00F51AA9"/>
    <w:rsid w:val="00F640C1"/>
    <w:rsid w:val="00F709CA"/>
    <w:rsid w:val="00F77821"/>
    <w:rsid w:val="00F92B56"/>
    <w:rsid w:val="00FA65EC"/>
    <w:rsid w:val="00FB1826"/>
    <w:rsid w:val="00FC4784"/>
    <w:rsid w:val="00FC6981"/>
    <w:rsid w:val="00FE437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EBF55"/>
  <w15:docId w15:val="{65CC1FEC-F9CA-4320-914E-CEA6F3E5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149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149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49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49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49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D20FC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D2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20F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rsid w:val="00D2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20F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D20FC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FC2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FC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FC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C487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F55"/>
  </w:style>
  <w:style w:type="paragraph" w:styleId="llb">
    <w:name w:val="footer"/>
    <w:basedOn w:val="Norml"/>
    <w:link w:val="llbChar"/>
    <w:uiPriority w:val="99"/>
    <w:unhideWhenUsed/>
    <w:rsid w:val="008F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F55"/>
  </w:style>
  <w:style w:type="table" w:styleId="Rcsostblzat">
    <w:name w:val="Table Grid"/>
    <w:basedOn w:val="Normltblzat"/>
    <w:uiPriority w:val="59"/>
    <w:rsid w:val="009E3B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21545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149C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149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49C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49C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49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customStyle="1" w:styleId="AAMHeading4">
    <w:name w:val="AAM_Heading 4"/>
    <w:basedOn w:val="Cmsor4"/>
    <w:next w:val="Norml"/>
    <w:uiPriority w:val="99"/>
    <w:rsid w:val="006149C1"/>
    <w:pPr>
      <w:keepLines w:val="0"/>
      <w:numPr>
        <w:ilvl w:val="3"/>
        <w:numId w:val="11"/>
      </w:numPr>
      <w:tabs>
        <w:tab w:val="left" w:pos="964"/>
        <w:tab w:val="num" w:pos="1800"/>
      </w:tabs>
      <w:spacing w:before="240" w:after="240" w:line="280" w:lineRule="atLeast"/>
    </w:pPr>
    <w:rPr>
      <w:rFonts w:ascii="Franklin Gothic Demi" w:eastAsia="Times New Roman" w:hAnsi="Franklin Gothic Demi" w:cs="Times New Roman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"/>
    <w:uiPriority w:val="99"/>
    <w:rsid w:val="006149C1"/>
    <w:pPr>
      <w:keepLines w:val="0"/>
      <w:numPr>
        <w:ilvl w:val="4"/>
        <w:numId w:val="11"/>
      </w:numPr>
      <w:tabs>
        <w:tab w:val="left" w:pos="1134"/>
        <w:tab w:val="num" w:pos="2520"/>
      </w:tabs>
      <w:spacing w:before="240" w:after="240" w:line="280" w:lineRule="atLeast"/>
    </w:pPr>
    <w:rPr>
      <w:rFonts w:ascii="Franklin Gothic Demi" w:eastAsia="Times New Roman" w:hAnsi="Franklin Gothic Demi" w:cs="Times New Roman"/>
      <w:smallCaps/>
      <w:color w:val="auto"/>
      <w:sz w:val="24"/>
      <w:szCs w:val="20"/>
      <w:lang w:eastAsia="hu-HU"/>
    </w:rPr>
  </w:style>
  <w:style w:type="paragraph" w:customStyle="1" w:styleId="AAMHeading6">
    <w:name w:val="AAM_Heading 6"/>
    <w:basedOn w:val="Cmsor6"/>
    <w:next w:val="Norml"/>
    <w:uiPriority w:val="99"/>
    <w:rsid w:val="006149C1"/>
    <w:pPr>
      <w:keepLines w:val="0"/>
      <w:numPr>
        <w:ilvl w:val="5"/>
        <w:numId w:val="11"/>
      </w:numPr>
      <w:tabs>
        <w:tab w:val="left" w:pos="1361"/>
        <w:tab w:val="num" w:pos="2880"/>
      </w:tabs>
      <w:spacing w:before="240" w:after="240" w:line="280" w:lineRule="atLeast"/>
    </w:pPr>
    <w:rPr>
      <w:rFonts w:ascii="Franklin Gothic Demi" w:eastAsia="Times New Roman" w:hAnsi="Franklin Gothic Demi" w:cs="Times New Roman"/>
      <w:i w:val="0"/>
      <w:iCs w:val="0"/>
      <w:smallCaps/>
      <w:color w:val="auto"/>
      <w:sz w:val="24"/>
      <w:szCs w:val="20"/>
      <w:lang w:eastAsia="hu-HU"/>
    </w:rPr>
  </w:style>
  <w:style w:type="paragraph" w:customStyle="1" w:styleId="AAMHeading7">
    <w:name w:val="AAM_Heading 7"/>
    <w:basedOn w:val="Cmsor7"/>
    <w:next w:val="Norml"/>
    <w:uiPriority w:val="99"/>
    <w:rsid w:val="006149C1"/>
    <w:pPr>
      <w:keepLines w:val="0"/>
      <w:numPr>
        <w:ilvl w:val="6"/>
        <w:numId w:val="11"/>
      </w:numPr>
      <w:tabs>
        <w:tab w:val="left" w:pos="1588"/>
        <w:tab w:val="num" w:pos="3600"/>
      </w:tabs>
      <w:spacing w:before="240" w:after="240" w:line="280" w:lineRule="atLeast"/>
    </w:pPr>
    <w:rPr>
      <w:rFonts w:ascii="Franklin Gothic Demi" w:eastAsia="Times New Roman" w:hAnsi="Franklin Gothic Demi" w:cs="Times New Roman"/>
      <w:i w:val="0"/>
      <w:iCs w:val="0"/>
      <w:smallCaps/>
      <w:color w:val="auto"/>
      <w:sz w:val="24"/>
      <w:szCs w:val="20"/>
      <w:lang w:eastAsia="hu-HU"/>
    </w:rPr>
  </w:style>
  <w:style w:type="paragraph" w:customStyle="1" w:styleId="AAMHeading8">
    <w:name w:val="AAM_Heading 8"/>
    <w:basedOn w:val="Cmsor8"/>
    <w:next w:val="Norml"/>
    <w:uiPriority w:val="99"/>
    <w:rsid w:val="006149C1"/>
    <w:pPr>
      <w:keepLines w:val="0"/>
      <w:numPr>
        <w:ilvl w:val="7"/>
        <w:numId w:val="11"/>
      </w:numPr>
      <w:tabs>
        <w:tab w:val="left" w:pos="1814"/>
        <w:tab w:val="num" w:pos="3960"/>
      </w:tabs>
      <w:spacing w:before="240" w:after="240" w:line="280" w:lineRule="atLeast"/>
    </w:pPr>
    <w:rPr>
      <w:rFonts w:ascii="Franklin Gothic Demi" w:eastAsia="Times New Roman" w:hAnsi="Franklin Gothic Demi" w:cs="Times New Roman"/>
      <w:smallCaps/>
      <w:color w:val="auto"/>
      <w:sz w:val="24"/>
      <w:lang w:eastAsia="hu-HU"/>
    </w:rPr>
  </w:style>
  <w:style w:type="paragraph" w:customStyle="1" w:styleId="AAMHeading1">
    <w:name w:val="AAM_Heading 1"/>
    <w:basedOn w:val="Norml"/>
    <w:uiPriority w:val="99"/>
    <w:rsid w:val="006149C1"/>
    <w:pPr>
      <w:numPr>
        <w:numId w:val="11"/>
      </w:numPr>
    </w:pPr>
    <w:rPr>
      <w:rFonts w:ascii="Arial" w:eastAsiaTheme="minorHAnsi" w:hAnsi="Arial" w:cstheme="minorHAnsi"/>
      <w:color w:val="000000" w:themeColor="text1"/>
      <w:sz w:val="20"/>
      <w:szCs w:val="20"/>
      <w:lang w:eastAsia="en-US"/>
    </w:rPr>
  </w:style>
  <w:style w:type="paragraph" w:customStyle="1" w:styleId="AAMHeading2">
    <w:name w:val="AAM_Heading 2"/>
    <w:basedOn w:val="Norml"/>
    <w:uiPriority w:val="99"/>
    <w:rsid w:val="006149C1"/>
    <w:pPr>
      <w:numPr>
        <w:ilvl w:val="1"/>
        <w:numId w:val="11"/>
      </w:numPr>
    </w:pPr>
    <w:rPr>
      <w:rFonts w:ascii="Arial" w:eastAsiaTheme="minorHAnsi" w:hAnsi="Arial" w:cstheme="minorHAnsi"/>
      <w:color w:val="000000" w:themeColor="text1"/>
      <w:sz w:val="20"/>
      <w:szCs w:val="20"/>
      <w:lang w:eastAsia="en-US"/>
    </w:rPr>
  </w:style>
  <w:style w:type="paragraph" w:customStyle="1" w:styleId="AAMHeading3">
    <w:name w:val="AAM_Heading 3"/>
    <w:basedOn w:val="Norml"/>
    <w:uiPriority w:val="99"/>
    <w:rsid w:val="006149C1"/>
    <w:pPr>
      <w:numPr>
        <w:ilvl w:val="2"/>
        <w:numId w:val="11"/>
      </w:numPr>
    </w:pPr>
    <w:rPr>
      <w:rFonts w:ascii="Arial" w:eastAsiaTheme="minorHAnsi" w:hAnsi="Arial" w:cstheme="minorHAnsi"/>
      <w:color w:val="000000" w:themeColor="text1"/>
      <w:sz w:val="20"/>
      <w:szCs w:val="20"/>
      <w:lang w:eastAsia="en-US"/>
    </w:rPr>
  </w:style>
  <w:style w:type="character" w:customStyle="1" w:styleId="DefaultTextChar">
    <w:name w:val="Default Text Char"/>
    <w:link w:val="DefaultText"/>
    <w:locked/>
    <w:rsid w:val="006149C1"/>
    <w:rPr>
      <w:sz w:val="24"/>
      <w:szCs w:val="24"/>
      <w:lang w:val="en-US" w:eastAsia="ar-SA"/>
    </w:rPr>
  </w:style>
  <w:style w:type="paragraph" w:customStyle="1" w:styleId="DefaultText">
    <w:name w:val="Default Text"/>
    <w:basedOn w:val="Norml"/>
    <w:link w:val="DefaultTextChar"/>
    <w:rsid w:val="006149C1"/>
    <w:pPr>
      <w:widowControl w:val="0"/>
      <w:suppressAutoHyphens/>
      <w:spacing w:after="0" w:line="240" w:lineRule="auto"/>
    </w:pPr>
    <w:rPr>
      <w:sz w:val="24"/>
      <w:szCs w:val="24"/>
      <w:lang w:val="en-US" w:eastAsia="ar-SA"/>
    </w:rPr>
  </w:style>
  <w:style w:type="paragraph" w:customStyle="1" w:styleId="Jegyzetszveg1">
    <w:name w:val="Jegyzetszöveg1"/>
    <w:basedOn w:val="Norml"/>
    <w:rsid w:val="006149C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palrs">
    <w:name w:val="caption"/>
    <w:basedOn w:val="Norml"/>
    <w:next w:val="Norml"/>
    <w:qFormat/>
    <w:rsid w:val="006149C1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table" w:customStyle="1" w:styleId="Rcsostblzat1">
    <w:name w:val="Rácsos táblázat1"/>
    <w:basedOn w:val="Normltblzat"/>
    <w:next w:val="Rcsostblzat"/>
    <w:uiPriority w:val="59"/>
    <w:rsid w:val="00614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9C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6149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rsid w:val="006149C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D53EA46875A4943B7173C7213898026" ma:contentTypeVersion="0" ma:contentTypeDescription="Új dokumentum létrehozása." ma:contentTypeScope="" ma:versionID="0bc0e2e0daf2236a9c7e4631629573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4B54-3ED4-4EFF-A410-E2919B442FAB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CAA18E-A649-40F2-986A-6C9D1AB51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29397-87EA-49B0-832A-42D828A8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B0471-843F-4AC2-8106-A30D9246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3116</Words>
  <Characters>21505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Nóra dr.</dc:creator>
  <cp:lastModifiedBy>Gyuráczné dr. Speier Anikó dr-né</cp:lastModifiedBy>
  <cp:revision>3</cp:revision>
  <cp:lastPrinted>2016-12-01T11:41:00Z</cp:lastPrinted>
  <dcterms:created xsi:type="dcterms:W3CDTF">2022-10-19T08:42:00Z</dcterms:created>
  <dcterms:modified xsi:type="dcterms:W3CDTF">2022-10-19T08:42:00Z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0x010100AD53EA46875A4943B7173C7213898026</vt:lpwstr>
  </property>
</Properties>
</file>