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1C7B7FBC" w14:textId="77777777" w:rsidR="009F6D84" w:rsidRPr="009F6D84" w:rsidRDefault="009F6D84" w:rsidP="009F6D8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9F6D8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136/2022.(X.25.) KOCB számú határozat</w:t>
      </w:r>
    </w:p>
    <w:p w14:paraId="48E00731" w14:textId="77777777" w:rsidR="009F6D84" w:rsidRPr="009F6D84" w:rsidRDefault="009F6D84" w:rsidP="009F6D8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580CFF8" w14:textId="77777777" w:rsidR="009F6D84" w:rsidRPr="009F6D84" w:rsidRDefault="009F6D84" w:rsidP="009F6D84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9F6D84">
        <w:rPr>
          <w:rFonts w:asciiTheme="minorHAnsi" w:eastAsia="Times New Roman" w:hAnsiTheme="minorHAnsi"/>
          <w:sz w:val="22"/>
          <w:szCs w:val="24"/>
          <w:lang w:eastAsia="hu-HU"/>
        </w:rPr>
        <w:t>A Kulturális, Oktatási és Civil Bizottság a „</w:t>
      </w:r>
      <w:r w:rsidRPr="009F6D84">
        <w:rPr>
          <w:rFonts w:asciiTheme="minorHAnsi" w:eastAsia="Times New Roman" w:hAnsiTheme="minorHAnsi"/>
          <w:bCs/>
          <w:color w:val="000000"/>
          <w:sz w:val="22"/>
          <w:szCs w:val="24"/>
          <w:lang w:eastAsia="hu-HU"/>
        </w:rPr>
        <w:t>Javaslat támogatási kérelmek elbírálására</w:t>
      </w:r>
      <w:r w:rsidRPr="009F6D84">
        <w:rPr>
          <w:rFonts w:asciiTheme="minorHAnsi" w:eastAsia="Times New Roman" w:hAnsiTheme="minorHAnsi"/>
          <w:sz w:val="22"/>
          <w:szCs w:val="24"/>
          <w:lang w:eastAsia="hu-HU"/>
        </w:rPr>
        <w:t xml:space="preserve">” című előterjesztést megtárgyalta, és </w:t>
      </w:r>
      <w:r w:rsidRPr="009F6D84">
        <w:rPr>
          <w:rFonts w:ascii="Calibri" w:eastAsia="Times New Roman" w:hAnsi="Calibri" w:cs="Calibri"/>
          <w:color w:val="000000"/>
          <w:sz w:val="22"/>
          <w:lang w:eastAsia="hu-HU"/>
        </w:rPr>
        <w:t xml:space="preserve">Szombathely Megyei Jogú Város Önkormányzatának Szervezeti és Működési Szabályzatáról szóló 18/2019.(XI.31.) önkormányzati rendelet 52.§ (2) bekezdés 4. pontjában foglaltak alapján javasolja a polgármesternek, hogy </w:t>
      </w:r>
      <w:r w:rsidRPr="009F6D84">
        <w:rPr>
          <w:rFonts w:ascii="Calibri" w:eastAsia="Times New Roman" w:hAnsi="Calibri" w:cs="Calibri"/>
          <w:sz w:val="22"/>
          <w:lang w:eastAsia="hu-HU"/>
        </w:rPr>
        <w:t>az Oktatási kiadások</w:t>
      </w:r>
      <w:r w:rsidRPr="009F6D84">
        <w:rPr>
          <w:rFonts w:ascii="Calibri" w:eastAsia="Times New Roman" w:hAnsi="Calibri" w:cs="Calibri"/>
          <w:color w:val="000000"/>
          <w:sz w:val="22"/>
          <w:lang w:eastAsia="hu-HU"/>
        </w:rPr>
        <w:t xml:space="preserve"> „</w:t>
      </w:r>
      <w:r w:rsidRPr="009F6D84">
        <w:rPr>
          <w:rFonts w:ascii="Calibri" w:eastAsia="Times New Roman" w:hAnsi="Calibri" w:cs="Calibri"/>
          <w:sz w:val="22"/>
          <w:lang w:eastAsia="hu-HU"/>
        </w:rPr>
        <w:t>Szombathely visszavár</w:t>
      </w:r>
      <w:r w:rsidRPr="009F6D84">
        <w:rPr>
          <w:rFonts w:ascii="Calibri" w:eastAsia="Times New Roman" w:hAnsi="Calibri" w:cs="Calibri"/>
          <w:color w:val="000000"/>
          <w:sz w:val="22"/>
          <w:lang w:eastAsia="hu-HU"/>
        </w:rPr>
        <w:t xml:space="preserve">” soráról a </w:t>
      </w:r>
      <w:r w:rsidRPr="009F6D84">
        <w:rPr>
          <w:rFonts w:ascii="Calibri" w:eastAsia="Times New Roman" w:hAnsi="Calibri" w:cs="Calibri"/>
          <w:sz w:val="22"/>
          <w:lang w:eastAsia="hu-HU"/>
        </w:rPr>
        <w:t>„Pedagógus kitüntetések ” sorára 202 e Ft kerüljön átcsoportosításra.</w:t>
      </w:r>
    </w:p>
    <w:p w14:paraId="49B74FE2" w14:textId="77777777" w:rsidR="009F6D84" w:rsidRPr="009F6D84" w:rsidRDefault="009F6D84" w:rsidP="009F6D84">
      <w:pPr>
        <w:ind w:left="1440" w:hanging="1440"/>
        <w:jc w:val="both"/>
        <w:outlineLvl w:val="0"/>
        <w:rPr>
          <w:rFonts w:ascii="Calibri" w:eastAsia="Times New Roman" w:hAnsi="Calibri" w:cs="Calibri"/>
          <w:b/>
          <w:sz w:val="22"/>
          <w:lang w:eastAsia="hu-HU"/>
        </w:rPr>
      </w:pPr>
    </w:p>
    <w:p w14:paraId="1880756F" w14:textId="77777777" w:rsidR="009F6D84" w:rsidRPr="009F6D84" w:rsidRDefault="009F6D84" w:rsidP="009F6D84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9F6D84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9F6D84">
        <w:rPr>
          <w:rFonts w:ascii="Calibri" w:eastAsia="Times New Roman" w:hAnsi="Calibri" w:cs="Calibri"/>
          <w:b/>
          <w:sz w:val="22"/>
          <w:lang w:eastAsia="hu-HU"/>
        </w:rPr>
        <w:tab/>
      </w:r>
      <w:r w:rsidRPr="009F6D84">
        <w:rPr>
          <w:rFonts w:ascii="Calibri" w:eastAsia="Times New Roman" w:hAnsi="Calibri" w:cs="Calibri"/>
          <w:sz w:val="22"/>
          <w:lang w:eastAsia="hu-HU"/>
        </w:rPr>
        <w:t>Putz Attila, a bizottság elnöke,</w:t>
      </w:r>
    </w:p>
    <w:p w14:paraId="1325DF1F" w14:textId="77777777" w:rsidR="009F6D84" w:rsidRPr="009F6D84" w:rsidRDefault="009F6D84" w:rsidP="009F6D84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9F6D84">
        <w:rPr>
          <w:rFonts w:ascii="Calibri" w:eastAsia="Times New Roman" w:hAnsi="Calibri" w:cs="Calibri"/>
          <w:sz w:val="22"/>
          <w:lang w:eastAsia="hu-HU"/>
        </w:rPr>
        <w:t xml:space="preserve">  </w:t>
      </w:r>
      <w:r w:rsidRPr="009F6D84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2EED59CA" w14:textId="77777777" w:rsidR="009F6D84" w:rsidRPr="009F6D84" w:rsidRDefault="009F6D84" w:rsidP="009F6D84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9F6D84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629A76B1" w14:textId="60642D57" w:rsidR="009F6D84" w:rsidRPr="009F6D84" w:rsidRDefault="009F6D84" w:rsidP="009F6D84">
      <w:pPr>
        <w:ind w:left="1134"/>
        <w:jc w:val="both"/>
        <w:rPr>
          <w:rFonts w:ascii="Calibri" w:eastAsia="Times New Roman" w:hAnsi="Calibri" w:cs="Calibri"/>
          <w:sz w:val="22"/>
          <w:lang w:eastAsia="hu-HU"/>
        </w:rPr>
      </w:pPr>
      <w:r w:rsidRPr="009F6D84">
        <w:rPr>
          <w:rFonts w:ascii="Calibri" w:eastAsia="Times New Roman" w:hAnsi="Calibri" w:cs="Calibri"/>
          <w:sz w:val="22"/>
          <w:lang w:eastAsia="hu-HU"/>
        </w:rPr>
        <w:t>(</w:t>
      </w:r>
      <w:r w:rsidRPr="009F6D84">
        <w:rPr>
          <w:rFonts w:ascii="Calibri" w:eastAsia="Times New Roman" w:hAnsi="Calibri" w:cs="Calibri"/>
          <w:bCs/>
          <w:sz w:val="22"/>
          <w:lang w:eastAsia="hu-HU"/>
        </w:rPr>
        <w:t xml:space="preserve">a végrehajtás előkészítéséért: </w:t>
      </w:r>
      <w:r w:rsidR="0016270B">
        <w:rPr>
          <w:rFonts w:ascii="Calibri" w:eastAsia="Times New Roman" w:hAnsi="Calibri" w:cs="Calibri"/>
          <w:sz w:val="22"/>
          <w:lang w:eastAsia="hu-HU"/>
        </w:rPr>
        <w:t>Vinczéné D</w:t>
      </w:r>
      <w:bookmarkStart w:id="0" w:name="_GoBack"/>
      <w:bookmarkEnd w:id="0"/>
      <w:r w:rsidRPr="009F6D84">
        <w:rPr>
          <w:rFonts w:ascii="Calibri" w:eastAsia="Times New Roman" w:hAnsi="Calibri" w:cs="Calibri"/>
          <w:sz w:val="22"/>
          <w:lang w:eastAsia="hu-HU"/>
        </w:rPr>
        <w:t xml:space="preserve">r. Menyhárt Mária, az </w:t>
      </w:r>
      <w:r w:rsidRPr="009F6D84">
        <w:rPr>
          <w:rFonts w:ascii="Calibri" w:eastAsia="Times New Roman" w:hAnsi="Calibri" w:cs="Calibri"/>
          <w:bCs/>
          <w:sz w:val="22"/>
          <w:lang w:eastAsia="hu-HU"/>
        </w:rPr>
        <w:t xml:space="preserve">Egészségügyi és Közszolgálati Osztály </w:t>
      </w:r>
      <w:r w:rsidRPr="009F6D84">
        <w:rPr>
          <w:rFonts w:ascii="Calibri" w:eastAsia="Times New Roman" w:hAnsi="Calibri" w:cs="Calibri"/>
          <w:sz w:val="22"/>
          <w:lang w:eastAsia="hu-HU"/>
        </w:rPr>
        <w:t>vezetője,</w:t>
      </w:r>
    </w:p>
    <w:p w14:paraId="5AC85C1C" w14:textId="77777777" w:rsidR="009F6D84" w:rsidRPr="009F6D84" w:rsidRDefault="009F6D84" w:rsidP="009F6D84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9F6D84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76A076E8" w14:textId="77777777" w:rsidR="009F6D84" w:rsidRDefault="009F6D84" w:rsidP="009F6D84">
      <w:pPr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3828905" w14:textId="60A009AF" w:rsidR="009F6D84" w:rsidRPr="009F6D84" w:rsidRDefault="009F6D84" w:rsidP="009F6D84">
      <w:pPr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9F6D84">
        <w:rPr>
          <w:rFonts w:ascii="Calibri" w:eastAsia="Times New Roman" w:hAnsi="Calibri" w:cs="Calibri"/>
          <w:b/>
          <w:sz w:val="22"/>
          <w:u w:val="single"/>
          <w:lang w:eastAsia="hu-HU"/>
        </w:rPr>
        <w:t>Határidő</w:t>
      </w:r>
      <w:proofErr w:type="gramStart"/>
      <w:r w:rsidRPr="009F6D84">
        <w:rPr>
          <w:rFonts w:ascii="Calibri" w:eastAsia="Times New Roman" w:hAnsi="Calibri" w:cs="Calibri"/>
          <w:b/>
          <w:sz w:val="22"/>
          <w:u w:val="single"/>
          <w:lang w:eastAsia="hu-HU"/>
        </w:rPr>
        <w:t>:</w:t>
      </w:r>
      <w:r w:rsidRPr="009F6D84">
        <w:rPr>
          <w:rFonts w:ascii="Calibri" w:eastAsia="Times New Roman" w:hAnsi="Calibri" w:cs="Calibri"/>
          <w:b/>
          <w:sz w:val="22"/>
          <w:lang w:eastAsia="hu-HU"/>
        </w:rPr>
        <w:t xml:space="preserve">      </w:t>
      </w:r>
      <w:r w:rsidRPr="009F6D84">
        <w:rPr>
          <w:rFonts w:ascii="Calibri" w:eastAsia="Times New Roman" w:hAnsi="Calibri" w:cs="Calibri"/>
          <w:sz w:val="22"/>
          <w:lang w:eastAsia="hu-HU"/>
        </w:rPr>
        <w:t>az</w:t>
      </w:r>
      <w:proofErr w:type="gramEnd"/>
      <w:r w:rsidRPr="009F6D84">
        <w:rPr>
          <w:rFonts w:ascii="Calibri" w:eastAsia="Times New Roman" w:hAnsi="Calibri" w:cs="Calibri"/>
          <w:sz w:val="22"/>
          <w:lang w:eastAsia="hu-HU"/>
        </w:rPr>
        <w:t xml:space="preserve"> Önkormányzat 2022. évi költségvetéséről szóló rendeletének soron következő módosítása </w:t>
      </w:r>
      <w:r w:rsidRPr="009F6D84">
        <w:rPr>
          <w:rFonts w:ascii="Calibri" w:eastAsia="Times New Roman" w:hAnsi="Calibri" w:cs="Calibri"/>
          <w:b/>
          <w:bCs/>
          <w:sz w:val="22"/>
          <w:lang w:eastAsia="hu-HU"/>
        </w:rPr>
        <w:t xml:space="preserve"> </w:t>
      </w:r>
    </w:p>
    <w:p w14:paraId="2FA48DCF" w14:textId="77777777" w:rsidR="0007231A" w:rsidRDefault="0007231A" w:rsidP="00124F10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32CBE"/>
    <w:rsid w:val="000408A3"/>
    <w:rsid w:val="00044353"/>
    <w:rsid w:val="00057934"/>
    <w:rsid w:val="000613B5"/>
    <w:rsid w:val="00061D98"/>
    <w:rsid w:val="0007231A"/>
    <w:rsid w:val="00074BEF"/>
    <w:rsid w:val="00075E18"/>
    <w:rsid w:val="00093125"/>
    <w:rsid w:val="000E3770"/>
    <w:rsid w:val="00123CDD"/>
    <w:rsid w:val="00124F10"/>
    <w:rsid w:val="00145F91"/>
    <w:rsid w:val="0016270B"/>
    <w:rsid w:val="001768A4"/>
    <w:rsid w:val="001C08E6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C2793"/>
    <w:rsid w:val="004D29DB"/>
    <w:rsid w:val="004E5589"/>
    <w:rsid w:val="004F2128"/>
    <w:rsid w:val="004F6966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91FF9"/>
    <w:rsid w:val="00792AAB"/>
    <w:rsid w:val="007A68E9"/>
    <w:rsid w:val="007C00F0"/>
    <w:rsid w:val="007C676F"/>
    <w:rsid w:val="007C7445"/>
    <w:rsid w:val="007E6EED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9F6D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20F6D"/>
    <w:rsid w:val="00C50E42"/>
    <w:rsid w:val="00C63190"/>
    <w:rsid w:val="00C83373"/>
    <w:rsid w:val="00CC2D24"/>
    <w:rsid w:val="00CC54A3"/>
    <w:rsid w:val="00D260F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2022-10-26T09:47:00Z</dcterms:created>
  <dcterms:modified xsi:type="dcterms:W3CDTF">2022-10-26T09:48:00Z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