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4E4898F" w14:textId="77777777" w:rsidR="00496D33" w:rsidRPr="00496D33" w:rsidRDefault="00496D33" w:rsidP="00496D3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96D3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115/2022.(X.25.) KOCB számú határozat</w:t>
      </w:r>
    </w:p>
    <w:p w14:paraId="6E7DF08A" w14:textId="77777777" w:rsidR="00496D33" w:rsidRPr="00496D33" w:rsidRDefault="00496D33" w:rsidP="00496D3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081C3CF" w14:textId="77777777" w:rsidR="00496D33" w:rsidRPr="00496D33" w:rsidRDefault="00496D33" w:rsidP="00496D3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96D33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takarékossági program megvalósítására” című előterjesztést megtárgyalta, és az AGORA Savaria Kulturális és Médiaközpont NKft. nyitvatartásának módosításáról szóló VI. számú határozati javaslatot a Közgyűlésnek elfogadásra javasolja.</w:t>
      </w:r>
    </w:p>
    <w:p w14:paraId="3D41C8C5" w14:textId="77777777" w:rsidR="00496D33" w:rsidRPr="00496D33" w:rsidRDefault="00496D33" w:rsidP="00496D33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FC00F0D" w14:textId="77777777" w:rsidR="00496D33" w:rsidRPr="00496D33" w:rsidRDefault="00496D33" w:rsidP="00496D33">
      <w:pPr>
        <w:rPr>
          <w:rFonts w:asciiTheme="minorHAnsi" w:eastAsia="Times New Roman" w:hAnsiTheme="minorHAnsi"/>
          <w:sz w:val="22"/>
          <w:lang w:eastAsia="hu-HU"/>
        </w:rPr>
      </w:pPr>
      <w:r w:rsidRPr="00496D33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496D33">
        <w:rPr>
          <w:rFonts w:asciiTheme="minorHAnsi" w:eastAsia="Times New Roman" w:hAnsiTheme="minorHAnsi"/>
          <w:b/>
          <w:sz w:val="22"/>
          <w:lang w:eastAsia="hu-HU"/>
        </w:rPr>
        <w:tab/>
        <w:t xml:space="preserve"> </w:t>
      </w:r>
      <w:r w:rsidRPr="00496D33">
        <w:rPr>
          <w:rFonts w:asciiTheme="minorHAnsi" w:eastAsia="Times New Roman" w:hAnsiTheme="minorHAnsi"/>
          <w:b/>
          <w:sz w:val="22"/>
          <w:lang w:eastAsia="hu-HU"/>
        </w:rPr>
        <w:tab/>
      </w:r>
      <w:r w:rsidRPr="00496D33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14:paraId="260E2544" w14:textId="77777777" w:rsidR="00496D33" w:rsidRPr="00496D33" w:rsidRDefault="00496D33" w:rsidP="00496D33">
      <w:pPr>
        <w:ind w:left="1418"/>
        <w:rPr>
          <w:rFonts w:asciiTheme="minorHAnsi" w:eastAsia="Times New Roman" w:hAnsiTheme="minorHAnsi"/>
          <w:sz w:val="22"/>
          <w:lang w:eastAsia="hu-HU"/>
        </w:rPr>
      </w:pPr>
      <w:r w:rsidRPr="00496D33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07B85662" w14:textId="77777777" w:rsidR="00496D33" w:rsidRPr="00496D33" w:rsidRDefault="00496D33" w:rsidP="00496D3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96D33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496D33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45D69550" w14:textId="77777777" w:rsidR="00496D33" w:rsidRPr="00496D33" w:rsidRDefault="00496D33" w:rsidP="00496D3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96D33">
        <w:rPr>
          <w:rFonts w:asciiTheme="minorHAnsi" w:eastAsia="Times New Roman" w:hAnsiTheme="minorHAnsi"/>
          <w:sz w:val="22"/>
          <w:lang w:eastAsia="hu-HU"/>
        </w:rPr>
        <w:tab/>
      </w:r>
      <w:r w:rsidRPr="00496D33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542B023E" w14:textId="77777777" w:rsidR="00496D33" w:rsidRPr="00496D33" w:rsidRDefault="00496D33" w:rsidP="00496D33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496D33">
        <w:rPr>
          <w:rFonts w:asciiTheme="minorHAnsi" w:eastAsia="Times New Roman" w:hAnsiTheme="minorHAnsi"/>
          <w:sz w:val="22"/>
          <w:lang w:eastAsia="hu-HU"/>
        </w:rPr>
        <w:tab/>
      </w:r>
      <w:r w:rsidRPr="00496D33">
        <w:rPr>
          <w:rFonts w:asciiTheme="minorHAnsi" w:eastAsia="Times New Roman" w:hAnsiTheme="minorHAnsi"/>
          <w:sz w:val="22"/>
          <w:lang w:eastAsia="hu-HU"/>
        </w:rPr>
        <w:tab/>
      </w:r>
      <w:r w:rsidRPr="00496D33">
        <w:rPr>
          <w:rFonts w:asciiTheme="minorHAnsi" w:eastAsia="Times New Roman" w:hAnsiTheme="minorHAnsi"/>
          <w:sz w:val="22"/>
          <w:lang w:eastAsia="hu-HU"/>
        </w:rPr>
        <w:tab/>
        <w:t>(a végrehajtás előkészítéséért</w:t>
      </w:r>
      <w:r w:rsidRPr="00496D33">
        <w:rPr>
          <w:rFonts w:asciiTheme="minorHAnsi" w:eastAsia="Times New Roman" w:hAnsiTheme="minorHAnsi"/>
          <w:sz w:val="22"/>
          <w:u w:val="single"/>
          <w:lang w:eastAsia="hu-HU"/>
        </w:rPr>
        <w:t>:</w:t>
      </w:r>
      <w:r w:rsidRPr="00496D33">
        <w:rPr>
          <w:rFonts w:asciiTheme="minorHAnsi" w:eastAsia="Times New Roman" w:hAnsiTheme="minorHAnsi"/>
          <w:sz w:val="22"/>
          <w:lang w:eastAsia="hu-HU"/>
        </w:rPr>
        <w:t xml:space="preserve"> </w:t>
      </w:r>
    </w:p>
    <w:p w14:paraId="1101D8BF" w14:textId="77777777" w:rsidR="00496D33" w:rsidRPr="00496D33" w:rsidRDefault="00496D33" w:rsidP="00496D33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496D33">
        <w:rPr>
          <w:rFonts w:asciiTheme="minorHAnsi" w:eastAsia="Times New Roman" w:hAnsiTheme="minorHAnsi"/>
          <w:sz w:val="22"/>
          <w:lang w:eastAsia="hu-HU"/>
        </w:rPr>
        <w:tab/>
        <w:t xml:space="preserve">      </w:t>
      </w:r>
      <w:r w:rsidRPr="00496D33">
        <w:rPr>
          <w:rFonts w:asciiTheme="minorHAnsi" w:eastAsia="Times New Roman" w:hAnsiTheme="minorHAnsi"/>
          <w:sz w:val="22"/>
          <w:lang w:eastAsia="hu-HU"/>
        </w:rPr>
        <w:tab/>
        <w:t xml:space="preserve"> Vinczéné Dr. Menyhárt Mária, az Egészségügyi és Közszolgálati Osztály vezetője,</w:t>
      </w:r>
    </w:p>
    <w:p w14:paraId="0EE4D129" w14:textId="77777777" w:rsidR="00496D33" w:rsidRPr="00496D33" w:rsidRDefault="00496D33" w:rsidP="00496D33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496D33">
        <w:rPr>
          <w:rFonts w:asciiTheme="minorHAnsi" w:eastAsia="Times New Roman" w:hAnsiTheme="minorHAnsi"/>
          <w:sz w:val="22"/>
          <w:lang w:eastAsia="hu-HU"/>
        </w:rPr>
        <w:tab/>
        <w:t xml:space="preserve">      </w:t>
      </w:r>
      <w:r w:rsidRPr="00496D33">
        <w:rPr>
          <w:rFonts w:asciiTheme="minorHAnsi" w:eastAsia="Times New Roman" w:hAnsiTheme="minorHAnsi"/>
          <w:sz w:val="22"/>
          <w:lang w:eastAsia="hu-HU"/>
        </w:rPr>
        <w:tab/>
        <w:t xml:space="preserve"> Horváth Zoltán, az AGORA Savaria Kulturális és Médiaközpont ügyvezetője)</w:t>
      </w:r>
    </w:p>
    <w:p w14:paraId="7B38C717" w14:textId="77777777" w:rsidR="00496D33" w:rsidRPr="00496D33" w:rsidRDefault="00496D33" w:rsidP="00496D33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C3ABC35" w14:textId="77777777" w:rsidR="00496D33" w:rsidRPr="00496D33" w:rsidRDefault="00496D33" w:rsidP="00496D3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96D33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496D33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496D33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496D33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768A4"/>
    <w:rsid w:val="002151E8"/>
    <w:rsid w:val="00244255"/>
    <w:rsid w:val="0027578F"/>
    <w:rsid w:val="00287DC9"/>
    <w:rsid w:val="002914A3"/>
    <w:rsid w:val="002C0ED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D29DB"/>
    <w:rsid w:val="004E5589"/>
    <w:rsid w:val="004F2128"/>
    <w:rsid w:val="005233E4"/>
    <w:rsid w:val="0054435A"/>
    <w:rsid w:val="005457B7"/>
    <w:rsid w:val="00593715"/>
    <w:rsid w:val="006059F9"/>
    <w:rsid w:val="00606C7E"/>
    <w:rsid w:val="0064110F"/>
    <w:rsid w:val="00694F1D"/>
    <w:rsid w:val="006C2684"/>
    <w:rsid w:val="006C33DE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CC54A3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2022-10-26T08:29:00Z</dcterms:created>
  <dcterms:modified xsi:type="dcterms:W3CDTF">2022-10-26T08:29:00Z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