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566BEE1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61B5A61D" w14:textId="10B2815A" w:rsidR="00A07A05" w:rsidRDefault="00A07A05" w:rsidP="00535133">
      <w:pPr>
        <w:jc w:val="center"/>
        <w:rPr>
          <w:rFonts w:asciiTheme="minorHAnsi" w:hAnsiTheme="minorHAnsi" w:cstheme="minorHAnsi"/>
          <w:b/>
          <w:i/>
        </w:rPr>
      </w:pPr>
    </w:p>
    <w:p w14:paraId="458EE0A6" w14:textId="77777777" w:rsidR="00A07A05" w:rsidRDefault="00A07A05" w:rsidP="00A07A05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177</w:t>
      </w:r>
      <w:r w:rsidRPr="00F85FAD">
        <w:rPr>
          <w:rFonts w:cs="Calibri"/>
          <w:b/>
          <w:u w:val="single"/>
        </w:rPr>
        <w:t>/2022. (X.25.) VISB számú határozat</w:t>
      </w:r>
    </w:p>
    <w:p w14:paraId="154D28C2" w14:textId="77777777" w:rsidR="00A07A05" w:rsidRDefault="00A07A05" w:rsidP="00A07A05">
      <w:pPr>
        <w:pStyle w:val="Listaszerbekezds"/>
        <w:ind w:left="705" w:hanging="705"/>
        <w:rPr>
          <w:rFonts w:cs="Calibri"/>
          <w:bCs/>
        </w:rPr>
      </w:pPr>
    </w:p>
    <w:p w14:paraId="4C2155E5" w14:textId="77777777" w:rsidR="00A07A05" w:rsidRPr="005D6CA9" w:rsidRDefault="00A07A05" w:rsidP="00A07A05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 xml:space="preserve">1. A Városstratégiai, Idegenforgalmi és Sport Bizottság a Horizon2020 </w:t>
      </w:r>
      <w:proofErr w:type="spellStart"/>
      <w:r w:rsidRPr="005D6CA9">
        <w:rPr>
          <w:rFonts w:ascii="Calibri" w:hAnsi="Calibri" w:cs="Calibri"/>
          <w:szCs w:val="22"/>
        </w:rPr>
        <w:t>NetZeroCities</w:t>
      </w:r>
      <w:proofErr w:type="spellEnd"/>
      <w:r w:rsidRPr="005D6CA9">
        <w:rPr>
          <w:rFonts w:ascii="Calibri" w:hAnsi="Calibri" w:cs="Calibri"/>
          <w:szCs w:val="22"/>
        </w:rPr>
        <w:t xml:space="preserve"> felhívásra benyújtandó pályázat tartalmával egyetért, és javasolja a Közgyűlésnek, hogy kérje fel a polgármestert a pályázat benyújtásához szükséges lépések megtételére. </w:t>
      </w:r>
    </w:p>
    <w:p w14:paraId="35E90D9B" w14:textId="77777777" w:rsidR="00A07A05" w:rsidRPr="005D6CA9" w:rsidRDefault="00A07A05" w:rsidP="00A07A05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>2. A Bizottság javasolja a Közgyűlésnek, hogy hatalmazza fel a polgármestert pozitív támogatói döntés esetén a Támogatási szerződés aláírására, a megvalósítás előkészítésére.</w:t>
      </w:r>
    </w:p>
    <w:p w14:paraId="48BBBDDD" w14:textId="77777777" w:rsidR="00A07A05" w:rsidRPr="005D6CA9" w:rsidRDefault="00A07A05" w:rsidP="00A07A0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56F96DB" w14:textId="77777777" w:rsidR="00A07A05" w:rsidRPr="005D6CA9" w:rsidRDefault="00A07A05" w:rsidP="00A07A05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b/>
          <w:bCs/>
          <w:szCs w:val="22"/>
          <w:u w:val="single"/>
        </w:rPr>
        <w:t>Felelős:</w:t>
      </w:r>
      <w:r w:rsidRPr="005D6CA9">
        <w:rPr>
          <w:rFonts w:ascii="Calibri" w:hAnsi="Calibri" w:cs="Calibri"/>
          <w:szCs w:val="22"/>
        </w:rPr>
        <w:t xml:space="preserve"> </w:t>
      </w:r>
      <w:r w:rsidRPr="005D6CA9">
        <w:rPr>
          <w:rFonts w:ascii="Calibri" w:hAnsi="Calibri" w:cs="Calibri"/>
          <w:szCs w:val="22"/>
        </w:rPr>
        <w:tab/>
        <w:t xml:space="preserve">Dr. </w:t>
      </w:r>
      <w:proofErr w:type="spellStart"/>
      <w:r w:rsidRPr="005D6CA9">
        <w:rPr>
          <w:rFonts w:ascii="Calibri" w:hAnsi="Calibri" w:cs="Calibri"/>
          <w:szCs w:val="22"/>
        </w:rPr>
        <w:t>Nemény</w:t>
      </w:r>
      <w:proofErr w:type="spellEnd"/>
      <w:r w:rsidRPr="005D6CA9">
        <w:rPr>
          <w:rFonts w:ascii="Calibri" w:hAnsi="Calibri" w:cs="Calibri"/>
          <w:szCs w:val="22"/>
        </w:rPr>
        <w:t xml:space="preserve"> András polgármester</w:t>
      </w:r>
    </w:p>
    <w:p w14:paraId="04FB4C05" w14:textId="77777777" w:rsidR="00A07A05" w:rsidRPr="005D6CA9" w:rsidRDefault="00A07A05" w:rsidP="00A07A05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ab/>
      </w:r>
      <w:r w:rsidRPr="005D6CA9">
        <w:rPr>
          <w:rFonts w:ascii="Calibri" w:hAnsi="Calibri" w:cs="Calibri"/>
          <w:szCs w:val="22"/>
        </w:rPr>
        <w:tab/>
        <w:t>Dr. Horváth Attila alpolgármester</w:t>
      </w:r>
    </w:p>
    <w:p w14:paraId="37A003FB" w14:textId="77777777" w:rsidR="00A07A05" w:rsidRPr="005D6CA9" w:rsidRDefault="00A07A05" w:rsidP="00A07A05">
      <w:pPr>
        <w:ind w:firstLine="708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ab/>
      </w:r>
      <w:r w:rsidRPr="005D6CA9">
        <w:rPr>
          <w:rFonts w:ascii="Calibri" w:hAnsi="Calibri" w:cs="Calibri"/>
          <w:szCs w:val="22"/>
        </w:rPr>
        <w:tab/>
        <w:t>Dr. Károlyi Ákos jegyző</w:t>
      </w:r>
    </w:p>
    <w:p w14:paraId="10C57573" w14:textId="77777777" w:rsidR="00A07A05" w:rsidRPr="005D6CA9" w:rsidRDefault="00A07A05" w:rsidP="00A07A05">
      <w:pPr>
        <w:ind w:firstLine="708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ab/>
      </w:r>
      <w:r w:rsidRPr="005D6CA9">
        <w:rPr>
          <w:rFonts w:ascii="Calibri" w:hAnsi="Calibri" w:cs="Calibri"/>
          <w:szCs w:val="22"/>
        </w:rPr>
        <w:tab/>
        <w:t>/a végrehajtás előkészítéséért:</w:t>
      </w:r>
    </w:p>
    <w:p w14:paraId="02377846" w14:textId="77777777" w:rsidR="00A07A05" w:rsidRPr="005D6CA9" w:rsidRDefault="00A07A05" w:rsidP="00A07A05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ab/>
      </w:r>
      <w:r w:rsidRPr="005D6CA9">
        <w:rPr>
          <w:rFonts w:ascii="Calibri" w:hAnsi="Calibri" w:cs="Calibri"/>
          <w:szCs w:val="22"/>
        </w:rPr>
        <w:tab/>
        <w:t>Kalmár Ervin, a Városüzemeltetési Osztály vezetője</w:t>
      </w:r>
    </w:p>
    <w:p w14:paraId="250DD173" w14:textId="77777777" w:rsidR="00A07A05" w:rsidRPr="005D6CA9" w:rsidRDefault="00A07A05" w:rsidP="00A07A05">
      <w:pPr>
        <w:ind w:left="709" w:firstLine="709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 xml:space="preserve">Nagyné dr. </w:t>
      </w:r>
      <w:proofErr w:type="spellStart"/>
      <w:r w:rsidRPr="005D6CA9">
        <w:rPr>
          <w:rFonts w:ascii="Calibri" w:hAnsi="Calibri" w:cs="Calibri"/>
          <w:szCs w:val="22"/>
        </w:rPr>
        <w:t>Gats</w:t>
      </w:r>
      <w:proofErr w:type="spellEnd"/>
      <w:r w:rsidRPr="005D6CA9">
        <w:rPr>
          <w:rFonts w:ascii="Calibri" w:hAnsi="Calibri" w:cs="Calibri"/>
          <w:szCs w:val="22"/>
        </w:rPr>
        <w:t xml:space="preserve"> Andrea, a Jogi és Képviselői Osztály vezetője/</w:t>
      </w:r>
    </w:p>
    <w:p w14:paraId="1E28EF37" w14:textId="77777777" w:rsidR="00A07A05" w:rsidRPr="005D6CA9" w:rsidRDefault="00A07A05" w:rsidP="00A07A05">
      <w:pPr>
        <w:ind w:left="708"/>
        <w:jc w:val="both"/>
        <w:rPr>
          <w:rFonts w:ascii="Calibri" w:hAnsi="Calibri" w:cs="Calibri"/>
          <w:szCs w:val="22"/>
        </w:rPr>
      </w:pPr>
    </w:p>
    <w:p w14:paraId="236DD192" w14:textId="77777777" w:rsidR="00A07A05" w:rsidRPr="005D6CA9" w:rsidRDefault="00A07A05" w:rsidP="00A07A05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b/>
          <w:bCs/>
          <w:szCs w:val="22"/>
          <w:u w:val="single"/>
        </w:rPr>
        <w:t>Határidő:</w:t>
      </w:r>
      <w:r w:rsidRPr="005D6CA9">
        <w:rPr>
          <w:rFonts w:ascii="Calibri" w:hAnsi="Calibri" w:cs="Calibri"/>
          <w:szCs w:val="22"/>
        </w:rPr>
        <w:tab/>
        <w:t>1. 2022. november 4.</w:t>
      </w:r>
    </w:p>
    <w:p w14:paraId="470D978B" w14:textId="77777777" w:rsidR="00A07A05" w:rsidRPr="005D6CA9" w:rsidRDefault="00A07A05" w:rsidP="00A07A05">
      <w:pPr>
        <w:ind w:left="708" w:firstLine="708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>2. a pályázat értékelési folyamatának megfelelően</w:t>
      </w:r>
    </w:p>
    <w:p w14:paraId="2B1912DE" w14:textId="77777777" w:rsidR="00A07A05" w:rsidRDefault="00A07A05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2FDB67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BE2CE8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BE2CE8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0405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6F9B959" w:rsidR="00377F1D" w:rsidRPr="006249AF" w:rsidRDefault="00040598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0598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2CE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2022-10-25T12:19:00Z</dcterms:created>
  <dcterms:modified xsi:type="dcterms:W3CDTF">2022-10-26T06:49:00Z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