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378458F3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77309E35" w14:textId="77777777" w:rsidR="00357EE7" w:rsidRPr="00957388" w:rsidRDefault="00357EE7" w:rsidP="00357EE7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73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1F325EA7" w14:textId="77777777" w:rsidR="00357EE7" w:rsidRPr="007741E1" w:rsidRDefault="00357EE7" w:rsidP="00357EE7">
      <w:pPr>
        <w:keepNext/>
        <w:ind w:left="705"/>
        <w:jc w:val="center"/>
        <w:rPr>
          <w:rFonts w:cs="Arial"/>
          <w:szCs w:val="22"/>
        </w:rPr>
      </w:pPr>
    </w:p>
    <w:p w14:paraId="6A65E8D5" w14:textId="77777777" w:rsidR="00357EE7" w:rsidRPr="00C96CEC" w:rsidRDefault="00357EE7" w:rsidP="00357EE7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>a 2023. évi energiaköltség várható alakulásáról szóló tájékoztatót</w:t>
      </w:r>
      <w:r w:rsidRPr="00C96CEC">
        <w:rPr>
          <w:rFonts w:ascii="Calibri" w:hAnsi="Calibri" w:cs="Calibri"/>
          <w:szCs w:val="22"/>
        </w:rPr>
        <w:t xml:space="preserve"> </w:t>
      </w:r>
      <w:r w:rsidRPr="00D40C64">
        <w:rPr>
          <w:rFonts w:ascii="Calibri" w:hAnsi="Calibri" w:cs="Calibri"/>
          <w:szCs w:val="22"/>
        </w:rPr>
        <w:t>– a XVI. számú határozatban rögzítettekkel egybehangzóan -</w:t>
      </w:r>
      <w:r>
        <w:rPr>
          <w:rFonts w:ascii="Calibri" w:hAnsi="Calibri" w:cs="Calibri"/>
          <w:color w:val="FF0000"/>
          <w:szCs w:val="22"/>
        </w:rPr>
        <w:t xml:space="preserve"> </w:t>
      </w:r>
      <w:r w:rsidRPr="00C96CEC">
        <w:rPr>
          <w:rFonts w:ascii="Calibri" w:hAnsi="Calibri" w:cs="Calibri"/>
          <w:szCs w:val="22"/>
        </w:rPr>
        <w:t xml:space="preserve">az előterjesztésben foglaltak szerint javasolja a Közgyűlésnek elfogadásra. </w:t>
      </w:r>
    </w:p>
    <w:p w14:paraId="62A22E1C" w14:textId="77777777" w:rsidR="00357EE7" w:rsidRPr="00957388" w:rsidRDefault="00357EE7" w:rsidP="00357EE7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02CFD63F" w14:textId="77777777" w:rsidR="00357EE7" w:rsidRPr="00C96CEC" w:rsidRDefault="00357EE7" w:rsidP="00357EE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7A5ADBD7" w14:textId="77777777" w:rsidR="00357EE7" w:rsidRPr="00C96CEC" w:rsidRDefault="00357EE7" w:rsidP="00357EE7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0AB0C6B7" w14:textId="77777777" w:rsidR="00357EE7" w:rsidRPr="00C96CEC" w:rsidRDefault="00357EE7" w:rsidP="00357EE7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Kalmár Ervin, a Városüzemeltetési Osztály</w:t>
      </w:r>
      <w:r w:rsidRPr="00C96CEC">
        <w:rPr>
          <w:rFonts w:ascii="Calibri" w:hAnsi="Calibri" w:cs="Calibri"/>
          <w:iCs/>
        </w:rPr>
        <w:t xml:space="preserve"> vezetője</w:t>
      </w:r>
    </w:p>
    <w:p w14:paraId="3AC40B69" w14:textId="77777777" w:rsidR="00357EE7" w:rsidRPr="00957388" w:rsidRDefault="00357EE7" w:rsidP="00357EE7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proofErr w:type="spellStart"/>
      <w:r w:rsidRPr="00C96CEC">
        <w:rPr>
          <w:rFonts w:ascii="Calibri" w:hAnsi="Calibri" w:cs="Calibri"/>
          <w:iCs/>
        </w:rPr>
        <w:t>Stéger</w:t>
      </w:r>
      <w:proofErr w:type="spellEnd"/>
      <w:r w:rsidRPr="00C96CEC">
        <w:rPr>
          <w:rFonts w:ascii="Calibri" w:hAnsi="Calibri" w:cs="Calibri"/>
          <w:iCs/>
        </w:rPr>
        <w:t xml:space="preserve"> Gábor, a Közgazdasági és Adó Osztály vezetője /</w:t>
      </w:r>
    </w:p>
    <w:p w14:paraId="0DF68614" w14:textId="77777777" w:rsidR="00357EE7" w:rsidRPr="00957388" w:rsidRDefault="00357EE7" w:rsidP="00357EE7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458252F4" w14:textId="77777777" w:rsidR="00357EE7" w:rsidRDefault="00357EE7" w:rsidP="00357EE7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6B552171" w14:textId="3BF0CA9C" w:rsidR="00357EE7" w:rsidRDefault="00357EE7" w:rsidP="00535133">
      <w:pPr>
        <w:jc w:val="center"/>
        <w:rPr>
          <w:rFonts w:asciiTheme="minorHAnsi" w:hAnsiTheme="minorHAnsi" w:cstheme="minorHAnsi"/>
          <w:b/>
          <w:i/>
        </w:rPr>
      </w:pPr>
    </w:p>
    <w:p w14:paraId="1F99A581" w14:textId="77777777" w:rsidR="00357EE7" w:rsidRDefault="00357EE7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41ACB4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894F37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894F37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580D2F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E1DA382" w:rsidR="00377F1D" w:rsidRPr="006249AF" w:rsidRDefault="00580D2F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0D2F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4F37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2022-10-25T12:16:00Z</dcterms:created>
  <dcterms:modified xsi:type="dcterms:W3CDTF">2022-10-26T06:51:00Z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