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DDDA8AB" w:rsidR="00535133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6249AF">
        <w:rPr>
          <w:rFonts w:asciiTheme="minorHAnsi" w:hAnsiTheme="minorHAnsi" w:cstheme="minorHAnsi"/>
          <w:b/>
          <w:i/>
        </w:rPr>
        <w:t>október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6249AF">
        <w:rPr>
          <w:rFonts w:asciiTheme="minorHAnsi" w:hAnsiTheme="minorHAnsi" w:cstheme="minorHAnsi"/>
          <w:b/>
          <w:i/>
        </w:rPr>
        <w:t>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B9C852F" w14:textId="4EAE267A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A06FE53" w14:textId="739D3BFE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62AF059C" w14:textId="77777777" w:rsidR="00A91A4F" w:rsidRPr="00957388" w:rsidRDefault="00A91A4F" w:rsidP="00A91A4F">
      <w:pPr>
        <w:keepNext/>
        <w:ind w:left="705"/>
        <w:jc w:val="center"/>
        <w:rPr>
          <w:rFonts w:ascii="Calibri" w:hAnsi="Calibri" w:cs="Calibri"/>
          <w:b/>
          <w:szCs w:val="22"/>
          <w:u w:val="single"/>
        </w:rPr>
      </w:pPr>
      <w:r w:rsidRPr="00957388">
        <w:rPr>
          <w:rFonts w:ascii="Calibri" w:hAnsi="Calibri" w:cs="Calibri"/>
          <w:b/>
          <w:szCs w:val="22"/>
          <w:u w:val="single"/>
        </w:rPr>
        <w:t>1</w:t>
      </w:r>
      <w:r>
        <w:rPr>
          <w:rFonts w:ascii="Calibri" w:hAnsi="Calibri" w:cs="Calibri"/>
          <w:b/>
          <w:szCs w:val="22"/>
          <w:u w:val="single"/>
        </w:rPr>
        <w:t>68</w:t>
      </w:r>
      <w:r w:rsidRPr="00957388">
        <w:rPr>
          <w:rFonts w:ascii="Calibri" w:hAnsi="Calibri" w:cs="Calibri"/>
          <w:b/>
          <w:szCs w:val="22"/>
          <w:u w:val="single"/>
        </w:rPr>
        <w:t>/2022. (X.25.) VISB számú határozat</w:t>
      </w:r>
    </w:p>
    <w:p w14:paraId="6F771D57" w14:textId="77777777" w:rsidR="00A91A4F" w:rsidRPr="007741E1" w:rsidRDefault="00A91A4F" w:rsidP="00A91A4F">
      <w:pPr>
        <w:keepNext/>
        <w:ind w:left="705"/>
        <w:jc w:val="center"/>
        <w:rPr>
          <w:rFonts w:cs="Arial"/>
          <w:szCs w:val="22"/>
        </w:rPr>
      </w:pPr>
    </w:p>
    <w:p w14:paraId="47AD937B" w14:textId="77777777" w:rsidR="00A91A4F" w:rsidRPr="00C96CEC" w:rsidRDefault="00A91A4F" w:rsidP="00A91A4F">
      <w:pPr>
        <w:keepNext/>
        <w:ind w:firstLine="4"/>
        <w:jc w:val="both"/>
        <w:rPr>
          <w:rFonts w:ascii="Calibri" w:hAnsi="Calibri" w:cs="Calibri"/>
          <w:szCs w:val="22"/>
        </w:rPr>
      </w:pPr>
      <w:r w:rsidRPr="00957388">
        <w:rPr>
          <w:rFonts w:ascii="Calibri" w:hAnsi="Calibri" w:cs="Calibri"/>
          <w:szCs w:val="22"/>
        </w:rPr>
        <w:t xml:space="preserve">A Városstratégiai, Idegenforgalmi és Sport Bizottság a </w:t>
      </w:r>
      <w:r w:rsidRPr="00957388">
        <w:rPr>
          <w:rFonts w:ascii="Calibri" w:hAnsi="Calibri" w:cs="Calibri"/>
          <w:i/>
          <w:iCs/>
          <w:szCs w:val="22"/>
        </w:rPr>
        <w:t>„</w:t>
      </w:r>
      <w:r w:rsidRPr="00957388">
        <w:rPr>
          <w:rFonts w:ascii="Calibri" w:hAnsi="Calibri" w:cs="Calibri"/>
          <w:i/>
          <w:iCs/>
          <w:szCs w:val="22"/>
          <w:lang w:eastAsia="en-US"/>
        </w:rPr>
        <w:t xml:space="preserve">Javaslat a </w:t>
      </w:r>
      <w:r w:rsidRPr="00957388">
        <w:rPr>
          <w:rFonts w:ascii="Calibri" w:hAnsi="Calibri" w:cs="Calibri"/>
          <w:i/>
          <w:iCs/>
          <w:szCs w:val="22"/>
        </w:rPr>
        <w:t>takarékossági programmal összefüggő intézkedések meghozatalára”</w:t>
      </w:r>
      <w:r w:rsidRPr="00957388">
        <w:rPr>
          <w:rFonts w:ascii="Calibri" w:hAnsi="Calibri" w:cs="Calibri"/>
          <w:bCs/>
          <w:szCs w:val="22"/>
        </w:rPr>
        <w:t xml:space="preserve"> című előterjesztést megtárgyalta és </w:t>
      </w:r>
      <w:r w:rsidRPr="00E46AC7">
        <w:rPr>
          <w:rFonts w:ascii="Calibri" w:hAnsi="Calibri" w:cs="Calibri"/>
          <w:bCs/>
          <w:szCs w:val="22"/>
        </w:rPr>
        <w:t>a Szombathelyi Köznevelési GAMESZ-t érintő döntések meghozataláról</w:t>
      </w:r>
      <w:r w:rsidRPr="00DB74BC">
        <w:rPr>
          <w:rFonts w:ascii="Calibri" w:hAnsi="Calibri" w:cs="Calibri"/>
          <w:bCs/>
          <w:szCs w:val="22"/>
        </w:rPr>
        <w:t xml:space="preserve"> </w:t>
      </w:r>
      <w:r w:rsidRPr="00C96CEC">
        <w:rPr>
          <w:rFonts w:ascii="Calibri" w:hAnsi="Calibri" w:cs="Calibri"/>
          <w:szCs w:val="22"/>
        </w:rPr>
        <w:t xml:space="preserve">szóló </w:t>
      </w:r>
      <w:r>
        <w:rPr>
          <w:rFonts w:ascii="Calibri" w:hAnsi="Calibri" w:cs="Calibri"/>
          <w:szCs w:val="22"/>
        </w:rPr>
        <w:t>X</w:t>
      </w:r>
      <w:r w:rsidRPr="00C96CEC">
        <w:rPr>
          <w:rFonts w:ascii="Calibri" w:hAnsi="Calibri" w:cs="Calibri"/>
          <w:szCs w:val="22"/>
        </w:rPr>
        <w:t xml:space="preserve">I. határozati javaslatot az előterjesztésben foglaltak szerint javasolja a Közgyűlésnek elfogadásra. </w:t>
      </w:r>
    </w:p>
    <w:p w14:paraId="68FFBFB4" w14:textId="77777777" w:rsidR="00A91A4F" w:rsidRPr="00957388" w:rsidRDefault="00A91A4F" w:rsidP="00A91A4F">
      <w:pPr>
        <w:ind w:left="705"/>
        <w:jc w:val="both"/>
        <w:rPr>
          <w:rFonts w:ascii="Calibri" w:hAnsi="Calibri" w:cs="Calibri"/>
          <w:szCs w:val="22"/>
          <w:highlight w:val="yellow"/>
        </w:rPr>
      </w:pPr>
    </w:p>
    <w:p w14:paraId="366A5D6B" w14:textId="77777777" w:rsidR="00A91A4F" w:rsidRPr="00C96CEC" w:rsidRDefault="00A91A4F" w:rsidP="00A91A4F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b/>
          <w:bCs/>
          <w:szCs w:val="22"/>
          <w:u w:val="single"/>
        </w:rPr>
        <w:t>Felelős:</w:t>
      </w:r>
      <w:r w:rsidRPr="00C96CEC">
        <w:rPr>
          <w:rFonts w:ascii="Calibri" w:hAnsi="Calibri" w:cs="Calibri"/>
          <w:b/>
          <w:bCs/>
          <w:szCs w:val="22"/>
          <w:u w:val="single"/>
        </w:rPr>
        <w:tab/>
      </w:r>
      <w:r w:rsidRPr="00C96CEC">
        <w:rPr>
          <w:rFonts w:ascii="Calibri" w:hAnsi="Calibri" w:cs="Calibri"/>
          <w:szCs w:val="22"/>
        </w:rPr>
        <w:tab/>
        <w:t>Tóth Kálmán, a Bizottság elnöke</w:t>
      </w:r>
    </w:p>
    <w:p w14:paraId="298EA378" w14:textId="77777777" w:rsidR="00A91A4F" w:rsidRPr="00C96CEC" w:rsidRDefault="00A91A4F" w:rsidP="00A91A4F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szCs w:val="22"/>
        </w:rPr>
        <w:tab/>
        <w:t xml:space="preserve">        </w:t>
      </w:r>
      <w:r w:rsidRPr="00C96CEC">
        <w:rPr>
          <w:rFonts w:ascii="Calibri" w:hAnsi="Calibri" w:cs="Calibri"/>
          <w:szCs w:val="22"/>
        </w:rPr>
        <w:tab/>
        <w:t>/a végrehajtás előkészítéséért:</w:t>
      </w:r>
    </w:p>
    <w:p w14:paraId="60220503" w14:textId="77777777" w:rsidR="00A91A4F" w:rsidRDefault="00A91A4F" w:rsidP="00A91A4F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 w:rsidRPr="00C96CEC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</w:rPr>
        <w:t>Vinczéné Dr. Menyhárt Mária, az Egészségügyi és Közszolgálati Osztály vezetője</w:t>
      </w:r>
      <w:r w:rsidRPr="00C96CEC">
        <w:rPr>
          <w:rFonts w:ascii="Calibri" w:hAnsi="Calibri" w:cs="Calibri"/>
          <w:iCs/>
        </w:rPr>
        <w:t xml:space="preserve"> </w:t>
      </w:r>
    </w:p>
    <w:p w14:paraId="14273CCD" w14:textId="77777777" w:rsidR="00A91A4F" w:rsidRDefault="00A91A4F" w:rsidP="00A91A4F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  <w:t>Imréné Erényi Katalin, a Szombathelyi Köznevelési GAMESZ igazgatója</w:t>
      </w:r>
    </w:p>
    <w:p w14:paraId="40544FDA" w14:textId="77777777" w:rsidR="00A91A4F" w:rsidRPr="00957388" w:rsidRDefault="00A91A4F" w:rsidP="00A91A4F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  <w:t xml:space="preserve">Kovács Cecília, a SZOVA </w:t>
      </w:r>
      <w:proofErr w:type="spellStart"/>
      <w:r>
        <w:rPr>
          <w:rFonts w:ascii="Calibri" w:hAnsi="Calibri" w:cs="Calibri"/>
          <w:iCs/>
        </w:rPr>
        <w:t>NZRt</w:t>
      </w:r>
      <w:proofErr w:type="spellEnd"/>
      <w:r>
        <w:rPr>
          <w:rFonts w:ascii="Calibri" w:hAnsi="Calibri" w:cs="Calibri"/>
          <w:iCs/>
        </w:rPr>
        <w:t>. vezérigazgatója</w:t>
      </w:r>
      <w:r w:rsidRPr="00C96CEC">
        <w:rPr>
          <w:rFonts w:ascii="Calibri" w:hAnsi="Calibri" w:cs="Calibri"/>
          <w:iCs/>
        </w:rPr>
        <w:t>/</w:t>
      </w:r>
    </w:p>
    <w:p w14:paraId="7D882DB1" w14:textId="77777777" w:rsidR="00A91A4F" w:rsidRPr="00957388" w:rsidRDefault="00A91A4F" w:rsidP="00A91A4F">
      <w:pPr>
        <w:tabs>
          <w:tab w:val="left" w:pos="1418"/>
        </w:tabs>
        <w:ind w:left="705"/>
        <w:jc w:val="both"/>
        <w:rPr>
          <w:rFonts w:ascii="Calibri" w:hAnsi="Calibri" w:cs="Calibri"/>
          <w:iCs/>
          <w:szCs w:val="22"/>
        </w:rPr>
      </w:pPr>
    </w:p>
    <w:p w14:paraId="6C4DD4C9" w14:textId="77777777" w:rsidR="00A91A4F" w:rsidRDefault="00A91A4F" w:rsidP="00A91A4F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iCs/>
          <w:szCs w:val="22"/>
        </w:rPr>
      </w:pPr>
      <w:r w:rsidRPr="00957388">
        <w:rPr>
          <w:rFonts w:ascii="Calibri" w:hAnsi="Calibri" w:cs="Calibri"/>
          <w:b/>
          <w:bCs/>
          <w:iCs/>
          <w:szCs w:val="22"/>
          <w:u w:val="single"/>
        </w:rPr>
        <w:t>Határidő:</w:t>
      </w:r>
      <w:r w:rsidRPr="00957388">
        <w:rPr>
          <w:rFonts w:ascii="Calibri" w:hAnsi="Calibri" w:cs="Calibri"/>
          <w:iCs/>
          <w:szCs w:val="22"/>
        </w:rPr>
        <w:tab/>
        <w:t>2022. október 27.</w:t>
      </w:r>
    </w:p>
    <w:p w14:paraId="72137103" w14:textId="6EE37619" w:rsidR="00A91A4F" w:rsidRDefault="00A91A4F" w:rsidP="00535133">
      <w:pPr>
        <w:jc w:val="center"/>
        <w:rPr>
          <w:rFonts w:asciiTheme="minorHAnsi" w:hAnsiTheme="minorHAnsi" w:cstheme="minorHAnsi"/>
          <w:b/>
          <w:i/>
        </w:rPr>
      </w:pPr>
    </w:p>
    <w:p w14:paraId="2736A095" w14:textId="77777777" w:rsidR="00A91A4F" w:rsidRDefault="00A91A4F" w:rsidP="00535133">
      <w:pPr>
        <w:jc w:val="center"/>
        <w:rPr>
          <w:rFonts w:asciiTheme="minorHAnsi" w:hAnsiTheme="minorHAnsi" w:cstheme="minorHAnsi"/>
          <w:b/>
          <w:i/>
        </w:rPr>
      </w:pPr>
    </w:p>
    <w:p w14:paraId="55A4BE5E" w14:textId="2C280008" w:rsidR="00F05835" w:rsidRDefault="00F05835" w:rsidP="00A843A6">
      <w:pPr>
        <w:rPr>
          <w:rFonts w:asciiTheme="minorHAnsi" w:hAnsiTheme="minorHAnsi" w:cstheme="minorHAnsi"/>
          <w:b/>
          <w:i/>
        </w:rPr>
      </w:pPr>
    </w:p>
    <w:p w14:paraId="1595EB41" w14:textId="77777777" w:rsidR="00F05835" w:rsidRDefault="00F05835" w:rsidP="00535133">
      <w:pPr>
        <w:jc w:val="center"/>
        <w:rPr>
          <w:rFonts w:asciiTheme="minorHAnsi" w:hAnsiTheme="minorHAnsi" w:cstheme="minorHAnsi"/>
          <w:b/>
          <w:i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1AC11EFE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CA66D1">
        <w:rPr>
          <w:rFonts w:asciiTheme="minorHAnsi" w:hAnsiTheme="minorHAnsi" w:cstheme="minorHAnsi"/>
          <w:bCs/>
          <w:szCs w:val="22"/>
        </w:rPr>
        <w:t>október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CA66D1">
        <w:rPr>
          <w:rFonts w:asciiTheme="minorHAnsi" w:hAnsiTheme="minorHAnsi" w:cstheme="minorHAnsi"/>
          <w:bCs/>
          <w:szCs w:val="22"/>
        </w:rPr>
        <w:t>5.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D77FE2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181A3598" w:rsidR="00377F1D" w:rsidRPr="006249AF" w:rsidRDefault="00D77FE2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6853"/>
    <w:rsid w:val="00057895"/>
    <w:rsid w:val="00057934"/>
    <w:rsid w:val="00072A8D"/>
    <w:rsid w:val="000869A9"/>
    <w:rsid w:val="00092393"/>
    <w:rsid w:val="0009347B"/>
    <w:rsid w:val="00094AE3"/>
    <w:rsid w:val="000A001C"/>
    <w:rsid w:val="000A2730"/>
    <w:rsid w:val="000A462E"/>
    <w:rsid w:val="000A770B"/>
    <w:rsid w:val="000D19A2"/>
    <w:rsid w:val="000D2215"/>
    <w:rsid w:val="000E04D1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6E2"/>
    <w:rsid w:val="00197DB5"/>
    <w:rsid w:val="001B650E"/>
    <w:rsid w:val="001D5434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96D69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A668F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B36B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843A6"/>
    <w:rsid w:val="00A91A4F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A66D1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7FE2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05835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4</cp:revision>
  <cp:lastPrinted>2022-03-30T14:51:00Z</cp:lastPrinted>
  <dcterms:created xsi:type="dcterms:W3CDTF">2022-10-25T12:13:00Z</dcterms:created>
  <dcterms:modified xsi:type="dcterms:W3CDTF">2022-10-26T06:53:00Z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