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72" w:rsidRPr="001F2972" w:rsidRDefault="001F2972" w:rsidP="001F2972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1F2972">
        <w:rPr>
          <w:rFonts w:asciiTheme="minorHAnsi" w:eastAsia="Times New Roman" w:hAnsiTheme="minorHAnsi"/>
          <w:b/>
          <w:sz w:val="22"/>
          <w:u w:val="single"/>
          <w:shd w:val="clear" w:color="auto" w:fill="FFFFFF"/>
          <w:lang w:eastAsia="hu-HU"/>
        </w:rPr>
        <w:t xml:space="preserve">333/2022. (IX.29.) Kgy. </w:t>
      </w:r>
      <w:proofErr w:type="gramStart"/>
      <w:r w:rsidRPr="001F2972">
        <w:rPr>
          <w:rFonts w:asciiTheme="minorHAnsi" w:eastAsia="Times New Roman" w:hAnsiTheme="minorHAnsi"/>
          <w:b/>
          <w:sz w:val="22"/>
          <w:u w:val="single"/>
          <w:shd w:val="clear" w:color="auto" w:fill="FFFFFF"/>
          <w:lang w:eastAsia="hu-HU"/>
        </w:rPr>
        <w:t>számú</w:t>
      </w:r>
      <w:proofErr w:type="gramEnd"/>
      <w:r w:rsidRPr="001F2972">
        <w:rPr>
          <w:rFonts w:asciiTheme="minorHAnsi" w:eastAsia="Times New Roman" w:hAnsiTheme="minorHAnsi"/>
          <w:b/>
          <w:sz w:val="22"/>
          <w:u w:val="single"/>
          <w:shd w:val="clear" w:color="auto" w:fill="FFFFFF"/>
          <w:lang w:eastAsia="hu-HU"/>
        </w:rPr>
        <w:t xml:space="preserve"> határozat</w:t>
      </w:r>
    </w:p>
    <w:p w:rsidR="001F2972" w:rsidRPr="001F2972" w:rsidRDefault="001F2972" w:rsidP="001F297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1F2972" w:rsidRPr="001F2972" w:rsidRDefault="001F2972" w:rsidP="001F2972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jóváhagyja </w:t>
      </w:r>
      <w:r w:rsidRPr="001F2972">
        <w:rPr>
          <w:rFonts w:asciiTheme="minorHAnsi" w:eastAsia="Times New Roman" w:hAnsiTheme="minorHAnsi"/>
          <w:b/>
          <w:sz w:val="22"/>
          <w:lang w:eastAsia="hu-HU"/>
        </w:rPr>
        <w:t xml:space="preserve">Dr. </w:t>
      </w:r>
      <w:proofErr w:type="spellStart"/>
      <w:r w:rsidRPr="001F2972">
        <w:rPr>
          <w:rFonts w:asciiTheme="minorHAnsi" w:eastAsia="Times New Roman" w:hAnsiTheme="minorHAnsi"/>
          <w:b/>
          <w:sz w:val="22"/>
          <w:lang w:eastAsia="hu-HU"/>
        </w:rPr>
        <w:t>Pölöskey</w:t>
      </w:r>
      <w:proofErr w:type="spellEnd"/>
      <w:r w:rsidRPr="001F2972">
        <w:rPr>
          <w:rFonts w:asciiTheme="minorHAnsi" w:eastAsia="Times New Roman" w:hAnsiTheme="minorHAnsi"/>
          <w:b/>
          <w:sz w:val="22"/>
          <w:lang w:eastAsia="hu-HU"/>
        </w:rPr>
        <w:t xml:space="preserve"> Péter</w:t>
      </w:r>
      <w:r w:rsidRPr="001F2972">
        <w:rPr>
          <w:rFonts w:asciiTheme="minorHAnsi" w:eastAsia="Times New Roman" w:hAnsiTheme="minorHAnsi"/>
          <w:sz w:val="22"/>
          <w:lang w:eastAsia="hu-HU"/>
        </w:rPr>
        <w:t xml:space="preserve"> házi gyermekorvossal, a praxisjog birtokosával, a háziorvosi feladatok ellátása tárgyában kötött három oldalú megállapodás közös megegyezéssel történő megszűnését </w:t>
      </w:r>
      <w:r w:rsidRPr="001F2972">
        <w:rPr>
          <w:rFonts w:asciiTheme="minorHAnsi" w:eastAsia="Times New Roman" w:hAnsiTheme="minorHAnsi"/>
          <w:b/>
          <w:sz w:val="22"/>
          <w:lang w:eastAsia="hu-HU"/>
        </w:rPr>
        <w:t>2022. november 30.</w:t>
      </w:r>
      <w:r w:rsidRPr="001F2972">
        <w:rPr>
          <w:rFonts w:asciiTheme="minorHAnsi" w:eastAsia="Times New Roman" w:hAnsiTheme="minorHAnsi"/>
          <w:sz w:val="22"/>
          <w:lang w:eastAsia="hu-HU"/>
        </w:rPr>
        <w:t xml:space="preserve"> napjával.  </w:t>
      </w:r>
    </w:p>
    <w:p w:rsidR="001F2972" w:rsidRPr="001F2972" w:rsidRDefault="001F2972" w:rsidP="001F2972">
      <w:pPr>
        <w:ind w:left="644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1F2972" w:rsidRPr="001F2972" w:rsidRDefault="001F2972" w:rsidP="001F2972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A Közgyűlés felkéri a GESZ igazgatóját, hogy amennyiben Dr. </w:t>
      </w: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Pölöskey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Péter praxisjoga nem kerül értékesítésre 2022. november 30. napjáig, úgy 2022. december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Pölöskey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Péter a praxisjogát nem tudja értékesíteni 2023. május 31. napjáig, úgy a betöltetlen praxis további működtetése érdekében a szükséges további intézkedéseket (bejelentés, hirdetés) - a jogszabálynak megfelelően – tegye meg.</w:t>
      </w:r>
    </w:p>
    <w:p w:rsidR="001F2972" w:rsidRPr="001F2972" w:rsidRDefault="001F2972" w:rsidP="001F2972">
      <w:pPr>
        <w:ind w:left="646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1F2972" w:rsidRPr="001F2972" w:rsidRDefault="001F2972" w:rsidP="001F2972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A Közgyűlés felkéri a GESZ igazgatóját, hogy Dr. </w:t>
      </w: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Pölöskey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Péter házi gyermekorvostól, a korábban az Önkormányzattól tulajdonába került és a rendelőben használt felszerelési tárgyakat az 1. pont szerinti megállapodás megszűnésével egyidejűleg térítésmentesen vegye vissza. </w:t>
      </w:r>
    </w:p>
    <w:p w:rsidR="001F2972" w:rsidRPr="001F2972" w:rsidRDefault="001F2972" w:rsidP="001F2972">
      <w:pPr>
        <w:ind w:left="720"/>
        <w:contextualSpacing/>
        <w:rPr>
          <w:rFonts w:asciiTheme="minorHAnsi" w:hAnsiTheme="minorHAnsi"/>
          <w:sz w:val="22"/>
        </w:rPr>
      </w:pPr>
    </w:p>
    <w:p w:rsidR="001F2972" w:rsidRPr="001F2972" w:rsidRDefault="001F2972" w:rsidP="001F2972">
      <w:pPr>
        <w:numPr>
          <w:ilvl w:val="0"/>
          <w:numId w:val="1"/>
        </w:numPr>
        <w:ind w:hanging="436"/>
        <w:jc w:val="both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A Közgyűlés felhatalmazza a polgármestert, valamint a GESZ igazgatóját a Dr </w:t>
      </w: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Pölöskey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Péter házi gyermekorvossal kötendő - 1. pont szerinti - megállapodás aláírására. </w:t>
      </w:r>
    </w:p>
    <w:p w:rsidR="001F2972" w:rsidRPr="001F2972" w:rsidRDefault="001F2972" w:rsidP="001F297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1F2972" w:rsidRPr="001F2972" w:rsidRDefault="001F2972" w:rsidP="001F2972">
      <w:pPr>
        <w:tabs>
          <w:tab w:val="left" w:pos="1134"/>
        </w:tabs>
        <w:ind w:left="1259" w:hanging="1260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1F2972">
        <w:rPr>
          <w:rFonts w:asciiTheme="minorHAnsi" w:eastAsia="Times New Roman" w:hAnsiTheme="minorHAnsi"/>
          <w:b/>
          <w:sz w:val="22"/>
          <w:lang w:eastAsia="hu-HU"/>
        </w:rPr>
        <w:tab/>
      </w:r>
      <w:r w:rsidRPr="001F2972">
        <w:rPr>
          <w:rFonts w:asciiTheme="minorHAnsi" w:eastAsia="Times New Roman" w:hAnsiTheme="minorHAnsi"/>
          <w:b/>
          <w:sz w:val="22"/>
          <w:lang w:eastAsia="hu-HU"/>
        </w:rPr>
        <w:tab/>
      </w:r>
      <w:r w:rsidRPr="001F2972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András, polgármester</w:t>
      </w:r>
    </w:p>
    <w:p w:rsidR="001F2972" w:rsidRPr="001F2972" w:rsidRDefault="001F2972" w:rsidP="001F2972">
      <w:pPr>
        <w:tabs>
          <w:tab w:val="left" w:pos="1134"/>
        </w:tabs>
        <w:ind w:left="1259" w:hanging="1260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1F2972">
        <w:rPr>
          <w:rFonts w:asciiTheme="minorHAnsi" w:eastAsia="Times New Roman" w:hAnsiTheme="minorHAnsi"/>
          <w:sz w:val="22"/>
          <w:lang w:eastAsia="hu-HU"/>
        </w:rPr>
        <w:tab/>
      </w:r>
      <w:r w:rsidRPr="001F2972">
        <w:rPr>
          <w:rFonts w:asciiTheme="minorHAnsi" w:eastAsia="Times New Roman" w:hAnsiTheme="minorHAnsi"/>
          <w:sz w:val="22"/>
          <w:lang w:eastAsia="hu-HU"/>
        </w:rPr>
        <w:tab/>
        <w:t>Dr. László Győző, alpolgármester</w:t>
      </w:r>
    </w:p>
    <w:p w:rsidR="001F2972" w:rsidRPr="001F2972" w:rsidRDefault="001F2972" w:rsidP="001F2972">
      <w:pPr>
        <w:tabs>
          <w:tab w:val="left" w:pos="1134"/>
        </w:tabs>
        <w:ind w:left="1259" w:hanging="1260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ab/>
      </w:r>
      <w:r w:rsidRPr="001F2972">
        <w:rPr>
          <w:rFonts w:asciiTheme="minorHAnsi" w:eastAsia="Times New Roman" w:hAnsiTheme="minorHAnsi"/>
          <w:sz w:val="22"/>
          <w:lang w:eastAsia="hu-HU"/>
        </w:rPr>
        <w:tab/>
        <w:t>Dr. Károlyi Ákos, jegyző</w:t>
      </w:r>
    </w:p>
    <w:p w:rsidR="001F2972" w:rsidRPr="001F2972" w:rsidRDefault="001F2972" w:rsidP="001F2972">
      <w:pPr>
        <w:tabs>
          <w:tab w:val="left" w:pos="1134"/>
        </w:tabs>
        <w:ind w:left="1259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/a végrehajtás előkészítéséért: </w:t>
      </w:r>
    </w:p>
    <w:p w:rsidR="001F2972" w:rsidRPr="001F2972" w:rsidRDefault="001F2972" w:rsidP="001F2972">
      <w:pPr>
        <w:tabs>
          <w:tab w:val="left" w:pos="1134"/>
        </w:tabs>
        <w:ind w:left="1259"/>
        <w:jc w:val="both"/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:rsidR="001F2972" w:rsidRPr="001F2972" w:rsidRDefault="001F2972" w:rsidP="001F2972">
      <w:pPr>
        <w:tabs>
          <w:tab w:val="left" w:pos="1134"/>
        </w:tabs>
        <w:ind w:left="1259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1F2972">
        <w:rPr>
          <w:rFonts w:asciiTheme="minorHAnsi" w:eastAsia="Times New Roman" w:hAnsiTheme="minorHAnsi"/>
          <w:sz w:val="22"/>
          <w:lang w:eastAsia="hu-HU"/>
        </w:rPr>
        <w:t>Vigné</w:t>
      </w:r>
      <w:proofErr w:type="spellEnd"/>
      <w:r w:rsidRPr="001F2972">
        <w:rPr>
          <w:rFonts w:asciiTheme="minorHAnsi" w:eastAsia="Times New Roman" w:hAnsiTheme="minorHAnsi"/>
          <w:sz w:val="22"/>
          <w:lang w:eastAsia="hu-HU"/>
        </w:rPr>
        <w:t xml:space="preserve"> Horváth Ilona, a GESZ igazgatója/</w:t>
      </w:r>
    </w:p>
    <w:p w:rsidR="001F2972" w:rsidRPr="001F2972" w:rsidRDefault="001F2972" w:rsidP="001F2972">
      <w:pPr>
        <w:tabs>
          <w:tab w:val="left" w:pos="1134"/>
        </w:tabs>
        <w:ind w:left="1259"/>
        <w:rPr>
          <w:rFonts w:asciiTheme="minorHAnsi" w:eastAsia="Times New Roman" w:hAnsiTheme="minorHAnsi"/>
          <w:sz w:val="22"/>
          <w:lang w:eastAsia="hu-HU"/>
        </w:rPr>
      </w:pPr>
    </w:p>
    <w:p w:rsidR="001F2972" w:rsidRPr="001F2972" w:rsidRDefault="001F2972" w:rsidP="001F2972">
      <w:pPr>
        <w:tabs>
          <w:tab w:val="left" w:pos="1260"/>
          <w:tab w:val="left" w:pos="1620"/>
        </w:tabs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1F297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F2972">
        <w:rPr>
          <w:rFonts w:asciiTheme="minorHAnsi" w:eastAsia="Times New Roman" w:hAnsiTheme="minorHAnsi"/>
          <w:b/>
          <w:sz w:val="22"/>
          <w:lang w:eastAsia="hu-HU"/>
        </w:rPr>
        <w:tab/>
      </w:r>
      <w:r w:rsidRPr="001F2972">
        <w:rPr>
          <w:rFonts w:asciiTheme="minorHAnsi" w:eastAsia="Times New Roman" w:hAnsiTheme="minorHAnsi"/>
          <w:sz w:val="22"/>
          <w:lang w:eastAsia="hu-HU"/>
        </w:rPr>
        <w:t>azonnal (az 1. pont vonatkozásában)</w:t>
      </w:r>
    </w:p>
    <w:p w:rsidR="001F2972" w:rsidRPr="001F2972" w:rsidRDefault="001F2972" w:rsidP="001F2972">
      <w:pPr>
        <w:tabs>
          <w:tab w:val="left" w:pos="1260"/>
          <w:tab w:val="left" w:pos="1620"/>
        </w:tabs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 xml:space="preserve">                  </w:t>
      </w:r>
      <w:r w:rsidRPr="001F2972">
        <w:rPr>
          <w:rFonts w:asciiTheme="minorHAnsi" w:eastAsia="Times New Roman" w:hAnsiTheme="minorHAnsi"/>
          <w:sz w:val="22"/>
          <w:lang w:eastAsia="hu-HU"/>
        </w:rPr>
        <w:tab/>
      </w:r>
      <w:proofErr w:type="gramStart"/>
      <w:r w:rsidRPr="001F2972">
        <w:rPr>
          <w:rFonts w:asciiTheme="minorHAnsi" w:eastAsia="Times New Roman" w:hAnsiTheme="minorHAnsi"/>
          <w:sz w:val="22"/>
          <w:lang w:eastAsia="hu-HU"/>
        </w:rPr>
        <w:t>folyamatos</w:t>
      </w:r>
      <w:proofErr w:type="gramEnd"/>
      <w:r w:rsidRPr="001F2972">
        <w:rPr>
          <w:rFonts w:asciiTheme="minorHAnsi" w:eastAsia="Times New Roman" w:hAnsiTheme="minorHAnsi"/>
          <w:sz w:val="22"/>
          <w:lang w:eastAsia="hu-HU"/>
        </w:rPr>
        <w:t xml:space="preserve"> (a 2. pont vonatkozásában)                   </w:t>
      </w:r>
    </w:p>
    <w:p w:rsidR="001F2972" w:rsidRPr="001F2972" w:rsidRDefault="001F2972" w:rsidP="001F2972">
      <w:pPr>
        <w:tabs>
          <w:tab w:val="left" w:pos="1260"/>
          <w:tab w:val="left" w:pos="1620"/>
        </w:tabs>
        <w:rPr>
          <w:rFonts w:asciiTheme="minorHAnsi" w:eastAsia="Times New Roman" w:hAnsiTheme="minorHAnsi"/>
          <w:sz w:val="22"/>
          <w:lang w:eastAsia="hu-HU"/>
        </w:rPr>
      </w:pPr>
      <w:r w:rsidRPr="001F2972">
        <w:rPr>
          <w:rFonts w:asciiTheme="minorHAnsi" w:eastAsia="Times New Roman" w:hAnsiTheme="minorHAnsi"/>
          <w:sz w:val="22"/>
          <w:lang w:eastAsia="hu-HU"/>
        </w:rPr>
        <w:tab/>
        <w:t>2022. november 30. (a 3. és a 4.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2022-10-03T13:19:00Z</dcterms:created>
  <dcterms:modified xsi:type="dcterms:W3CDTF">2022-10-03T13:19:00Z</dcterms:modified>
</cp:coreProperties>
</file>