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58B1303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013D2" w:rsidRPr="00F61415">
        <w:rPr>
          <w:rFonts w:asciiTheme="minorHAnsi" w:hAnsiTheme="minorHAnsi" w:cstheme="minorHAnsi"/>
          <w:b/>
          <w:i/>
        </w:rPr>
        <w:t>szeptember</w:t>
      </w:r>
      <w:r w:rsidR="00E7453E" w:rsidRPr="00F61415">
        <w:rPr>
          <w:rFonts w:asciiTheme="minorHAnsi" w:hAnsiTheme="minorHAnsi" w:cstheme="minorHAnsi"/>
          <w:b/>
          <w:i/>
        </w:rPr>
        <w:t xml:space="preserve"> 2</w:t>
      </w:r>
      <w:r w:rsidR="00F013D2" w:rsidRPr="00F61415">
        <w:rPr>
          <w:rFonts w:asciiTheme="minorHAnsi" w:hAnsiTheme="minorHAnsi" w:cstheme="minorHAnsi"/>
          <w:b/>
          <w:i/>
        </w:rPr>
        <w:t>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0A3A3FD1" w14:textId="7D71A983" w:rsidR="00B40B5A" w:rsidRPr="00F61415" w:rsidRDefault="00B40B5A" w:rsidP="00535133">
      <w:pPr>
        <w:jc w:val="center"/>
        <w:rPr>
          <w:rFonts w:asciiTheme="minorHAnsi" w:hAnsiTheme="minorHAnsi" w:cstheme="minorHAnsi"/>
        </w:rPr>
      </w:pPr>
    </w:p>
    <w:p w14:paraId="5D437A82" w14:textId="77777777" w:rsidR="0076357E" w:rsidRPr="0076357E" w:rsidRDefault="0076357E" w:rsidP="0076357E">
      <w:pPr>
        <w:keepNext/>
        <w:ind w:left="705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6357E">
        <w:rPr>
          <w:rFonts w:asciiTheme="minorHAnsi" w:hAnsiTheme="minorHAnsi" w:cstheme="minorHAnsi"/>
          <w:b/>
          <w:szCs w:val="22"/>
          <w:u w:val="single"/>
        </w:rPr>
        <w:t>152/2022. (IX.27.) VISB számú határozat</w:t>
      </w:r>
    </w:p>
    <w:p w14:paraId="00BFBEE6" w14:textId="77777777" w:rsidR="0076357E" w:rsidRPr="0076357E" w:rsidRDefault="0076357E" w:rsidP="0076357E">
      <w:pPr>
        <w:pStyle w:val="Listaszerbekezds"/>
        <w:ind w:left="1410" w:hanging="705"/>
        <w:rPr>
          <w:rFonts w:asciiTheme="minorHAnsi" w:hAnsiTheme="minorHAnsi" w:cstheme="minorHAnsi"/>
          <w:iCs/>
        </w:rPr>
      </w:pPr>
    </w:p>
    <w:p w14:paraId="570B1FB9" w14:textId="77777777" w:rsidR="0076357E" w:rsidRPr="0076357E" w:rsidRDefault="0076357E" w:rsidP="0076357E">
      <w:pPr>
        <w:spacing w:after="120"/>
        <w:jc w:val="both"/>
        <w:rPr>
          <w:rFonts w:asciiTheme="minorHAnsi" w:hAnsiTheme="minorHAnsi" w:cstheme="minorHAnsi"/>
          <w:bCs/>
          <w:szCs w:val="22"/>
        </w:rPr>
      </w:pPr>
      <w:r w:rsidRPr="0076357E">
        <w:rPr>
          <w:rFonts w:asciiTheme="minorHAnsi" w:hAnsiTheme="minorHAnsi" w:cstheme="minorHAnsi"/>
          <w:bCs/>
          <w:szCs w:val="22"/>
        </w:rPr>
        <w:t>A Városstratégiai, Idegenforgalmi és Sport Bizottság a „</w:t>
      </w:r>
      <w:r w:rsidRPr="0076357E">
        <w:rPr>
          <w:rFonts w:asciiTheme="minorHAnsi" w:hAnsiTheme="minorHAnsi" w:cstheme="minorHAnsi"/>
          <w:bCs/>
          <w:i/>
          <w:iCs/>
          <w:szCs w:val="22"/>
        </w:rPr>
        <w:t>Javaslat tervezéssel kapcsolatos döntés meghozatalára</w:t>
      </w:r>
      <w:r w:rsidRPr="0076357E">
        <w:rPr>
          <w:rFonts w:asciiTheme="minorHAnsi" w:hAnsiTheme="minorHAnsi" w:cstheme="minorHAnsi"/>
          <w:bCs/>
          <w:szCs w:val="22"/>
        </w:rPr>
        <w:t xml:space="preserve">” </w:t>
      </w:r>
      <w:r w:rsidRPr="0076357E">
        <w:rPr>
          <w:rFonts w:asciiTheme="minorHAnsi" w:hAnsiTheme="minorHAnsi" w:cstheme="minorHAnsi"/>
          <w:szCs w:val="22"/>
        </w:rPr>
        <w:t xml:space="preserve">című előterjesztést </w:t>
      </w:r>
      <w:r w:rsidRPr="0076357E">
        <w:rPr>
          <w:rFonts w:asciiTheme="minorHAnsi" w:hAnsiTheme="minorHAnsi" w:cstheme="minorHAnsi"/>
          <w:bCs/>
          <w:szCs w:val="22"/>
        </w:rPr>
        <w:t>megtárgyalta.</w:t>
      </w:r>
    </w:p>
    <w:p w14:paraId="60CCCF74" w14:textId="77777777" w:rsidR="0076357E" w:rsidRPr="0076357E" w:rsidRDefault="0076357E" w:rsidP="0076357E">
      <w:pPr>
        <w:jc w:val="both"/>
        <w:rPr>
          <w:rFonts w:asciiTheme="minorHAnsi" w:hAnsiTheme="minorHAnsi" w:cstheme="minorHAnsi"/>
          <w:bCs/>
          <w:szCs w:val="22"/>
        </w:rPr>
      </w:pPr>
      <w:r w:rsidRPr="0076357E">
        <w:rPr>
          <w:rFonts w:asciiTheme="minorHAnsi" w:hAnsiTheme="minorHAnsi" w:cstheme="minorHAnsi"/>
          <w:szCs w:val="22"/>
        </w:rPr>
        <w:t xml:space="preserve">A Bizottság megismerte a bemutatott fejlesztési terveket, melyek tartalmával egyetért, azokat az SZMSZ 54. § (1) bekezdés 18. pontja alapján tudomásul veszi. </w:t>
      </w:r>
    </w:p>
    <w:p w14:paraId="2C3F72E1" w14:textId="77777777" w:rsidR="0076357E" w:rsidRPr="0076357E" w:rsidRDefault="0076357E" w:rsidP="0076357E">
      <w:pPr>
        <w:ind w:left="705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926DE22" w14:textId="77777777" w:rsidR="0076357E" w:rsidRPr="0076357E" w:rsidRDefault="0076357E" w:rsidP="0076357E">
      <w:pPr>
        <w:jc w:val="both"/>
        <w:rPr>
          <w:rFonts w:asciiTheme="minorHAnsi" w:hAnsiTheme="minorHAnsi" w:cstheme="minorHAnsi"/>
          <w:szCs w:val="22"/>
        </w:rPr>
      </w:pPr>
      <w:r w:rsidRPr="0076357E">
        <w:rPr>
          <w:rFonts w:asciiTheme="minorHAnsi" w:hAnsiTheme="minorHAnsi" w:cstheme="minorHAnsi"/>
          <w:b/>
          <w:bCs/>
          <w:szCs w:val="22"/>
          <w:u w:val="single"/>
        </w:rPr>
        <w:t>Felelős</w:t>
      </w:r>
      <w:r w:rsidRPr="0076357E">
        <w:rPr>
          <w:rFonts w:asciiTheme="minorHAnsi" w:hAnsiTheme="minorHAnsi" w:cstheme="minorHAnsi"/>
          <w:szCs w:val="22"/>
        </w:rPr>
        <w:t xml:space="preserve">: </w:t>
      </w:r>
      <w:r w:rsidRPr="0076357E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76357E">
        <w:rPr>
          <w:rFonts w:asciiTheme="minorHAnsi" w:hAnsiTheme="minorHAnsi" w:cstheme="minorHAnsi"/>
          <w:szCs w:val="22"/>
        </w:rPr>
        <w:t>Nemény</w:t>
      </w:r>
      <w:proofErr w:type="spellEnd"/>
      <w:r w:rsidRPr="0076357E">
        <w:rPr>
          <w:rFonts w:asciiTheme="minorHAnsi" w:hAnsiTheme="minorHAnsi" w:cstheme="minorHAnsi"/>
          <w:szCs w:val="22"/>
        </w:rPr>
        <w:t xml:space="preserve"> András polgármester</w:t>
      </w:r>
    </w:p>
    <w:p w14:paraId="03248144" w14:textId="77777777" w:rsidR="0076357E" w:rsidRPr="0076357E" w:rsidRDefault="0076357E" w:rsidP="0076357E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 w:rsidRPr="0076357E">
        <w:rPr>
          <w:rFonts w:asciiTheme="minorHAnsi" w:hAnsiTheme="minorHAnsi" w:cstheme="minorHAnsi"/>
          <w:szCs w:val="22"/>
        </w:rPr>
        <w:t>Dr. Horváth Attila alpolgármester</w:t>
      </w:r>
    </w:p>
    <w:p w14:paraId="2A7FC90C" w14:textId="77777777" w:rsidR="0076357E" w:rsidRPr="0076357E" w:rsidRDefault="0076357E" w:rsidP="0076357E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76357E">
        <w:rPr>
          <w:rFonts w:asciiTheme="minorHAnsi" w:hAnsiTheme="minorHAnsi" w:cstheme="minorHAnsi"/>
          <w:szCs w:val="22"/>
        </w:rPr>
        <w:t xml:space="preserve">Tóth Kálmán, a </w:t>
      </w:r>
      <w:r w:rsidRPr="0076357E">
        <w:rPr>
          <w:rFonts w:asciiTheme="minorHAnsi" w:hAnsiTheme="minorHAnsi" w:cstheme="minorHAnsi"/>
          <w:bCs/>
          <w:szCs w:val="22"/>
        </w:rPr>
        <w:t>Bizottság elnöke</w:t>
      </w:r>
    </w:p>
    <w:p w14:paraId="0350A5CF" w14:textId="77777777" w:rsidR="0076357E" w:rsidRPr="0076357E" w:rsidRDefault="0076357E" w:rsidP="0076357E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 w:rsidRPr="0076357E">
        <w:rPr>
          <w:rFonts w:asciiTheme="minorHAnsi" w:hAnsiTheme="minorHAnsi" w:cstheme="minorHAnsi"/>
          <w:bCs/>
          <w:szCs w:val="22"/>
        </w:rPr>
        <w:t>Dr. Károlyi Ákos jegyző</w:t>
      </w:r>
    </w:p>
    <w:p w14:paraId="47F5B583" w14:textId="77777777" w:rsidR="0076357E" w:rsidRPr="0076357E" w:rsidRDefault="0076357E" w:rsidP="0076357E">
      <w:pPr>
        <w:ind w:left="989" w:firstLine="429"/>
        <w:jc w:val="both"/>
        <w:rPr>
          <w:rFonts w:asciiTheme="minorHAnsi" w:hAnsiTheme="minorHAnsi" w:cstheme="minorHAnsi"/>
          <w:szCs w:val="22"/>
        </w:rPr>
      </w:pPr>
      <w:r w:rsidRPr="0076357E">
        <w:rPr>
          <w:rFonts w:asciiTheme="minorHAnsi" w:hAnsiTheme="minorHAnsi" w:cstheme="minorHAnsi"/>
          <w:szCs w:val="22"/>
        </w:rPr>
        <w:t>/a végrehajtás előkészítéséért:</w:t>
      </w:r>
    </w:p>
    <w:p w14:paraId="38414F17" w14:textId="77777777" w:rsidR="0076357E" w:rsidRPr="0076357E" w:rsidRDefault="0076357E" w:rsidP="0076357E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 w:rsidRPr="0076357E">
        <w:rPr>
          <w:rFonts w:asciiTheme="minorHAnsi" w:hAnsiTheme="minorHAnsi" w:cstheme="minorHAnsi"/>
          <w:szCs w:val="22"/>
        </w:rPr>
        <w:t>Kalmár Ervin, a Városüzemeltetési Osztály vezetője/</w:t>
      </w:r>
    </w:p>
    <w:p w14:paraId="3C83F06F" w14:textId="77777777" w:rsidR="0076357E" w:rsidRPr="0076357E" w:rsidRDefault="0076357E" w:rsidP="0076357E">
      <w:pPr>
        <w:ind w:left="705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CABAC51" w14:textId="77777777" w:rsidR="0076357E" w:rsidRPr="0076357E" w:rsidRDefault="0076357E" w:rsidP="0076357E">
      <w:pPr>
        <w:rPr>
          <w:rFonts w:asciiTheme="minorHAnsi" w:hAnsiTheme="minorHAnsi" w:cstheme="minorHAnsi"/>
          <w:szCs w:val="22"/>
        </w:rPr>
      </w:pPr>
      <w:bookmarkStart w:id="0" w:name="_Hlk113357561"/>
      <w:r w:rsidRPr="0076357E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76357E">
        <w:rPr>
          <w:rFonts w:asciiTheme="minorHAnsi" w:hAnsiTheme="minorHAnsi" w:cstheme="minorHAnsi"/>
          <w:szCs w:val="22"/>
        </w:rPr>
        <w:t xml:space="preserve">: </w:t>
      </w:r>
      <w:r w:rsidRPr="0076357E">
        <w:rPr>
          <w:rFonts w:asciiTheme="minorHAnsi" w:hAnsiTheme="minorHAnsi" w:cstheme="minorHAnsi"/>
          <w:szCs w:val="22"/>
        </w:rPr>
        <w:tab/>
        <w:t>azonnal</w:t>
      </w:r>
      <w:bookmarkEnd w:id="0"/>
    </w:p>
    <w:p w14:paraId="0C80F57D" w14:textId="4A56694B" w:rsidR="004B0EE9" w:rsidRPr="0033273E" w:rsidRDefault="004B0EE9" w:rsidP="00535133">
      <w:pPr>
        <w:jc w:val="center"/>
        <w:rPr>
          <w:rFonts w:asciiTheme="minorHAnsi" w:hAnsiTheme="minorHAnsi" w:cstheme="minorHAnsi"/>
        </w:rPr>
      </w:pPr>
    </w:p>
    <w:p w14:paraId="3CFD6A0A" w14:textId="60D9D3E7" w:rsidR="00C00463" w:rsidRPr="00F61415" w:rsidRDefault="006B3B5D" w:rsidP="00B27B15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2017DDF4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F61415" w:rsidRPr="00F61415">
        <w:rPr>
          <w:rFonts w:asciiTheme="minorHAnsi" w:hAnsiTheme="minorHAnsi" w:cstheme="minorHAnsi"/>
          <w:bCs/>
          <w:szCs w:val="22"/>
        </w:rPr>
        <w:t>szeptember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2</w:t>
      </w:r>
      <w:r w:rsidR="00F61415" w:rsidRPr="00F61415">
        <w:rPr>
          <w:rFonts w:asciiTheme="minorHAnsi" w:hAnsiTheme="minorHAnsi" w:cstheme="minorHAnsi"/>
          <w:bCs/>
          <w:szCs w:val="22"/>
        </w:rPr>
        <w:t>9.</w:t>
      </w:r>
    </w:p>
    <w:p w14:paraId="32E318F8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</w:p>
    <w:p w14:paraId="2FC53E49" w14:textId="2F7717CB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  <w:r w:rsidRPr="00F61415">
        <w:rPr>
          <w:rFonts w:asciiTheme="minorHAnsi" w:hAnsiTheme="minorHAnsi" w:cstheme="minorHAnsi"/>
          <w:bCs/>
          <w:sz w:val="24"/>
        </w:rPr>
        <w:tab/>
      </w: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6FDE0859" w14:textId="77777777" w:rsidR="00790067" w:rsidRPr="00F61415" w:rsidRDefault="00790067" w:rsidP="00DF6318">
      <w:pPr>
        <w:rPr>
          <w:rFonts w:asciiTheme="minorHAnsi" w:hAnsiTheme="minorHAnsi" w:cstheme="minorHAnsi"/>
          <w:bCs/>
          <w:sz w:val="24"/>
        </w:rPr>
      </w:pPr>
    </w:p>
    <w:sectPr w:rsidR="00790067" w:rsidRPr="00F6141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4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3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601407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70C64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17D41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3273E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236F"/>
    <w:rsid w:val="005678EB"/>
    <w:rsid w:val="00581DD4"/>
    <w:rsid w:val="0058600E"/>
    <w:rsid w:val="005B032E"/>
    <w:rsid w:val="005B0E39"/>
    <w:rsid w:val="005B5B0A"/>
    <w:rsid w:val="005D18B2"/>
    <w:rsid w:val="005D2381"/>
    <w:rsid w:val="005E1DFC"/>
    <w:rsid w:val="005E3C21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6357E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84AE4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00463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2</cp:revision>
  <cp:lastPrinted>2022-03-30T14:51:00Z</cp:lastPrinted>
  <dcterms:created xsi:type="dcterms:W3CDTF">2022-09-30T07:15:00Z</dcterms:created>
  <dcterms:modified xsi:type="dcterms:W3CDTF">2022-09-30T07:15:00Z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