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52697A57" w:rsidR="001946B3" w:rsidRDefault="00DF4BD6" w:rsidP="000F5E17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773E8C69" w:rsidR="001946B3" w:rsidRDefault="00E6686A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Gazdasági és Jogi Bizottság</w:t>
      </w:r>
      <w:r w:rsidR="00F917A7">
        <w:rPr>
          <w:rFonts w:cs="Arial"/>
          <w:b/>
          <w:bCs/>
          <w:sz w:val="24"/>
        </w:rPr>
        <w:t>a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001E4D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4831B9">
        <w:rPr>
          <w:rFonts w:cs="Arial"/>
          <w:b/>
          <w:bCs/>
          <w:sz w:val="24"/>
        </w:rPr>
        <w:t xml:space="preserve">szeptember </w:t>
      </w:r>
      <w:r w:rsidR="00001E4D">
        <w:rPr>
          <w:rFonts w:cs="Arial"/>
          <w:b/>
          <w:bCs/>
          <w:sz w:val="24"/>
        </w:rPr>
        <w:t>2</w:t>
      </w:r>
      <w:r w:rsidR="00052A3D">
        <w:rPr>
          <w:rFonts w:cs="Arial"/>
          <w:b/>
          <w:bCs/>
          <w:sz w:val="24"/>
        </w:rPr>
        <w:t>6</w:t>
      </w:r>
      <w:r w:rsidR="00001E4D">
        <w:rPr>
          <w:rFonts w:cs="Arial"/>
          <w:b/>
          <w:bCs/>
          <w:sz w:val="24"/>
        </w:rPr>
        <w:t>-</w:t>
      </w:r>
      <w:r w:rsidR="0006470E">
        <w:rPr>
          <w:rFonts w:cs="Arial"/>
          <w:b/>
          <w:bCs/>
          <w:sz w:val="24"/>
        </w:rPr>
        <w:t>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3FC0F119" w14:textId="77777777" w:rsidR="003071B2" w:rsidRDefault="003071B2" w:rsidP="003071B2">
      <w:pPr>
        <w:rPr>
          <w:rFonts w:cs="Arial"/>
          <w:b/>
          <w:bCs/>
          <w:sz w:val="24"/>
        </w:rPr>
      </w:pPr>
    </w:p>
    <w:p w14:paraId="67EE29E4" w14:textId="77777777" w:rsidR="003071B2" w:rsidRDefault="003071B2" w:rsidP="003071B2">
      <w:pPr>
        <w:pStyle w:val="Listaszerbekezds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Javaslat fenntartói megállapodás megkötésére az Önkormányzat és az AGORA Savaria Kulturális és Médiaközpont Nonprofit Kft. között</w:t>
      </w:r>
    </w:p>
    <w:p w14:paraId="36C9F98E" w14:textId="77777777" w:rsidR="003071B2" w:rsidRDefault="003071B2" w:rsidP="003071B2">
      <w:pPr>
        <w:jc w:val="center"/>
        <w:rPr>
          <w:rFonts w:cs="Arial"/>
          <w:b/>
          <w:bCs/>
          <w:sz w:val="24"/>
        </w:rPr>
      </w:pPr>
    </w:p>
    <w:p w14:paraId="7D777B5F" w14:textId="77777777" w:rsidR="003071B2" w:rsidRDefault="003071B2" w:rsidP="003071B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Szombathely Megyei Jogú Város Közgyűlése az 55/2021. (VI.24.) Kgy. sz. határozatával döntött arról, hogy - az államháztartásról szóló 2011. évi CXCV. törvény 11.§ (5) bekezdése szerint - jogutód nélkül megszünteti 2021. december 31. napjával az Agora Szombathelyi Kulturális Központot, és az intézmény feladatainak további ellátásával a 2022. január 1. napjától a gazdasági társaság formájában működő Agora Savaria Kulturális és Médiaközpont Nonprofit Kft.-t (a továbbiakban: NKft.) bízza meg.</w:t>
      </w:r>
    </w:p>
    <w:p w14:paraId="6BC4F3F4" w14:textId="77777777" w:rsidR="003071B2" w:rsidRDefault="003071B2" w:rsidP="003071B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Szombathely Megyei Jogú Város Önkormányzata (a továbbiakban: Önkormányzat) és az NKft. a 41196-51/2021. számú Közművelődési megállapodásban rögzítették, hogy az Önkormányzat a Magyarország helyi önkormányzatairól szóló 2011. évi CLXXXIX. törvény 13.§ (1) bekezdés 7. pontjában, valamint a muzeális intézményekről, a nyilvános könyvtári ellátásról, és a közművelődésről szóló 1997. évi CXL. törvény (a továbbiakban: kult.tv.) 79.§-ában foglalt helyi közművelődési feladatok ellátásáról a települési kulturális tevékenység biztosítása érdekében az NKft. által gondoskodik. A dokumentum - mely kizárólag az NKft. közművelődési tevékenységére vonatkozik - részletesen rögzíti az ellátandó közművelődési feladatokat a kult.tv., a közművelődési alapszolgáltatások, valamint a közművelődési intézmények és a közösségi színterek követelményeiről szóló 20/2018. (VII.9.) EMMI rendelet, továbbá Szombathely Megyei Jogú Város Önkormányzata Közgyűlésének a helyi közművelődési feladatok ellátásáról szóló 5/2020. (III.5.) önkormányzati rendeletének megfelelően. </w:t>
      </w:r>
    </w:p>
    <w:p w14:paraId="28451A7A" w14:textId="370C8C6A" w:rsidR="003071B2" w:rsidRDefault="003071B2" w:rsidP="003071B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100 %-os önkormányzati tulajdonban lévő NKft. által ellátandó kötelező feladatot a közművelődési megállapodás szabályozza. Tekintettel azonban az NKft. gazdálkodásának tervezésére, valamint a kiegyensúlyozottság biztosítására, továbbá az NKft. által ellátandó egyéb feladatokra (városi televízió működtetése, városi hetilap kiadása) indokolt az Önkormányzat és az NKft. között határozatlan időre szóló fenntartói megállapodás megkötése.</w:t>
      </w:r>
    </w:p>
    <w:p w14:paraId="7E158E50" w14:textId="77777777" w:rsidR="003071B2" w:rsidRDefault="003071B2" w:rsidP="003071B2">
      <w:pPr>
        <w:jc w:val="both"/>
        <w:rPr>
          <w:rFonts w:cs="Arial"/>
          <w:sz w:val="24"/>
        </w:rPr>
      </w:pPr>
    </w:p>
    <w:p w14:paraId="1C0184A8" w14:textId="77777777" w:rsidR="003071B2" w:rsidRDefault="003071B2" w:rsidP="003071B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megállapodás tervezete az előterjesztés mellékletét képezi.</w:t>
      </w:r>
    </w:p>
    <w:p w14:paraId="014AE299" w14:textId="77777777" w:rsidR="003071B2" w:rsidRDefault="003071B2" w:rsidP="003071B2">
      <w:pPr>
        <w:jc w:val="both"/>
        <w:rPr>
          <w:rFonts w:cs="Arial"/>
          <w:sz w:val="24"/>
        </w:rPr>
      </w:pPr>
    </w:p>
    <w:p w14:paraId="30E3B896" w14:textId="77777777" w:rsidR="003071B2" w:rsidRDefault="003071B2" w:rsidP="003071B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Kérem a Tisztelt Bizottságot, hogy az előterjesztést megtárgyalni, és a határozati javaslatot elfogadni szíveskedjék. </w:t>
      </w:r>
    </w:p>
    <w:p w14:paraId="2B2D2464" w14:textId="77777777" w:rsidR="003071B2" w:rsidRDefault="003071B2" w:rsidP="003071B2">
      <w:pPr>
        <w:jc w:val="both"/>
        <w:rPr>
          <w:rFonts w:cs="Arial"/>
          <w:sz w:val="24"/>
        </w:rPr>
      </w:pPr>
    </w:p>
    <w:p w14:paraId="7DD9E3C2" w14:textId="77777777" w:rsidR="003071B2" w:rsidRDefault="003071B2" w:rsidP="003071B2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Szombathely, 2022. szeptember „   ”</w:t>
      </w:r>
    </w:p>
    <w:p w14:paraId="2B03805A" w14:textId="77777777" w:rsidR="003071B2" w:rsidRDefault="003071B2" w:rsidP="003071B2">
      <w:pPr>
        <w:jc w:val="both"/>
        <w:rPr>
          <w:rFonts w:cs="Arial"/>
          <w:b/>
          <w:bCs/>
          <w:sz w:val="24"/>
        </w:rPr>
      </w:pPr>
    </w:p>
    <w:p w14:paraId="26B9F640" w14:textId="77777777" w:rsidR="00C06B2A" w:rsidRDefault="00C06B2A" w:rsidP="003071B2">
      <w:pPr>
        <w:ind w:left="5664" w:firstLine="708"/>
        <w:jc w:val="both"/>
        <w:rPr>
          <w:rFonts w:cs="Arial"/>
          <w:b/>
          <w:bCs/>
          <w:sz w:val="24"/>
        </w:rPr>
      </w:pPr>
    </w:p>
    <w:p w14:paraId="405FCA19" w14:textId="201B9EAD" w:rsidR="003071B2" w:rsidRDefault="003071B2" w:rsidP="003071B2">
      <w:pPr>
        <w:ind w:left="5664" w:firstLine="708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/: Horváth Soma :/</w:t>
      </w:r>
    </w:p>
    <w:p w14:paraId="35D8ECE9" w14:textId="77777777" w:rsidR="003071B2" w:rsidRDefault="003071B2" w:rsidP="003071B2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lastRenderedPageBreak/>
        <w:t>HATÁROZATI JAVASLAT</w:t>
      </w:r>
    </w:p>
    <w:p w14:paraId="5E057997" w14:textId="2DE1234B" w:rsidR="003071B2" w:rsidRDefault="003071B2" w:rsidP="003071B2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……../2022. (IX. 26.) GJB. számú határozat</w:t>
      </w:r>
    </w:p>
    <w:p w14:paraId="1316729F" w14:textId="77777777" w:rsidR="003071B2" w:rsidRDefault="003071B2" w:rsidP="003071B2">
      <w:pPr>
        <w:jc w:val="center"/>
        <w:rPr>
          <w:rFonts w:cs="Arial"/>
          <w:sz w:val="24"/>
        </w:rPr>
      </w:pPr>
    </w:p>
    <w:p w14:paraId="5F37EC4A" w14:textId="77777777" w:rsidR="003071B2" w:rsidRDefault="003071B2" w:rsidP="003071B2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</w:p>
    <w:p w14:paraId="7F70CB5D" w14:textId="5A25D0E0" w:rsidR="003071B2" w:rsidRDefault="003071B2" w:rsidP="003071B2">
      <w:pPr>
        <w:spacing w:after="200"/>
        <w:jc w:val="both"/>
        <w:rPr>
          <w:rFonts w:cs="Arial"/>
          <w:sz w:val="24"/>
        </w:rPr>
      </w:pPr>
      <w:r>
        <w:rPr>
          <w:rFonts w:cs="Arial"/>
          <w:sz w:val="24"/>
        </w:rPr>
        <w:t>A Bizottság</w:t>
      </w:r>
      <w:r w:rsidR="00C06B2A">
        <w:rPr>
          <w:rFonts w:cs="Arial"/>
          <w:sz w:val="24"/>
        </w:rPr>
        <w:t xml:space="preserve"> a</w:t>
      </w:r>
      <w:r w:rsidR="00DC162E">
        <w:rPr>
          <w:rFonts w:cs="Arial"/>
          <w:sz w:val="24"/>
        </w:rPr>
        <w:t xml:space="preserve"> </w:t>
      </w:r>
      <w:r w:rsidR="00DC162E" w:rsidRPr="00645FA8">
        <w:rPr>
          <w:rFonts w:cs="Arial"/>
          <w:color w:val="000000"/>
          <w:sz w:val="24"/>
        </w:rPr>
        <w:t>Szombathely Megyei Jogú Város Önkormányzatának Szervezeti és Működési Szabályzatáról szóló 18/2019. (X.31.) önkormányzati rendelet 51</w:t>
      </w:r>
      <w:r w:rsidR="00C06B2A">
        <w:rPr>
          <w:rFonts w:cs="Arial"/>
          <w:sz w:val="24"/>
        </w:rPr>
        <w:t>.§ (4) bekezdés 3. pontja alapján</w:t>
      </w:r>
      <w:r>
        <w:rPr>
          <w:rFonts w:cs="Arial"/>
          <w:sz w:val="24"/>
        </w:rPr>
        <w:t xml:space="preserve"> javasolja a Közgyűlésnek, hogy Szombathely Megyei Jogú Város Önkormányzata és az AGORA Savaria Kulturális és Médiaközpont Nonprofit NKft. között - az előterjesztés melléklete szerinti tartalommal - fenntartói megállapodás kerüljön megkötésre.</w:t>
      </w:r>
    </w:p>
    <w:p w14:paraId="2536B1FD" w14:textId="77777777" w:rsidR="003071B2" w:rsidRDefault="003071B2" w:rsidP="003071B2">
      <w:pPr>
        <w:jc w:val="both"/>
        <w:rPr>
          <w:rFonts w:cs="Arial"/>
          <w:b/>
          <w:sz w:val="24"/>
          <w:u w:val="single"/>
        </w:rPr>
      </w:pPr>
    </w:p>
    <w:p w14:paraId="3E56EC7C" w14:textId="0B116605" w:rsidR="003071B2" w:rsidRDefault="003071B2" w:rsidP="003071B2">
      <w:pPr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b/>
          <w:sz w:val="24"/>
        </w:rPr>
        <w:tab/>
      </w:r>
      <w:r>
        <w:rPr>
          <w:rFonts w:cs="Arial"/>
          <w:sz w:val="24"/>
        </w:rPr>
        <w:t>Bokányi Adrienn, a Gazdasági és Jogi Bizottság elnöke</w:t>
      </w:r>
    </w:p>
    <w:p w14:paraId="51AE408B" w14:textId="4CFB3E08" w:rsidR="003071B2" w:rsidRDefault="003071B2" w:rsidP="003071B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24EEED37" w14:textId="77777777" w:rsidR="003071B2" w:rsidRDefault="003071B2" w:rsidP="003071B2">
      <w:pPr>
        <w:tabs>
          <w:tab w:val="left" w:pos="28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(</w:t>
      </w:r>
      <w:r>
        <w:rPr>
          <w:rFonts w:cs="Arial"/>
          <w:sz w:val="24"/>
          <w:u w:val="single"/>
        </w:rPr>
        <w:t>a végrehajtás előkészítéséért:</w:t>
      </w:r>
      <w:r>
        <w:rPr>
          <w:rFonts w:cs="Arial"/>
          <w:sz w:val="24"/>
        </w:rPr>
        <w:t xml:space="preserve"> </w:t>
      </w:r>
    </w:p>
    <w:p w14:paraId="7D0F0CDA" w14:textId="77777777" w:rsidR="003071B2" w:rsidRDefault="003071B2" w:rsidP="003071B2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Vinczéné Dr. Menyhárt Mária, az Egészségügyi és Közszolgálati Osztály vezetője,</w:t>
      </w:r>
    </w:p>
    <w:p w14:paraId="456CF80A" w14:textId="77777777" w:rsidR="003071B2" w:rsidRDefault="003071B2" w:rsidP="003071B2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Nagyné dr. Gats Andrea, a Jogi és Képviselői Osztály vezetője,</w:t>
      </w:r>
    </w:p>
    <w:p w14:paraId="00746064" w14:textId="77777777" w:rsidR="003071B2" w:rsidRDefault="003071B2" w:rsidP="003071B2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Stéger Gábor, a Közgazdasági és Adó Osztály vezetője,</w:t>
      </w:r>
    </w:p>
    <w:p w14:paraId="0BA29E1E" w14:textId="77777777" w:rsidR="003071B2" w:rsidRDefault="003071B2" w:rsidP="003071B2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Zoltán, az AGORA Savaria Kulturális és Médiaközpont Nonprofit Kft. ügyvezetője)</w:t>
      </w:r>
    </w:p>
    <w:p w14:paraId="7898AACE" w14:textId="77777777" w:rsidR="003071B2" w:rsidRDefault="003071B2" w:rsidP="003071B2">
      <w:pPr>
        <w:ind w:left="1410"/>
        <w:jc w:val="both"/>
        <w:rPr>
          <w:rFonts w:cs="Arial"/>
          <w:sz w:val="24"/>
        </w:rPr>
      </w:pPr>
    </w:p>
    <w:p w14:paraId="37260D8A" w14:textId="488BA1AF" w:rsidR="003071B2" w:rsidRDefault="003071B2" w:rsidP="00711F38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Határidő:</w:t>
      </w:r>
      <w:r>
        <w:rPr>
          <w:rFonts w:cs="Arial"/>
          <w:bCs/>
          <w:sz w:val="24"/>
        </w:rPr>
        <w:tab/>
      </w:r>
      <w:r w:rsidR="00711F38">
        <w:rPr>
          <w:rFonts w:cs="Arial"/>
          <w:bCs/>
          <w:sz w:val="24"/>
        </w:rPr>
        <w:t>2022. szeptember 29.</w:t>
      </w:r>
    </w:p>
    <w:p w14:paraId="49E23582" w14:textId="77777777" w:rsidR="003071B2" w:rsidRDefault="003071B2" w:rsidP="003071B2">
      <w:pPr>
        <w:jc w:val="center"/>
        <w:rPr>
          <w:rFonts w:cs="Arial"/>
          <w:color w:val="000000"/>
          <w:sz w:val="24"/>
        </w:rPr>
      </w:pPr>
    </w:p>
    <w:p w14:paraId="157F3F37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FD1AAD9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15AD1604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240EF47E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0DD9838B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235C02F5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0485A652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39C09230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CB91991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37B3991F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034C85FC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4A63ACBB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D7DDF8A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27B03AD2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143D0911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DBD4AC9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6DE00D4B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6ACB8A8F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27521D3A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40D78313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05E83331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33423BC0" w14:textId="77777777" w:rsidR="00245D1C" w:rsidRDefault="00245D1C" w:rsidP="00245D1C">
      <w:pPr>
        <w:jc w:val="both"/>
        <w:rPr>
          <w:rFonts w:cs="Arial"/>
          <w:color w:val="000000"/>
        </w:rPr>
      </w:pPr>
    </w:p>
    <w:p w14:paraId="1078189A" w14:textId="77777777" w:rsidR="00245D1C" w:rsidRDefault="00245D1C" w:rsidP="000F5E17">
      <w:pPr>
        <w:ind w:left="6372" w:firstLine="708"/>
        <w:rPr>
          <w:rFonts w:cs="Arial"/>
          <w:b/>
          <w:color w:val="000000"/>
          <w:sz w:val="24"/>
        </w:rPr>
      </w:pPr>
    </w:p>
    <w:p w14:paraId="306C6286" w14:textId="490C8A51" w:rsidR="00B931BC" w:rsidRDefault="00B931BC" w:rsidP="00CE19CE">
      <w:pPr>
        <w:rPr>
          <w:rFonts w:cs="Arial"/>
          <w:b/>
          <w:color w:val="000000"/>
          <w:sz w:val="24"/>
        </w:rPr>
      </w:pPr>
    </w:p>
    <w:p w14:paraId="0ECC17AD" w14:textId="0FB5E497" w:rsidR="00B54A89" w:rsidRPr="00F04482" w:rsidRDefault="00B54A89" w:rsidP="00CE19CE">
      <w:pPr>
        <w:jc w:val="center"/>
        <w:rPr>
          <w:rFonts w:cs="Arial"/>
          <w:b/>
          <w:bCs/>
          <w:color w:val="000000"/>
        </w:rPr>
      </w:pPr>
    </w:p>
    <w:p w14:paraId="1C62E99F" w14:textId="0932EF08" w:rsidR="00CE19CE" w:rsidRDefault="00CE19CE" w:rsidP="00001E4D">
      <w:pPr>
        <w:jc w:val="center"/>
        <w:rPr>
          <w:rFonts w:cs="Arial"/>
          <w:color w:val="000000"/>
        </w:rPr>
      </w:pPr>
    </w:p>
    <w:sectPr w:rsidR="00CE19CE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F72D4"/>
    <w:multiLevelType w:val="hybridMultilevel"/>
    <w:tmpl w:val="092C16FE"/>
    <w:lvl w:ilvl="0" w:tplc="A8509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691253">
    <w:abstractNumId w:val="33"/>
  </w:num>
  <w:num w:numId="2" w16cid:durableId="3662928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2311666">
    <w:abstractNumId w:val="34"/>
  </w:num>
  <w:num w:numId="4" w16cid:durableId="1013336855">
    <w:abstractNumId w:val="18"/>
  </w:num>
  <w:num w:numId="5" w16cid:durableId="790128448">
    <w:abstractNumId w:val="14"/>
  </w:num>
  <w:num w:numId="6" w16cid:durableId="1221863115">
    <w:abstractNumId w:val="2"/>
  </w:num>
  <w:num w:numId="7" w16cid:durableId="1042052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780453">
    <w:abstractNumId w:val="9"/>
  </w:num>
  <w:num w:numId="9" w16cid:durableId="75830192">
    <w:abstractNumId w:val="31"/>
  </w:num>
  <w:num w:numId="10" w16cid:durableId="1640843984">
    <w:abstractNumId w:val="36"/>
  </w:num>
  <w:num w:numId="11" w16cid:durableId="225564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9619547">
    <w:abstractNumId w:val="26"/>
  </w:num>
  <w:num w:numId="13" w16cid:durableId="1759978703">
    <w:abstractNumId w:val="1"/>
  </w:num>
  <w:num w:numId="14" w16cid:durableId="1212382537">
    <w:abstractNumId w:val="22"/>
  </w:num>
  <w:num w:numId="15" w16cid:durableId="1166046878">
    <w:abstractNumId w:val="19"/>
  </w:num>
  <w:num w:numId="16" w16cid:durableId="953289712">
    <w:abstractNumId w:val="17"/>
  </w:num>
  <w:num w:numId="17" w16cid:durableId="210968377">
    <w:abstractNumId w:val="3"/>
  </w:num>
  <w:num w:numId="18" w16cid:durableId="2074963560">
    <w:abstractNumId w:val="32"/>
  </w:num>
  <w:num w:numId="19" w16cid:durableId="925960207">
    <w:abstractNumId w:val="5"/>
  </w:num>
  <w:num w:numId="20" w16cid:durableId="980764549">
    <w:abstractNumId w:val="8"/>
  </w:num>
  <w:num w:numId="21" w16cid:durableId="1360545290">
    <w:abstractNumId w:val="4"/>
  </w:num>
  <w:num w:numId="22" w16cid:durableId="1878159358">
    <w:abstractNumId w:val="27"/>
  </w:num>
  <w:num w:numId="23" w16cid:durableId="594747935">
    <w:abstractNumId w:val="6"/>
  </w:num>
  <w:num w:numId="24" w16cid:durableId="1071585029">
    <w:abstractNumId w:val="35"/>
  </w:num>
  <w:num w:numId="25" w16cid:durableId="887300264">
    <w:abstractNumId w:val="23"/>
  </w:num>
  <w:num w:numId="26" w16cid:durableId="688071451">
    <w:abstractNumId w:val="0"/>
  </w:num>
  <w:num w:numId="27" w16cid:durableId="2021393183">
    <w:abstractNumId w:val="11"/>
  </w:num>
  <w:num w:numId="28" w16cid:durableId="1817145080">
    <w:abstractNumId w:val="7"/>
  </w:num>
  <w:num w:numId="29" w16cid:durableId="2062902826">
    <w:abstractNumId w:val="29"/>
  </w:num>
  <w:num w:numId="30" w16cid:durableId="1722438630">
    <w:abstractNumId w:val="13"/>
  </w:num>
  <w:num w:numId="31" w16cid:durableId="1171487524">
    <w:abstractNumId w:val="21"/>
  </w:num>
  <w:num w:numId="32" w16cid:durableId="481242900">
    <w:abstractNumId w:val="12"/>
  </w:num>
  <w:num w:numId="33" w16cid:durableId="2140684840">
    <w:abstractNumId w:val="24"/>
  </w:num>
  <w:num w:numId="34" w16cid:durableId="1690637651">
    <w:abstractNumId w:val="30"/>
  </w:num>
  <w:num w:numId="35" w16cid:durableId="2109688223">
    <w:abstractNumId w:val="16"/>
  </w:num>
  <w:num w:numId="36" w16cid:durableId="95296828">
    <w:abstractNumId w:val="15"/>
  </w:num>
  <w:num w:numId="37" w16cid:durableId="779422860">
    <w:abstractNumId w:val="20"/>
  </w:num>
  <w:num w:numId="38" w16cid:durableId="1821114663">
    <w:abstractNumId w:val="28"/>
  </w:num>
  <w:num w:numId="39" w16cid:durableId="1841778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602E"/>
    <w:rsid w:val="00022807"/>
    <w:rsid w:val="0002324F"/>
    <w:rsid w:val="000310E0"/>
    <w:rsid w:val="00031EE4"/>
    <w:rsid w:val="00034C0A"/>
    <w:rsid w:val="00043B58"/>
    <w:rsid w:val="0005153A"/>
    <w:rsid w:val="00052A3D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9248D"/>
    <w:rsid w:val="000A01D9"/>
    <w:rsid w:val="000A6751"/>
    <w:rsid w:val="000B5565"/>
    <w:rsid w:val="000D5554"/>
    <w:rsid w:val="000E54BD"/>
    <w:rsid w:val="000F5E17"/>
    <w:rsid w:val="000F7C89"/>
    <w:rsid w:val="00106DC9"/>
    <w:rsid w:val="001135E8"/>
    <w:rsid w:val="001166E7"/>
    <w:rsid w:val="00121A3A"/>
    <w:rsid w:val="001273D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75BC"/>
    <w:rsid w:val="00174C7B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E229E"/>
    <w:rsid w:val="001E5108"/>
    <w:rsid w:val="001F3EA2"/>
    <w:rsid w:val="001F623A"/>
    <w:rsid w:val="00200EBF"/>
    <w:rsid w:val="00202EEA"/>
    <w:rsid w:val="00207870"/>
    <w:rsid w:val="00207D77"/>
    <w:rsid w:val="0022306E"/>
    <w:rsid w:val="002301BC"/>
    <w:rsid w:val="002330C7"/>
    <w:rsid w:val="0023652A"/>
    <w:rsid w:val="00237CA0"/>
    <w:rsid w:val="00240BC1"/>
    <w:rsid w:val="00242954"/>
    <w:rsid w:val="00245D1C"/>
    <w:rsid w:val="0024617F"/>
    <w:rsid w:val="00250B18"/>
    <w:rsid w:val="00266FE7"/>
    <w:rsid w:val="002730D3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D18"/>
    <w:rsid w:val="002E79AE"/>
    <w:rsid w:val="003071B2"/>
    <w:rsid w:val="0031129E"/>
    <w:rsid w:val="00315A85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80109"/>
    <w:rsid w:val="004831B9"/>
    <w:rsid w:val="00494992"/>
    <w:rsid w:val="004A00BF"/>
    <w:rsid w:val="004A53FF"/>
    <w:rsid w:val="004B00E9"/>
    <w:rsid w:val="004B7572"/>
    <w:rsid w:val="004C3174"/>
    <w:rsid w:val="004C5311"/>
    <w:rsid w:val="004C612F"/>
    <w:rsid w:val="004D4A10"/>
    <w:rsid w:val="004E35A5"/>
    <w:rsid w:val="004E5654"/>
    <w:rsid w:val="0050217F"/>
    <w:rsid w:val="005104DB"/>
    <w:rsid w:val="00521288"/>
    <w:rsid w:val="0052315B"/>
    <w:rsid w:val="00525D78"/>
    <w:rsid w:val="00527554"/>
    <w:rsid w:val="00532C11"/>
    <w:rsid w:val="0053665E"/>
    <w:rsid w:val="00543BD9"/>
    <w:rsid w:val="00553B06"/>
    <w:rsid w:val="005608B6"/>
    <w:rsid w:val="00577ED1"/>
    <w:rsid w:val="005810C2"/>
    <w:rsid w:val="00594C45"/>
    <w:rsid w:val="005A773E"/>
    <w:rsid w:val="005B1C78"/>
    <w:rsid w:val="005C611A"/>
    <w:rsid w:val="005C62D3"/>
    <w:rsid w:val="005D7D22"/>
    <w:rsid w:val="005E20A3"/>
    <w:rsid w:val="005E545E"/>
    <w:rsid w:val="005F19FE"/>
    <w:rsid w:val="006007DE"/>
    <w:rsid w:val="00601A5B"/>
    <w:rsid w:val="00612A78"/>
    <w:rsid w:val="00614257"/>
    <w:rsid w:val="006226DD"/>
    <w:rsid w:val="00623955"/>
    <w:rsid w:val="006240D4"/>
    <w:rsid w:val="0062553A"/>
    <w:rsid w:val="00630BF0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1F38"/>
    <w:rsid w:val="00714EBA"/>
    <w:rsid w:val="007165AE"/>
    <w:rsid w:val="007172B4"/>
    <w:rsid w:val="00720C4A"/>
    <w:rsid w:val="0072116C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D7372"/>
    <w:rsid w:val="008E59A4"/>
    <w:rsid w:val="008E6115"/>
    <w:rsid w:val="0090053C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CFA"/>
    <w:rsid w:val="00A10D84"/>
    <w:rsid w:val="00A1148A"/>
    <w:rsid w:val="00A1207B"/>
    <w:rsid w:val="00A13C5F"/>
    <w:rsid w:val="00A1539C"/>
    <w:rsid w:val="00A26CC7"/>
    <w:rsid w:val="00A32250"/>
    <w:rsid w:val="00A349C4"/>
    <w:rsid w:val="00A405A5"/>
    <w:rsid w:val="00A415C2"/>
    <w:rsid w:val="00A524FC"/>
    <w:rsid w:val="00A56DE9"/>
    <w:rsid w:val="00A65EA3"/>
    <w:rsid w:val="00A71F56"/>
    <w:rsid w:val="00A724E2"/>
    <w:rsid w:val="00A7633E"/>
    <w:rsid w:val="00A87F05"/>
    <w:rsid w:val="00A907C4"/>
    <w:rsid w:val="00A92417"/>
    <w:rsid w:val="00AA11F1"/>
    <w:rsid w:val="00AA4565"/>
    <w:rsid w:val="00AA5A71"/>
    <w:rsid w:val="00AA7929"/>
    <w:rsid w:val="00AB1898"/>
    <w:rsid w:val="00AB18B8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0C24"/>
    <w:rsid w:val="00BD5F58"/>
    <w:rsid w:val="00BE2E42"/>
    <w:rsid w:val="00BE370B"/>
    <w:rsid w:val="00BE4B0B"/>
    <w:rsid w:val="00BE5C37"/>
    <w:rsid w:val="00C04236"/>
    <w:rsid w:val="00C05194"/>
    <w:rsid w:val="00C06B2A"/>
    <w:rsid w:val="00C141D8"/>
    <w:rsid w:val="00C1462F"/>
    <w:rsid w:val="00C15F91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682E"/>
    <w:rsid w:val="00D17E58"/>
    <w:rsid w:val="00D21C7B"/>
    <w:rsid w:val="00D264CB"/>
    <w:rsid w:val="00D3485F"/>
    <w:rsid w:val="00D34B76"/>
    <w:rsid w:val="00D36A00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162E"/>
    <w:rsid w:val="00DC28DB"/>
    <w:rsid w:val="00DC783A"/>
    <w:rsid w:val="00DD054C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F04482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742F"/>
    <w:rsid w:val="00F807B3"/>
    <w:rsid w:val="00F80C0B"/>
    <w:rsid w:val="00F83BDE"/>
    <w:rsid w:val="00F86792"/>
    <w:rsid w:val="00F869BA"/>
    <w:rsid w:val="00F917A7"/>
    <w:rsid w:val="00F92D70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99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6</cp:revision>
  <cp:lastPrinted>2022-08-03T14:26:00Z</cp:lastPrinted>
  <dcterms:created xsi:type="dcterms:W3CDTF">2022-09-14T07:27:00Z</dcterms:created>
  <dcterms:modified xsi:type="dcterms:W3CDTF">2022-09-15T09:21:00Z</dcterms:modified>
</cp:coreProperties>
</file>