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F100" w14:textId="77777777" w:rsidR="001F0113" w:rsidRPr="00ED616F" w:rsidRDefault="001F0113" w:rsidP="001F011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188/2022. (IX.26.) GJB számú határozat</w:t>
      </w:r>
    </w:p>
    <w:p w14:paraId="4D096C29" w14:textId="77777777" w:rsidR="001F0113" w:rsidRPr="00ED616F" w:rsidRDefault="001F0113" w:rsidP="001F0113">
      <w:pPr>
        <w:keepNext/>
        <w:ind w:left="2127"/>
        <w:jc w:val="both"/>
        <w:rPr>
          <w:rFonts w:cs="Arial"/>
          <w:sz w:val="24"/>
        </w:rPr>
      </w:pPr>
    </w:p>
    <w:p w14:paraId="7D872E97" w14:textId="77777777" w:rsidR="001F0113" w:rsidRPr="00ED616F" w:rsidRDefault="001F0113" w:rsidP="001F011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 xml:space="preserve">” című előterjesztést megtárgyalta, és a 2023. január 1. és 2023. december 31. közötti időszak közvilágítása tekintetében az </w:t>
      </w:r>
      <w:proofErr w:type="spellStart"/>
      <w:r w:rsidRPr="00ED616F">
        <w:rPr>
          <w:bCs/>
          <w:sz w:val="24"/>
        </w:rPr>
        <w:t>Audax</w:t>
      </w:r>
      <w:proofErr w:type="spellEnd"/>
      <w:r w:rsidRPr="00ED616F">
        <w:rPr>
          <w:bCs/>
          <w:sz w:val="24"/>
        </w:rPr>
        <w:t xml:space="preserve"> Kft. ajánlatában foglaltak elfogadásáról szóló II. határozati javaslatot az előterjesztésben foglaltak szerint javasolja a Közgyűlésnek elfogadásra.</w:t>
      </w:r>
    </w:p>
    <w:p w14:paraId="461364EB" w14:textId="77777777" w:rsidR="001F0113" w:rsidRPr="00ED616F" w:rsidRDefault="001F0113" w:rsidP="001F0113">
      <w:pPr>
        <w:jc w:val="both"/>
        <w:rPr>
          <w:bCs/>
          <w:sz w:val="24"/>
        </w:rPr>
      </w:pPr>
    </w:p>
    <w:p w14:paraId="71137431" w14:textId="77777777" w:rsidR="001F0113" w:rsidRPr="00ED616F" w:rsidRDefault="001F0113" w:rsidP="001F011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25D806D" w14:textId="77777777" w:rsidR="001F0113" w:rsidRPr="00ED616F" w:rsidRDefault="001F0113" w:rsidP="001F0113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8149C8E" w14:textId="77777777" w:rsidR="001F0113" w:rsidRPr="00ED616F" w:rsidRDefault="001F0113" w:rsidP="001F011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Kalmár Ervin, a Városüzemeltetési Osztály vezetője/</w:t>
      </w:r>
    </w:p>
    <w:p w14:paraId="39C6CDF3" w14:textId="77777777" w:rsidR="001F0113" w:rsidRPr="00ED616F" w:rsidRDefault="001F0113" w:rsidP="001F0113">
      <w:pPr>
        <w:jc w:val="both"/>
        <w:rPr>
          <w:bCs/>
          <w:sz w:val="24"/>
        </w:rPr>
      </w:pPr>
    </w:p>
    <w:p w14:paraId="1AD7BF5E" w14:textId="77777777" w:rsidR="001F0113" w:rsidRPr="00ED616F" w:rsidRDefault="001F0113" w:rsidP="001F011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1D535B0" w14:textId="77777777" w:rsidR="001F0113" w:rsidRPr="00ED616F" w:rsidRDefault="001F0113" w:rsidP="001F0113">
      <w:pPr>
        <w:rPr>
          <w:sz w:val="24"/>
        </w:rPr>
      </w:pPr>
    </w:p>
    <w:p w14:paraId="4B799826" w14:textId="77777777" w:rsidR="001F0113" w:rsidRPr="00ED616F" w:rsidRDefault="001F0113" w:rsidP="001F0113">
      <w:pPr>
        <w:rPr>
          <w:sz w:val="24"/>
        </w:rPr>
      </w:pPr>
    </w:p>
    <w:p w14:paraId="78FF17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3"/>
    <w:rsid w:val="001F011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84CF"/>
  <w15:chartTrackingRefBased/>
  <w15:docId w15:val="{D568B9D5-6DD0-408C-9F0C-A224396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11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46A5B-00F9-4287-B0FD-03E2AEFEA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7F799-82E9-4C81-B5A2-E270F6382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3EA0D-E783-40CF-B68B-95DE3AA901E1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