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A33E6" w14:textId="2F524790" w:rsidR="008A4F05" w:rsidRDefault="008A4F05" w:rsidP="008A4F05">
      <w:pPr>
        <w:jc w:val="center"/>
        <w:rPr>
          <w:rFonts w:ascii="Arial" w:hAnsi="Arial" w:cs="Arial"/>
          <w:b/>
        </w:rPr>
      </w:pPr>
    </w:p>
    <w:p w14:paraId="029038C8" w14:textId="77777777" w:rsidR="00BB09CD" w:rsidRDefault="00BB09CD" w:rsidP="008A4F05">
      <w:pPr>
        <w:jc w:val="center"/>
        <w:rPr>
          <w:rFonts w:ascii="Arial" w:hAnsi="Arial" w:cs="Arial"/>
          <w:b/>
        </w:rPr>
      </w:pPr>
    </w:p>
    <w:p w14:paraId="4B56068D" w14:textId="77777777" w:rsidR="008A4F05" w:rsidRPr="00234C2E" w:rsidRDefault="008A4F05" w:rsidP="008A4F05">
      <w:pPr>
        <w:jc w:val="center"/>
        <w:rPr>
          <w:rFonts w:ascii="Arial" w:hAnsi="Arial" w:cs="Arial"/>
          <w:b/>
        </w:rPr>
      </w:pPr>
      <w:r w:rsidRPr="00234C2E">
        <w:rPr>
          <w:rFonts w:ascii="Arial" w:hAnsi="Arial" w:cs="Arial"/>
          <w:b/>
        </w:rPr>
        <w:t>E L Ő T E R J E S Z T É S</w:t>
      </w:r>
    </w:p>
    <w:p w14:paraId="3E461CC6" w14:textId="71DEFF7C" w:rsidR="008A4F05" w:rsidRDefault="008A4F05" w:rsidP="008A4F05">
      <w:pPr>
        <w:rPr>
          <w:rFonts w:ascii="Arial" w:hAnsi="Arial" w:cs="Arial"/>
        </w:rPr>
      </w:pPr>
    </w:p>
    <w:p w14:paraId="12FC260C" w14:textId="77777777" w:rsidR="00BB09CD" w:rsidRPr="00234C2E" w:rsidRDefault="00BB09CD" w:rsidP="008A4F05">
      <w:pPr>
        <w:rPr>
          <w:rFonts w:ascii="Arial" w:hAnsi="Arial" w:cs="Arial"/>
        </w:rPr>
      </w:pPr>
    </w:p>
    <w:p w14:paraId="22CAB1B2" w14:textId="6CAC311E" w:rsidR="008A4F05" w:rsidRPr="00234C2E" w:rsidRDefault="008A4F05" w:rsidP="008A4F05">
      <w:pPr>
        <w:jc w:val="center"/>
        <w:rPr>
          <w:rFonts w:ascii="Arial" w:hAnsi="Arial" w:cs="Arial"/>
          <w:b/>
        </w:rPr>
      </w:pPr>
      <w:r w:rsidRPr="00234C2E">
        <w:rPr>
          <w:rFonts w:ascii="Arial" w:hAnsi="Arial" w:cs="Arial"/>
          <w:b/>
        </w:rPr>
        <w:t xml:space="preserve">Szombathely Megyei Jogú Város Közgyűlése Kulturális, </w:t>
      </w:r>
      <w:r w:rsidRPr="00234C2E">
        <w:rPr>
          <w:rFonts w:ascii="Arial" w:hAnsi="Arial" w:cs="Arial"/>
          <w:b/>
          <w:bCs/>
        </w:rPr>
        <w:t xml:space="preserve">Oktatási és Civil Bizottságának </w:t>
      </w:r>
      <w:r w:rsidRPr="00234C2E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2</w:t>
      </w:r>
      <w:r w:rsidRPr="00234C2E">
        <w:rPr>
          <w:rFonts w:ascii="Arial" w:hAnsi="Arial" w:cs="Arial"/>
          <w:b/>
        </w:rPr>
        <w:t xml:space="preserve">. </w:t>
      </w:r>
      <w:r w:rsidR="008A0157" w:rsidRPr="00566D01">
        <w:rPr>
          <w:rFonts w:ascii="Arial" w:hAnsi="Arial" w:cs="Arial"/>
          <w:b/>
        </w:rPr>
        <w:t xml:space="preserve">szeptember </w:t>
      </w:r>
      <w:r w:rsidRPr="00566D01">
        <w:rPr>
          <w:rFonts w:ascii="Arial" w:hAnsi="Arial" w:cs="Arial"/>
          <w:b/>
        </w:rPr>
        <w:t>2</w:t>
      </w:r>
      <w:r w:rsidR="000E109B" w:rsidRPr="00566D01">
        <w:rPr>
          <w:rFonts w:ascii="Arial" w:hAnsi="Arial" w:cs="Arial"/>
          <w:b/>
        </w:rPr>
        <w:t>6</w:t>
      </w:r>
      <w:r w:rsidRPr="00566D01">
        <w:rPr>
          <w:rFonts w:ascii="Arial" w:hAnsi="Arial" w:cs="Arial"/>
          <w:b/>
        </w:rPr>
        <w:t>-i</w:t>
      </w:r>
      <w:r w:rsidRPr="00234C2E">
        <w:rPr>
          <w:rFonts w:ascii="Arial" w:hAnsi="Arial" w:cs="Arial"/>
          <w:b/>
        </w:rPr>
        <w:t xml:space="preserve"> ülésére</w:t>
      </w:r>
    </w:p>
    <w:p w14:paraId="550FC45E" w14:textId="7DC9B8D8" w:rsidR="008A4F05" w:rsidRDefault="008A4F05" w:rsidP="008A4F05">
      <w:pPr>
        <w:numPr>
          <w:ilvl w:val="12"/>
          <w:numId w:val="0"/>
        </w:numPr>
        <w:rPr>
          <w:rFonts w:ascii="Arial" w:hAnsi="Arial" w:cs="Arial"/>
          <w:b/>
          <w:bCs/>
        </w:rPr>
      </w:pPr>
    </w:p>
    <w:p w14:paraId="3EC54116" w14:textId="77777777" w:rsidR="00BB09CD" w:rsidRDefault="00BB09CD" w:rsidP="008A4F05">
      <w:pPr>
        <w:numPr>
          <w:ilvl w:val="12"/>
          <w:numId w:val="0"/>
        </w:numPr>
        <w:rPr>
          <w:rFonts w:ascii="Arial" w:hAnsi="Arial" w:cs="Arial"/>
          <w:b/>
          <w:bCs/>
        </w:rPr>
      </w:pPr>
    </w:p>
    <w:p w14:paraId="58ED27A8" w14:textId="24E54476" w:rsidR="008A4F05" w:rsidRDefault="00B63731" w:rsidP="00B63731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Javaslat az Oktatási ágazat kiadásai soron rendelkezésre álló fedezet átcsoportosítására</w:t>
      </w:r>
    </w:p>
    <w:p w14:paraId="3E9EB477" w14:textId="77777777" w:rsidR="00BB09CD" w:rsidRPr="00234C2E" w:rsidRDefault="00BB09CD" w:rsidP="00B63731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7E0EF179" w14:textId="77777777" w:rsidR="008A4F05" w:rsidRDefault="008A4F05" w:rsidP="008A4F05">
      <w:pPr>
        <w:rPr>
          <w:rFonts w:ascii="Arial" w:hAnsi="Arial" w:cs="Arial"/>
        </w:rPr>
      </w:pPr>
    </w:p>
    <w:p w14:paraId="1E52B455" w14:textId="246814BC" w:rsidR="008A4F05" w:rsidRDefault="0040647B" w:rsidP="004761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Önkormányzata Közgyűlésének</w:t>
      </w:r>
      <w:r w:rsidR="007B7552">
        <w:rPr>
          <w:rFonts w:ascii="Arial" w:hAnsi="Arial" w:cs="Arial"/>
        </w:rPr>
        <w:t xml:space="preserve"> </w:t>
      </w:r>
      <w:r w:rsidR="007B7552">
        <w:rPr>
          <w:rFonts w:ascii="Arial" w:hAnsi="Arial" w:cs="Arial"/>
        </w:rPr>
        <w:t>az önkormányzat 2022. évi költségvetéséről szóló</w:t>
      </w:r>
      <w:r>
        <w:rPr>
          <w:rFonts w:ascii="Arial" w:hAnsi="Arial" w:cs="Arial"/>
        </w:rPr>
        <w:t xml:space="preserve"> 2/2022.(III.1.) önkormányzati rendelete</w:t>
      </w:r>
      <w:r w:rsidR="000E109B">
        <w:rPr>
          <w:rFonts w:ascii="Arial" w:hAnsi="Arial" w:cs="Arial"/>
        </w:rPr>
        <w:t xml:space="preserve"> (továbbiakban: rendelet)</w:t>
      </w:r>
      <w:r>
        <w:rPr>
          <w:rFonts w:ascii="Arial" w:hAnsi="Arial" w:cs="Arial"/>
        </w:rPr>
        <w:t xml:space="preserve"> </w:t>
      </w:r>
      <w:r w:rsidR="005C200F">
        <w:rPr>
          <w:rFonts w:ascii="Arial" w:hAnsi="Arial" w:cs="Arial"/>
        </w:rPr>
        <w:t>8. mellékletének</w:t>
      </w:r>
      <w:r w:rsidR="00AE4CAA">
        <w:rPr>
          <w:rFonts w:ascii="Arial" w:hAnsi="Arial" w:cs="Arial"/>
        </w:rPr>
        <w:t xml:space="preserve"> </w:t>
      </w:r>
      <w:r w:rsidR="004761F9">
        <w:rPr>
          <w:rFonts w:ascii="Arial" w:hAnsi="Arial" w:cs="Arial"/>
        </w:rPr>
        <w:t>Oktatási ágazat kiadásai „Kalandváros és Műjégpálya óvodai és iskolai csoportok által történő szervezett látogatásának támogatása” sor</w:t>
      </w:r>
      <w:r w:rsidR="005C200F">
        <w:rPr>
          <w:rFonts w:ascii="Arial" w:hAnsi="Arial" w:cs="Arial"/>
        </w:rPr>
        <w:t>án</w:t>
      </w:r>
      <w:r w:rsidR="004761F9">
        <w:rPr>
          <w:rFonts w:ascii="Arial" w:hAnsi="Arial" w:cs="Arial"/>
        </w:rPr>
        <w:t xml:space="preserve"> </w:t>
      </w:r>
      <w:r w:rsidR="00AE4CAA">
        <w:rPr>
          <w:rFonts w:ascii="Arial" w:hAnsi="Arial" w:cs="Arial"/>
        </w:rPr>
        <w:t xml:space="preserve">előirányzatként </w:t>
      </w:r>
      <w:r w:rsidR="00B63731">
        <w:rPr>
          <w:rFonts w:ascii="Arial" w:hAnsi="Arial" w:cs="Arial"/>
        </w:rPr>
        <w:t>2.050.000,- Ft</w:t>
      </w:r>
      <w:r w:rsidR="000356FE">
        <w:rPr>
          <w:rFonts w:ascii="Arial" w:hAnsi="Arial" w:cs="Arial"/>
        </w:rPr>
        <w:t xml:space="preserve"> áll rendelkezésre</w:t>
      </w:r>
      <w:r w:rsidR="00606308">
        <w:rPr>
          <w:rFonts w:ascii="Arial" w:hAnsi="Arial" w:cs="Arial"/>
        </w:rPr>
        <w:t xml:space="preserve">. A Szombathelyi Köznevelési GAMESZ </w:t>
      </w:r>
      <w:r w:rsidR="00AE4CAA">
        <w:rPr>
          <w:rFonts w:ascii="Arial" w:hAnsi="Arial" w:cs="Arial"/>
        </w:rPr>
        <w:t xml:space="preserve">ezen előirányzatnak megfelelő </w:t>
      </w:r>
      <w:r w:rsidR="007B7552">
        <w:rPr>
          <w:rFonts w:ascii="Arial" w:hAnsi="Arial" w:cs="Arial"/>
        </w:rPr>
        <w:t xml:space="preserve">ezévi </w:t>
      </w:r>
      <w:r w:rsidR="00AE4CAA">
        <w:rPr>
          <w:rFonts w:ascii="Arial" w:hAnsi="Arial" w:cs="Arial"/>
        </w:rPr>
        <w:t xml:space="preserve">kiadásokat </w:t>
      </w:r>
      <w:r w:rsidR="007B7552">
        <w:rPr>
          <w:rFonts w:ascii="Arial" w:hAnsi="Arial" w:cs="Arial"/>
        </w:rPr>
        <w:t xml:space="preserve">eddig </w:t>
      </w:r>
      <w:r w:rsidR="00AE4CAA">
        <w:rPr>
          <w:rFonts w:ascii="Arial" w:hAnsi="Arial" w:cs="Arial"/>
        </w:rPr>
        <w:t xml:space="preserve">saját </w:t>
      </w:r>
      <w:r w:rsidR="00606308">
        <w:rPr>
          <w:rFonts w:ascii="Arial" w:hAnsi="Arial" w:cs="Arial"/>
        </w:rPr>
        <w:t>költségvetéséből</w:t>
      </w:r>
      <w:r w:rsidR="00AE4CAA">
        <w:rPr>
          <w:rFonts w:ascii="Arial" w:hAnsi="Arial" w:cs="Arial"/>
        </w:rPr>
        <w:t xml:space="preserve"> fedezte. </w:t>
      </w:r>
      <w:r w:rsidR="000356FE">
        <w:rPr>
          <w:rFonts w:ascii="Arial" w:hAnsi="Arial" w:cs="Arial"/>
        </w:rPr>
        <w:t xml:space="preserve">A rendelkezésre álló </w:t>
      </w:r>
      <w:r w:rsidR="00B63731">
        <w:rPr>
          <w:rFonts w:ascii="Arial" w:hAnsi="Arial" w:cs="Arial"/>
        </w:rPr>
        <w:t>2.050.000,-</w:t>
      </w:r>
      <w:r w:rsidR="000356FE">
        <w:rPr>
          <w:rFonts w:ascii="Arial" w:hAnsi="Arial" w:cs="Arial"/>
        </w:rPr>
        <w:t xml:space="preserve"> Ft</w:t>
      </w:r>
      <w:r w:rsidR="000356FE" w:rsidRPr="00D67B32">
        <w:rPr>
          <w:rFonts w:ascii="Arial" w:hAnsi="Arial" w:cs="Arial"/>
        </w:rPr>
        <w:t xml:space="preserve"> összeget </w:t>
      </w:r>
      <w:r w:rsidR="00516739">
        <w:rPr>
          <w:rFonts w:ascii="Arial" w:hAnsi="Arial" w:cs="Arial"/>
        </w:rPr>
        <w:t xml:space="preserve">ennek megfelelően </w:t>
      </w:r>
      <w:r w:rsidR="000356FE" w:rsidRPr="00D67B32">
        <w:rPr>
          <w:rFonts w:ascii="Arial" w:hAnsi="Arial" w:cs="Arial"/>
        </w:rPr>
        <w:t xml:space="preserve">a </w:t>
      </w:r>
      <w:r w:rsidR="000356FE">
        <w:rPr>
          <w:rFonts w:ascii="Arial" w:hAnsi="Arial" w:cs="Arial"/>
        </w:rPr>
        <w:t>kifizetéseket intéző Szombathelyi Köznevelési GAMESZ részére szükséges átcsoportosítani.</w:t>
      </w:r>
    </w:p>
    <w:p w14:paraId="392AE9FE" w14:textId="77777777" w:rsidR="000356FE" w:rsidRDefault="000356FE" w:rsidP="004761F9">
      <w:pPr>
        <w:jc w:val="both"/>
        <w:rPr>
          <w:rFonts w:ascii="Arial" w:hAnsi="Arial" w:cs="Arial"/>
        </w:rPr>
      </w:pPr>
    </w:p>
    <w:p w14:paraId="3619AD89" w14:textId="0E13CCF8" w:rsidR="008A4F05" w:rsidRDefault="000356FE" w:rsidP="008A4F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Oktatási kiadások „Kalandváros és Műjégpálya óvodai és iskolai csoportok által történő szervezett látogatásának támogatása” tételsora feletti rendelkezés </w:t>
      </w:r>
      <w:r w:rsidR="000E109B">
        <w:rPr>
          <w:rFonts w:ascii="Arial" w:hAnsi="Arial" w:cs="Arial"/>
        </w:rPr>
        <w:t>a rendelet</w:t>
      </w:r>
      <w:r>
        <w:rPr>
          <w:rFonts w:ascii="Arial" w:hAnsi="Arial" w:cs="Arial"/>
        </w:rPr>
        <w:t xml:space="preserve"> 11. § (6) bekezdés</w:t>
      </w:r>
      <w:r w:rsidR="00516739">
        <w:rPr>
          <w:rFonts w:ascii="Arial" w:hAnsi="Arial" w:cs="Arial"/>
        </w:rPr>
        <w:t xml:space="preserve"> f) pontja</w:t>
      </w:r>
      <w:r>
        <w:rPr>
          <w:rFonts w:ascii="Arial" w:hAnsi="Arial" w:cs="Arial"/>
        </w:rPr>
        <w:t xml:space="preserve"> alapján a Kulturális, Oktatási és Civil Bizottság</w:t>
      </w:r>
      <w:r w:rsidRPr="00002828">
        <w:rPr>
          <w:rFonts w:ascii="Arial" w:hAnsi="Arial" w:cs="Arial"/>
        </w:rPr>
        <w:t xml:space="preserve"> hatásköre</w:t>
      </w:r>
      <w:r>
        <w:rPr>
          <w:rFonts w:ascii="Arial" w:hAnsi="Arial" w:cs="Arial"/>
        </w:rPr>
        <w:t>.</w:t>
      </w:r>
    </w:p>
    <w:p w14:paraId="6F4D87E2" w14:textId="0C62D3BA" w:rsidR="000356FE" w:rsidRDefault="000356FE" w:rsidP="008A4F05">
      <w:pPr>
        <w:jc w:val="both"/>
        <w:rPr>
          <w:rFonts w:ascii="Arial" w:hAnsi="Arial" w:cs="Arial"/>
        </w:rPr>
      </w:pPr>
    </w:p>
    <w:p w14:paraId="376A210C" w14:textId="77777777" w:rsidR="000356FE" w:rsidRDefault="000356FE" w:rsidP="000356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14:paraId="46614C54" w14:textId="697E0CEC" w:rsidR="000356FE" w:rsidRDefault="000356FE" w:rsidP="008A4F05">
      <w:pPr>
        <w:jc w:val="both"/>
        <w:rPr>
          <w:rFonts w:ascii="Arial" w:hAnsi="Arial" w:cs="Arial"/>
        </w:rPr>
      </w:pPr>
    </w:p>
    <w:p w14:paraId="23C2B5D1" w14:textId="7FC5E4F8" w:rsidR="00BB09CD" w:rsidRDefault="00BB09CD" w:rsidP="008A4F05">
      <w:pPr>
        <w:jc w:val="both"/>
        <w:rPr>
          <w:rFonts w:ascii="Arial" w:hAnsi="Arial" w:cs="Arial"/>
        </w:rPr>
      </w:pPr>
    </w:p>
    <w:p w14:paraId="65EDFA53" w14:textId="75A92248" w:rsidR="00BB09CD" w:rsidRDefault="00BB09CD" w:rsidP="008A4F05">
      <w:pPr>
        <w:jc w:val="both"/>
        <w:rPr>
          <w:rFonts w:ascii="Arial" w:hAnsi="Arial" w:cs="Arial"/>
        </w:rPr>
      </w:pPr>
    </w:p>
    <w:p w14:paraId="74952614" w14:textId="77777777" w:rsidR="00BB09CD" w:rsidRPr="00234C2E" w:rsidRDefault="00BB09CD" w:rsidP="008A4F05">
      <w:pPr>
        <w:jc w:val="both"/>
        <w:rPr>
          <w:rFonts w:ascii="Arial" w:hAnsi="Arial" w:cs="Arial"/>
        </w:rPr>
      </w:pPr>
    </w:p>
    <w:p w14:paraId="1223396A" w14:textId="77777777" w:rsidR="008A4F05" w:rsidRPr="00234C2E" w:rsidRDefault="008A4F05" w:rsidP="008A4F05">
      <w:pPr>
        <w:jc w:val="both"/>
        <w:rPr>
          <w:rFonts w:ascii="Arial" w:hAnsi="Arial" w:cs="Arial"/>
          <w:b/>
        </w:rPr>
      </w:pPr>
      <w:r w:rsidRPr="00234C2E">
        <w:rPr>
          <w:rFonts w:ascii="Arial" w:hAnsi="Arial" w:cs="Arial"/>
          <w:b/>
        </w:rPr>
        <w:t>Szombathely, 202</w:t>
      </w:r>
      <w:r>
        <w:rPr>
          <w:rFonts w:ascii="Arial" w:hAnsi="Arial" w:cs="Arial"/>
          <w:b/>
        </w:rPr>
        <w:t>2</w:t>
      </w:r>
      <w:r w:rsidRPr="00234C2E">
        <w:rPr>
          <w:rFonts w:ascii="Arial" w:hAnsi="Arial" w:cs="Arial"/>
          <w:b/>
        </w:rPr>
        <w:t xml:space="preserve">. </w:t>
      </w:r>
      <w:r w:rsidR="008A0157">
        <w:rPr>
          <w:rFonts w:ascii="Arial" w:hAnsi="Arial" w:cs="Arial"/>
          <w:b/>
        </w:rPr>
        <w:t>szeptember</w:t>
      </w:r>
      <w:r w:rsidRPr="00234C2E">
        <w:rPr>
          <w:rFonts w:ascii="Arial" w:hAnsi="Arial" w:cs="Arial"/>
          <w:b/>
        </w:rPr>
        <w:t xml:space="preserve"> „ </w:t>
      </w:r>
      <w:r>
        <w:rPr>
          <w:rFonts w:ascii="Arial" w:hAnsi="Arial" w:cs="Arial"/>
          <w:b/>
        </w:rPr>
        <w:t xml:space="preserve">  </w:t>
      </w:r>
      <w:r w:rsidRPr="00234C2E">
        <w:rPr>
          <w:rFonts w:ascii="Arial" w:hAnsi="Arial" w:cs="Arial"/>
          <w:b/>
        </w:rPr>
        <w:t xml:space="preserve"> ” </w:t>
      </w:r>
    </w:p>
    <w:p w14:paraId="6C5E5D6A" w14:textId="77777777" w:rsidR="008A4F05" w:rsidRDefault="008A4F05" w:rsidP="008A4F05">
      <w:pPr>
        <w:ind w:left="4956" w:firstLine="708"/>
        <w:jc w:val="both"/>
        <w:rPr>
          <w:rFonts w:ascii="Arial" w:hAnsi="Arial" w:cs="Arial"/>
          <w:b/>
        </w:rPr>
      </w:pPr>
    </w:p>
    <w:p w14:paraId="7B329767" w14:textId="18E2CC46" w:rsidR="008A4F05" w:rsidRDefault="008A4F05" w:rsidP="008A4F05">
      <w:pPr>
        <w:ind w:left="4956" w:firstLine="708"/>
        <w:jc w:val="both"/>
        <w:rPr>
          <w:rFonts w:ascii="Arial" w:hAnsi="Arial" w:cs="Arial"/>
          <w:b/>
        </w:rPr>
      </w:pPr>
    </w:p>
    <w:p w14:paraId="4FC34869" w14:textId="11BDB9B7" w:rsidR="00BB09CD" w:rsidRDefault="00BB09CD" w:rsidP="008A4F05">
      <w:pPr>
        <w:ind w:left="4956" w:firstLine="708"/>
        <w:jc w:val="both"/>
        <w:rPr>
          <w:rFonts w:ascii="Arial" w:hAnsi="Arial" w:cs="Arial"/>
          <w:b/>
        </w:rPr>
      </w:pPr>
    </w:p>
    <w:p w14:paraId="368A6597" w14:textId="77777777" w:rsidR="00BB09CD" w:rsidRDefault="00BB09CD" w:rsidP="008A4F05">
      <w:pPr>
        <w:ind w:left="4956" w:firstLine="708"/>
        <w:jc w:val="both"/>
        <w:rPr>
          <w:rFonts w:ascii="Arial" w:hAnsi="Arial" w:cs="Arial"/>
          <w:b/>
        </w:rPr>
      </w:pPr>
    </w:p>
    <w:p w14:paraId="5EE739D6" w14:textId="77777777" w:rsidR="008A4F05" w:rsidRPr="00234C2E" w:rsidRDefault="008A4F05" w:rsidP="008A4F05">
      <w:pPr>
        <w:ind w:left="4956" w:firstLine="708"/>
        <w:jc w:val="both"/>
        <w:rPr>
          <w:rFonts w:ascii="Arial" w:hAnsi="Arial" w:cs="Arial"/>
          <w:b/>
        </w:rPr>
      </w:pPr>
    </w:p>
    <w:p w14:paraId="67A2A47A" w14:textId="77777777" w:rsidR="008A4F05" w:rsidRDefault="008A4F05" w:rsidP="008A4F05">
      <w:pPr>
        <w:ind w:left="4956" w:firstLine="708"/>
        <w:jc w:val="both"/>
        <w:rPr>
          <w:rFonts w:ascii="Arial" w:hAnsi="Arial" w:cs="Arial"/>
          <w:b/>
        </w:rPr>
      </w:pPr>
      <w:r w:rsidRPr="00234C2E">
        <w:rPr>
          <w:rFonts w:ascii="Arial" w:hAnsi="Arial" w:cs="Arial"/>
          <w:b/>
        </w:rPr>
        <w:t>/: Dr. László Győző :/</w:t>
      </w:r>
    </w:p>
    <w:p w14:paraId="658CBF13" w14:textId="77777777" w:rsidR="008A4F05" w:rsidRDefault="008A4F05" w:rsidP="008A4F05">
      <w:pPr>
        <w:ind w:left="4956" w:firstLine="708"/>
        <w:jc w:val="both"/>
        <w:rPr>
          <w:rFonts w:ascii="Arial" w:hAnsi="Arial" w:cs="Arial"/>
          <w:b/>
        </w:rPr>
      </w:pPr>
    </w:p>
    <w:p w14:paraId="638B252D" w14:textId="77777777" w:rsidR="008A4F05" w:rsidRDefault="008A4F05" w:rsidP="008A4F05">
      <w:pPr>
        <w:ind w:left="4956" w:firstLine="708"/>
        <w:jc w:val="both"/>
        <w:rPr>
          <w:rFonts w:ascii="Arial" w:hAnsi="Arial" w:cs="Arial"/>
          <w:b/>
        </w:rPr>
      </w:pPr>
    </w:p>
    <w:p w14:paraId="6C1E110D" w14:textId="77777777" w:rsidR="008A4F05" w:rsidRDefault="008A4F05" w:rsidP="008A4F05">
      <w:pPr>
        <w:ind w:left="4956" w:firstLine="708"/>
        <w:jc w:val="both"/>
        <w:rPr>
          <w:rFonts w:ascii="Arial" w:hAnsi="Arial" w:cs="Arial"/>
          <w:b/>
        </w:rPr>
      </w:pPr>
    </w:p>
    <w:p w14:paraId="58811A87" w14:textId="3CB6570F" w:rsidR="008A4F05" w:rsidRPr="00234C2E" w:rsidRDefault="008A4F05" w:rsidP="008A4F05">
      <w:pPr>
        <w:jc w:val="center"/>
        <w:rPr>
          <w:rFonts w:ascii="Arial" w:hAnsi="Arial" w:cs="Arial"/>
          <w:b/>
        </w:rPr>
      </w:pPr>
    </w:p>
    <w:p w14:paraId="6BE3A227" w14:textId="77777777" w:rsidR="008A4F05" w:rsidRPr="00234C2E" w:rsidRDefault="008A4F05" w:rsidP="008A4F05">
      <w:pPr>
        <w:jc w:val="center"/>
        <w:rPr>
          <w:rFonts w:ascii="Arial" w:hAnsi="Arial" w:cs="Arial"/>
          <w:b/>
          <w:u w:val="single"/>
        </w:rPr>
      </w:pPr>
      <w:r w:rsidRPr="00234C2E">
        <w:rPr>
          <w:rFonts w:ascii="Arial" w:hAnsi="Arial" w:cs="Arial"/>
          <w:b/>
          <w:u w:val="single"/>
        </w:rPr>
        <w:lastRenderedPageBreak/>
        <w:t>HATÁROZATI JAVASLAT</w:t>
      </w:r>
    </w:p>
    <w:p w14:paraId="16D0AEB4" w14:textId="4E48A8BE" w:rsidR="008A4F05" w:rsidRDefault="008A4F05" w:rsidP="008A4F05">
      <w:pPr>
        <w:jc w:val="center"/>
        <w:rPr>
          <w:rFonts w:ascii="Arial" w:hAnsi="Arial" w:cs="Arial"/>
          <w:b/>
          <w:u w:val="single"/>
        </w:rPr>
      </w:pPr>
      <w:r w:rsidRPr="00234C2E">
        <w:rPr>
          <w:rFonts w:ascii="Arial" w:hAnsi="Arial" w:cs="Arial"/>
          <w:b/>
          <w:u w:val="single"/>
        </w:rPr>
        <w:t>……./202</w:t>
      </w:r>
      <w:r>
        <w:rPr>
          <w:rFonts w:ascii="Arial" w:hAnsi="Arial" w:cs="Arial"/>
          <w:b/>
          <w:u w:val="single"/>
        </w:rPr>
        <w:t>2</w:t>
      </w:r>
      <w:r w:rsidRPr="00234C2E">
        <w:rPr>
          <w:rFonts w:ascii="Arial" w:hAnsi="Arial" w:cs="Arial"/>
          <w:b/>
          <w:u w:val="single"/>
        </w:rPr>
        <w:t>. (</w:t>
      </w:r>
      <w:r w:rsidR="008A0157">
        <w:rPr>
          <w:rFonts w:ascii="Arial" w:hAnsi="Arial" w:cs="Arial"/>
          <w:b/>
          <w:u w:val="single"/>
        </w:rPr>
        <w:t>IX.2</w:t>
      </w:r>
      <w:r w:rsidR="00566D01">
        <w:rPr>
          <w:rFonts w:ascii="Arial" w:hAnsi="Arial" w:cs="Arial"/>
          <w:b/>
          <w:u w:val="single"/>
        </w:rPr>
        <w:t>6</w:t>
      </w:r>
      <w:r w:rsidR="008A0157">
        <w:rPr>
          <w:rFonts w:ascii="Arial" w:hAnsi="Arial" w:cs="Arial"/>
          <w:b/>
          <w:u w:val="single"/>
        </w:rPr>
        <w:t>.)</w:t>
      </w:r>
      <w:r w:rsidRPr="00234C2E">
        <w:rPr>
          <w:rFonts w:ascii="Arial" w:hAnsi="Arial" w:cs="Arial"/>
          <w:b/>
          <w:u w:val="single"/>
        </w:rPr>
        <w:t xml:space="preserve"> KOCB. számú határozat</w:t>
      </w:r>
    </w:p>
    <w:p w14:paraId="5ECADEAB" w14:textId="77777777" w:rsidR="008A4F05" w:rsidRPr="00234C2E" w:rsidRDefault="008A4F05" w:rsidP="008A4F05">
      <w:pPr>
        <w:jc w:val="center"/>
        <w:rPr>
          <w:rFonts w:ascii="Arial" w:hAnsi="Arial" w:cs="Arial"/>
          <w:b/>
          <w:u w:val="single"/>
        </w:rPr>
      </w:pPr>
    </w:p>
    <w:p w14:paraId="06D9694E" w14:textId="18AA6DE1" w:rsidR="008A4F05" w:rsidRDefault="000356FE" w:rsidP="000E109B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A </w:t>
      </w:r>
      <w:r w:rsidR="004977B9">
        <w:rPr>
          <w:rFonts w:ascii="Arial" w:hAnsi="Arial" w:cs="Arial"/>
          <w:color w:val="000000"/>
        </w:rPr>
        <w:t xml:space="preserve">Kulturális, Oktatási és Civil </w:t>
      </w:r>
      <w:r>
        <w:rPr>
          <w:rFonts w:ascii="Arial" w:hAnsi="Arial" w:cs="Arial"/>
          <w:color w:val="000000"/>
        </w:rPr>
        <w:t xml:space="preserve">Bizottság </w:t>
      </w:r>
      <w:r w:rsidR="000E109B">
        <w:rPr>
          <w:rFonts w:ascii="Arial" w:hAnsi="Arial" w:cs="Arial"/>
        </w:rPr>
        <w:t xml:space="preserve">az </w:t>
      </w:r>
      <w:r w:rsidR="007B7552">
        <w:rPr>
          <w:rFonts w:ascii="Arial" w:hAnsi="Arial" w:cs="Arial"/>
        </w:rPr>
        <w:t>ö</w:t>
      </w:r>
      <w:r w:rsidR="000E109B">
        <w:rPr>
          <w:rFonts w:ascii="Arial" w:hAnsi="Arial" w:cs="Arial"/>
        </w:rPr>
        <w:t>nkormányzat 2022. évi költségvetéséről szóló 2/2022. (III.1.) önkormányzati rendelet 11. § (6) bekezdés</w:t>
      </w:r>
      <w:r w:rsidR="004977B9">
        <w:rPr>
          <w:rFonts w:ascii="Arial" w:hAnsi="Arial" w:cs="Arial"/>
        </w:rPr>
        <w:t xml:space="preserve"> f) pontja</w:t>
      </w:r>
      <w:r w:rsidR="000E109B">
        <w:rPr>
          <w:rFonts w:ascii="Arial" w:hAnsi="Arial" w:cs="Arial"/>
        </w:rPr>
        <w:t xml:space="preserve"> alapján </w:t>
      </w:r>
      <w:r>
        <w:rPr>
          <w:rFonts w:ascii="Arial" w:hAnsi="Arial" w:cs="Arial"/>
          <w:color w:val="000000"/>
        </w:rPr>
        <w:t>egyetért azzal, hogy az Oktatási ágazat kiadásaiban a „</w:t>
      </w:r>
      <w:r>
        <w:rPr>
          <w:rFonts w:ascii="Arial" w:hAnsi="Arial" w:cs="Arial"/>
        </w:rPr>
        <w:t>Kalandváros és Műjégpálya óvodai és iskolai csoportok által történő szervezett látogatásának támogatása” soron</w:t>
      </w:r>
      <w:r>
        <w:rPr>
          <w:rFonts w:ascii="Arial" w:hAnsi="Arial" w:cs="Arial"/>
          <w:color w:val="000000"/>
        </w:rPr>
        <w:t xml:space="preserve"> biztosított 2.050 e Ft összeg a pénzügyi lebonyolítást végző Szombathelyi Köznevelési GAMESZ részére átcsoportosításra kerüljön</w:t>
      </w:r>
    </w:p>
    <w:p w14:paraId="173F138A" w14:textId="77777777" w:rsidR="000356FE" w:rsidRPr="00234C2E" w:rsidRDefault="000356FE" w:rsidP="008A4F05">
      <w:pPr>
        <w:rPr>
          <w:rFonts w:ascii="Arial" w:hAnsi="Arial" w:cs="Arial"/>
        </w:rPr>
      </w:pPr>
    </w:p>
    <w:p w14:paraId="5DA98E94" w14:textId="333B1042" w:rsidR="008A4F05" w:rsidRPr="00234C2E" w:rsidRDefault="008A4F05" w:rsidP="008A4F05">
      <w:pPr>
        <w:rPr>
          <w:rFonts w:ascii="Arial" w:hAnsi="Arial" w:cs="Arial"/>
        </w:rPr>
      </w:pPr>
      <w:r w:rsidRPr="00234C2E">
        <w:rPr>
          <w:rFonts w:ascii="Arial" w:hAnsi="Arial" w:cs="Arial"/>
          <w:b/>
          <w:u w:val="single"/>
        </w:rPr>
        <w:t>Felelős:</w:t>
      </w:r>
      <w:r w:rsidR="00566D01">
        <w:rPr>
          <w:rFonts w:ascii="Arial" w:hAnsi="Arial" w:cs="Arial"/>
          <w:b/>
        </w:rPr>
        <w:tab/>
      </w:r>
      <w:r w:rsidRPr="00234C2E">
        <w:rPr>
          <w:rFonts w:ascii="Arial" w:hAnsi="Arial" w:cs="Arial"/>
          <w:bCs/>
        </w:rPr>
        <w:t xml:space="preserve">Putz Attila, a Kulturális, Oktatási és Civil </w:t>
      </w:r>
      <w:r w:rsidRPr="00234C2E">
        <w:rPr>
          <w:rFonts w:ascii="Arial" w:hAnsi="Arial" w:cs="Arial"/>
        </w:rPr>
        <w:t>Bizottság elnöke</w:t>
      </w:r>
    </w:p>
    <w:p w14:paraId="4CCFBB47" w14:textId="7BEB8B6A" w:rsidR="008A4F05" w:rsidRPr="00234C2E" w:rsidRDefault="008A4F05" w:rsidP="00566D01">
      <w:pPr>
        <w:ind w:left="708" w:firstLine="708"/>
        <w:rPr>
          <w:rFonts w:ascii="Arial" w:hAnsi="Arial" w:cs="Arial"/>
        </w:rPr>
      </w:pPr>
      <w:r w:rsidRPr="00234C2E">
        <w:rPr>
          <w:rFonts w:ascii="Arial" w:hAnsi="Arial" w:cs="Arial"/>
        </w:rPr>
        <w:t xml:space="preserve">Dr. László Győző alpolgármester </w:t>
      </w:r>
    </w:p>
    <w:p w14:paraId="6FA68458" w14:textId="77777777" w:rsidR="00566D01" w:rsidRPr="00566D01" w:rsidRDefault="008A4F05" w:rsidP="00566D01">
      <w:pPr>
        <w:ind w:left="1418" w:hanging="142"/>
        <w:jc w:val="both"/>
        <w:rPr>
          <w:rFonts w:ascii="Arial" w:hAnsi="Arial" w:cs="Arial"/>
          <w:bCs/>
        </w:rPr>
      </w:pPr>
      <w:r w:rsidRPr="00234C2E">
        <w:rPr>
          <w:rFonts w:ascii="Arial" w:hAnsi="Arial" w:cs="Arial"/>
          <w:bCs/>
        </w:rPr>
        <w:tab/>
        <w:t>(</w:t>
      </w:r>
      <w:r w:rsidR="00566D01" w:rsidRPr="00566D01">
        <w:rPr>
          <w:rFonts w:ascii="Arial" w:hAnsi="Arial" w:cs="Arial"/>
          <w:bCs/>
        </w:rPr>
        <w:t xml:space="preserve">a végrehajtás előkészítéséért: </w:t>
      </w:r>
    </w:p>
    <w:p w14:paraId="623007C5" w14:textId="21A2B855" w:rsidR="00566D01" w:rsidRPr="00566D01" w:rsidRDefault="00566D01" w:rsidP="00566D01">
      <w:pPr>
        <w:ind w:left="1418" w:hanging="2"/>
        <w:jc w:val="both"/>
        <w:rPr>
          <w:rFonts w:ascii="Arial" w:hAnsi="Arial" w:cs="Arial"/>
          <w:bCs/>
        </w:rPr>
      </w:pPr>
      <w:r w:rsidRPr="00566D01">
        <w:rPr>
          <w:rFonts w:ascii="Arial" w:hAnsi="Arial" w:cs="Arial"/>
          <w:bCs/>
        </w:rPr>
        <w:t xml:space="preserve">Vinczéné dr. Menyhárt Mária, az Egészségügyi és </w:t>
      </w:r>
      <w:r w:rsidR="004977B9">
        <w:rPr>
          <w:rFonts w:ascii="Arial" w:hAnsi="Arial" w:cs="Arial"/>
          <w:bCs/>
        </w:rPr>
        <w:t>K</w:t>
      </w:r>
      <w:r w:rsidRPr="00566D01">
        <w:rPr>
          <w:rFonts w:ascii="Arial" w:hAnsi="Arial" w:cs="Arial"/>
          <w:bCs/>
        </w:rPr>
        <w:t>özszolgálati Osztály vezetője</w:t>
      </w:r>
    </w:p>
    <w:p w14:paraId="585061C4" w14:textId="67A70EAB" w:rsidR="008A4F05" w:rsidRDefault="00566D01" w:rsidP="00566D01">
      <w:pPr>
        <w:ind w:left="1418" w:hanging="2"/>
        <w:jc w:val="both"/>
        <w:rPr>
          <w:rFonts w:ascii="Arial" w:hAnsi="Arial" w:cs="Arial"/>
        </w:rPr>
      </w:pPr>
      <w:r w:rsidRPr="00566D01">
        <w:rPr>
          <w:rFonts w:ascii="Arial" w:hAnsi="Arial" w:cs="Arial"/>
          <w:bCs/>
        </w:rPr>
        <w:t>Stéger Gábor, a Közgazdasági és Adó Osztály vezetője</w:t>
      </w:r>
      <w:r w:rsidR="008A4F05" w:rsidRPr="00234C2E">
        <w:rPr>
          <w:rFonts w:ascii="Arial" w:hAnsi="Arial" w:cs="Arial"/>
        </w:rPr>
        <w:t>)</w:t>
      </w:r>
    </w:p>
    <w:p w14:paraId="1EC38747" w14:textId="77777777" w:rsidR="008A4F05" w:rsidRPr="003F17C8" w:rsidRDefault="008A4F05" w:rsidP="008A4F05">
      <w:pPr>
        <w:ind w:left="1418" w:hanging="142"/>
        <w:jc w:val="both"/>
        <w:rPr>
          <w:rFonts w:ascii="Arial" w:hAnsi="Arial" w:cs="Arial"/>
          <w:bCs/>
        </w:rPr>
      </w:pPr>
    </w:p>
    <w:p w14:paraId="4E2977EC" w14:textId="77777777" w:rsidR="008A4F05" w:rsidRPr="00234C2E" w:rsidRDefault="008A4F05" w:rsidP="008A4F05">
      <w:pPr>
        <w:jc w:val="both"/>
        <w:rPr>
          <w:rFonts w:ascii="Arial" w:hAnsi="Arial" w:cs="Arial"/>
        </w:rPr>
      </w:pPr>
      <w:r w:rsidRPr="00234C2E">
        <w:rPr>
          <w:rFonts w:ascii="Arial" w:hAnsi="Arial" w:cs="Arial"/>
          <w:b/>
          <w:u w:val="single"/>
        </w:rPr>
        <w:t>Határidő:</w:t>
      </w:r>
      <w:r w:rsidRPr="00234C2E">
        <w:rPr>
          <w:rFonts w:ascii="Arial" w:hAnsi="Arial" w:cs="Arial"/>
        </w:rPr>
        <w:t xml:space="preserve"> </w:t>
      </w:r>
      <w:r w:rsidRPr="00234C2E">
        <w:rPr>
          <w:rFonts w:ascii="Arial" w:hAnsi="Arial" w:cs="Arial"/>
        </w:rPr>
        <w:tab/>
        <w:t>azonnal</w:t>
      </w:r>
    </w:p>
    <w:p w14:paraId="27EA7D5D" w14:textId="77777777" w:rsidR="008A4F05" w:rsidRDefault="008A4F05" w:rsidP="008A4F05">
      <w:pPr>
        <w:jc w:val="center"/>
        <w:rPr>
          <w:rFonts w:ascii="Arial" w:hAnsi="Arial" w:cs="Arial"/>
          <w:b/>
        </w:rPr>
      </w:pPr>
    </w:p>
    <w:p w14:paraId="69D83073" w14:textId="77777777" w:rsidR="008A4F05" w:rsidRDefault="008A4F05" w:rsidP="008A4F05">
      <w:pPr>
        <w:jc w:val="center"/>
        <w:rPr>
          <w:rFonts w:ascii="Arial" w:hAnsi="Arial" w:cs="Arial"/>
          <w:b/>
        </w:rPr>
      </w:pPr>
    </w:p>
    <w:p w14:paraId="4FDC0C70" w14:textId="77777777"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FB144" w14:textId="77777777" w:rsidR="008A4F05" w:rsidRDefault="008A4F05">
      <w:r>
        <w:separator/>
      </w:r>
    </w:p>
  </w:endnote>
  <w:endnote w:type="continuationSeparator" w:id="0">
    <w:p w14:paraId="424FA0A7" w14:textId="77777777" w:rsidR="008A4F05" w:rsidRDefault="008A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9E64D" w14:textId="77777777" w:rsidR="005F19FE" w:rsidRPr="0034130E" w:rsidRDefault="008A4F0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4803986" wp14:editId="562BB919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1797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A0157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A0157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E36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52605F6D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6164BC">
      <w:rPr>
        <w:rFonts w:ascii="Arial" w:hAnsi="Arial" w:cs="Arial"/>
        <w:sz w:val="20"/>
        <w:szCs w:val="20"/>
      </w:rPr>
      <w:t>126</w:t>
    </w:r>
  </w:p>
  <w:p w14:paraId="5639B86E" w14:textId="77777777" w:rsidR="00356256" w:rsidRPr="00356256" w:rsidRDefault="000012CE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Email:laszlo.gyozo@szombathely.hu</w:t>
    </w:r>
  </w:p>
  <w:p w14:paraId="7F653A02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5F54F" w14:textId="77777777" w:rsidR="008A4F05" w:rsidRDefault="008A4F05">
      <w:r>
        <w:separator/>
      </w:r>
    </w:p>
  </w:footnote>
  <w:footnote w:type="continuationSeparator" w:id="0">
    <w:p w14:paraId="47A72F51" w14:textId="77777777" w:rsidR="008A4F05" w:rsidRDefault="008A4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C87A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8A4F05" w:rsidRPr="00800655">
      <w:rPr>
        <w:noProof/>
        <w:sz w:val="20"/>
      </w:rPr>
      <w:drawing>
        <wp:inline distT="0" distB="0" distL="0" distR="0" wp14:anchorId="6668D1BE" wp14:editId="5E4341CF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16EEA6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22CE4520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5E3EA8FA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F05"/>
    <w:rsid w:val="000012CE"/>
    <w:rsid w:val="000356FE"/>
    <w:rsid w:val="00061036"/>
    <w:rsid w:val="0008759B"/>
    <w:rsid w:val="00096A16"/>
    <w:rsid w:val="000B37A0"/>
    <w:rsid w:val="000D5554"/>
    <w:rsid w:val="000E109B"/>
    <w:rsid w:val="00132161"/>
    <w:rsid w:val="001A4648"/>
    <w:rsid w:val="002A34CE"/>
    <w:rsid w:val="00325973"/>
    <w:rsid w:val="0032649B"/>
    <w:rsid w:val="0034130E"/>
    <w:rsid w:val="00356256"/>
    <w:rsid w:val="003E028C"/>
    <w:rsid w:val="0040647B"/>
    <w:rsid w:val="004761F9"/>
    <w:rsid w:val="004977B9"/>
    <w:rsid w:val="00516739"/>
    <w:rsid w:val="00546307"/>
    <w:rsid w:val="00566D01"/>
    <w:rsid w:val="005C200F"/>
    <w:rsid w:val="005F19FE"/>
    <w:rsid w:val="00606308"/>
    <w:rsid w:val="006164BC"/>
    <w:rsid w:val="00685185"/>
    <w:rsid w:val="006B5218"/>
    <w:rsid w:val="006F4986"/>
    <w:rsid w:val="00726295"/>
    <w:rsid w:val="007B2FF9"/>
    <w:rsid w:val="007B7552"/>
    <w:rsid w:val="007F2F31"/>
    <w:rsid w:val="00800655"/>
    <w:rsid w:val="008728D0"/>
    <w:rsid w:val="008A0157"/>
    <w:rsid w:val="008A4F05"/>
    <w:rsid w:val="009348EA"/>
    <w:rsid w:val="0096279B"/>
    <w:rsid w:val="00A7633E"/>
    <w:rsid w:val="00AB7B31"/>
    <w:rsid w:val="00AC3D7B"/>
    <w:rsid w:val="00AD08CD"/>
    <w:rsid w:val="00AE4CAA"/>
    <w:rsid w:val="00B610E8"/>
    <w:rsid w:val="00B63731"/>
    <w:rsid w:val="00BB09CD"/>
    <w:rsid w:val="00BC46F6"/>
    <w:rsid w:val="00BE370B"/>
    <w:rsid w:val="00D202B5"/>
    <w:rsid w:val="00D54DF8"/>
    <w:rsid w:val="00E82F69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8D19B8D"/>
  <w15:chartTrackingRefBased/>
  <w15:docId w15:val="{BDC7BAB0-4AB6-4FEB-8216-6E6AE6C9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A4F05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A4F05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8A4F05"/>
    <w:rPr>
      <w:rFonts w:ascii="Calibri Light" w:hAnsi="Calibri Light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&#233;b\2022\FEJL&#201;C,%20IRATMINT&#193;K\&#218;j_alpolgarmester%20(L&#225;szl&#243;%20Gy&#337;z&#337;%20dr.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B50005-590C-4859-82DA-D9C18420903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FE906F2-164E-4558-AA51-02148F2E9F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5F6AA9-01CF-4181-A842-8B64CE05E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Új_alpolgarmester (László Győző dr.)</Template>
  <TotalTime>43</TotalTime>
  <Pages>2</Pages>
  <Words>268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Horváth Carmen</cp:lastModifiedBy>
  <cp:revision>10</cp:revision>
  <cp:lastPrinted>2022-09-15T11:28:00Z</cp:lastPrinted>
  <dcterms:created xsi:type="dcterms:W3CDTF">2022-09-15T11:00:00Z</dcterms:created>
  <dcterms:modified xsi:type="dcterms:W3CDTF">2022-09-16T09:13:00Z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