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36" w:rsidRPr="00080836" w:rsidRDefault="00080836" w:rsidP="0008083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80836">
        <w:rPr>
          <w:rFonts w:eastAsia="Times New Roman" w:cs="Arial"/>
          <w:b/>
          <w:bCs/>
          <w:szCs w:val="24"/>
          <w:u w:val="single"/>
          <w:lang w:eastAsia="hu-HU"/>
        </w:rPr>
        <w:t xml:space="preserve">265/2022. (VI.27.) Kgy. </w:t>
      </w:r>
      <w:proofErr w:type="gramStart"/>
      <w:r w:rsidRPr="0008083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8083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</w:p>
    <w:p w:rsidR="00080836" w:rsidRPr="00080836" w:rsidRDefault="00080836" w:rsidP="00080836">
      <w:pPr>
        <w:numPr>
          <w:ilvl w:val="6"/>
          <w:numId w:val="1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080836">
        <w:rPr>
          <w:rFonts w:cs="Arial"/>
          <w:color w:val="000000" w:themeColor="text1"/>
          <w:szCs w:val="24"/>
        </w:rPr>
        <w:t>az önkormányzati bérlakás állomány aktuális helyzetéről szóló tájékoztatót megtárgyalta</w:t>
      </w:r>
      <w:r w:rsidRPr="00080836">
        <w:rPr>
          <w:rFonts w:eastAsia="Times New Roman" w:cs="Arial"/>
          <w:szCs w:val="24"/>
          <w:lang w:eastAsia="hu-HU"/>
        </w:rPr>
        <w:t>, és azt elfogadta.</w:t>
      </w:r>
    </w:p>
    <w:p w:rsidR="00080836" w:rsidRPr="00080836" w:rsidRDefault="00080836" w:rsidP="00080836">
      <w:p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</w:p>
    <w:p w:rsidR="00080836" w:rsidRPr="00080836" w:rsidRDefault="00080836" w:rsidP="00080836">
      <w:pPr>
        <w:numPr>
          <w:ilvl w:val="6"/>
          <w:numId w:val="1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 xml:space="preserve">A Közgyűlés felkéri a polgármestert, vizsgálja meg a nem önkormányzati tulajdonban lévő lakásban bérlők bérleti díj támogatása esetén az arra jogosultak köre bővítésének lehetőségét a maximális havi bérleti </w:t>
      </w:r>
      <w:proofErr w:type="gramStart"/>
      <w:r w:rsidRPr="00080836">
        <w:rPr>
          <w:rFonts w:eastAsia="Times New Roman" w:cs="Arial"/>
          <w:szCs w:val="24"/>
          <w:lang w:eastAsia="hu-HU"/>
        </w:rPr>
        <w:t>díj</w:t>
      </w:r>
      <w:proofErr w:type="gramEnd"/>
      <w:r w:rsidRPr="00080836">
        <w:rPr>
          <w:rFonts w:eastAsia="Times New Roman" w:cs="Arial"/>
          <w:szCs w:val="24"/>
          <w:lang w:eastAsia="hu-HU"/>
        </w:rPr>
        <w:t xml:space="preserve"> mint feltétel 1.500,- Ft/m</w:t>
      </w:r>
      <w:r w:rsidRPr="00080836">
        <w:rPr>
          <w:rFonts w:eastAsia="Times New Roman" w:cs="Arial"/>
          <w:szCs w:val="24"/>
          <w:vertAlign w:val="superscript"/>
          <w:lang w:eastAsia="hu-HU"/>
        </w:rPr>
        <w:t>2</w:t>
      </w:r>
      <w:r w:rsidRPr="00080836">
        <w:rPr>
          <w:rFonts w:eastAsia="Times New Roman" w:cs="Arial"/>
          <w:szCs w:val="24"/>
          <w:lang w:eastAsia="hu-HU"/>
        </w:rPr>
        <w:t>/hónap összegről 2.000,- Ft/m</w:t>
      </w:r>
      <w:r w:rsidRPr="00080836">
        <w:rPr>
          <w:rFonts w:eastAsia="Times New Roman" w:cs="Arial"/>
          <w:szCs w:val="24"/>
          <w:vertAlign w:val="superscript"/>
          <w:lang w:eastAsia="hu-HU"/>
        </w:rPr>
        <w:t>2</w:t>
      </w:r>
      <w:r w:rsidRPr="00080836">
        <w:rPr>
          <w:rFonts w:eastAsia="Times New Roman" w:cs="Arial"/>
          <w:szCs w:val="24"/>
          <w:lang w:eastAsia="hu-HU"/>
        </w:rPr>
        <w:t>/ hónap összegre emelésével.</w:t>
      </w:r>
    </w:p>
    <w:p w:rsidR="00080836" w:rsidRPr="00080836" w:rsidRDefault="00080836" w:rsidP="00080836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080836" w:rsidRPr="00080836" w:rsidRDefault="00080836" w:rsidP="00080836">
      <w:pPr>
        <w:numPr>
          <w:ilvl w:val="6"/>
          <w:numId w:val="1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>A Közgyűlés felkéri a polgármestert annak vizsgálatára, hogy milyen módon lehetne önkormányzati bérlakásokat építeni piaci alapon, esetlegesen vállalkozók bevonásával.</w:t>
      </w: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8083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80836">
        <w:rPr>
          <w:rFonts w:eastAsia="Times New Roman" w:cs="Arial"/>
          <w:szCs w:val="24"/>
          <w:lang w:eastAsia="hu-HU"/>
        </w:rPr>
        <w:t>Nemény</w:t>
      </w:r>
      <w:proofErr w:type="spellEnd"/>
      <w:r w:rsidRPr="00080836">
        <w:rPr>
          <w:rFonts w:eastAsia="Times New Roman" w:cs="Arial"/>
          <w:szCs w:val="24"/>
          <w:lang w:eastAsia="hu-HU"/>
        </w:rPr>
        <w:t xml:space="preserve"> András polgármester</w:t>
      </w: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 xml:space="preserve">                     Dr. László Győző alpolgármester</w:t>
      </w: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ab/>
      </w:r>
      <w:r w:rsidRPr="00080836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080836" w:rsidRPr="00080836" w:rsidRDefault="00080836" w:rsidP="0008083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080836" w:rsidRPr="00080836" w:rsidRDefault="00080836" w:rsidP="00080836">
      <w:pPr>
        <w:ind w:left="708" w:firstLine="708"/>
        <w:rPr>
          <w:rFonts w:eastAsia="Times New Roman" w:cs="Arial"/>
          <w:szCs w:val="24"/>
          <w:lang w:eastAsia="hu-HU"/>
        </w:rPr>
      </w:pPr>
    </w:p>
    <w:p w:rsidR="00080836" w:rsidRPr="00080836" w:rsidRDefault="00080836" w:rsidP="00080836">
      <w:pPr>
        <w:rPr>
          <w:rFonts w:eastAsia="Times New Roman" w:cs="Arial"/>
          <w:szCs w:val="24"/>
          <w:lang w:eastAsia="hu-HU"/>
        </w:rPr>
      </w:pPr>
      <w:r w:rsidRPr="0008083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80836">
        <w:rPr>
          <w:rFonts w:eastAsia="Times New Roman" w:cs="Arial"/>
          <w:szCs w:val="24"/>
          <w:lang w:eastAsia="hu-HU"/>
        </w:rPr>
        <w:tab/>
        <w:t>1. pont: azonnal</w:t>
      </w:r>
    </w:p>
    <w:p w:rsidR="00080836" w:rsidRPr="00080836" w:rsidRDefault="00080836" w:rsidP="00080836">
      <w:pPr>
        <w:ind w:left="1483"/>
        <w:rPr>
          <w:rFonts w:eastAsia="Times New Roman" w:cs="Arial"/>
          <w:color w:val="FF0000"/>
          <w:szCs w:val="24"/>
          <w:lang w:eastAsia="hu-HU"/>
        </w:rPr>
      </w:pPr>
      <w:r w:rsidRPr="00080836">
        <w:rPr>
          <w:rFonts w:eastAsia="Times New Roman" w:cs="Arial"/>
          <w:szCs w:val="24"/>
          <w:lang w:eastAsia="hu-HU"/>
        </w:rPr>
        <w:t>2. és 3. pontok: a Közgyűlés 2022. szeptemberi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0A5"/>
    <w:multiLevelType w:val="hybridMultilevel"/>
    <w:tmpl w:val="19149414"/>
    <w:lvl w:ilvl="0" w:tplc="0998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080836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A70DE"/>
    <w:rsid w:val="00C35B9F"/>
    <w:rsid w:val="00C80F98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152F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2022-06-28T11:55:00Z</dcterms:created>
  <dcterms:modified xsi:type="dcterms:W3CDTF">2022-06-28T11:55:00Z</dcterms:modified>
</cp:coreProperties>
</file>