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41C" w:rsidRPr="008C241C" w:rsidRDefault="008C241C" w:rsidP="008C241C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8C241C">
        <w:rPr>
          <w:rFonts w:eastAsia="Times New Roman" w:cs="Arial"/>
          <w:b/>
          <w:bCs/>
          <w:szCs w:val="24"/>
          <w:u w:val="single"/>
          <w:lang w:eastAsia="hu-HU"/>
        </w:rPr>
        <w:t xml:space="preserve">232/2022. (VI.27.) Kgy. </w:t>
      </w:r>
      <w:proofErr w:type="gramStart"/>
      <w:r w:rsidRPr="008C241C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8C241C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8C241C" w:rsidRPr="008C241C" w:rsidRDefault="008C241C" w:rsidP="008C241C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8C241C" w:rsidRPr="008C241C" w:rsidRDefault="008C241C" w:rsidP="008C241C">
      <w:pPr>
        <w:numPr>
          <w:ilvl w:val="0"/>
          <w:numId w:val="1"/>
        </w:numPr>
        <w:ind w:left="426" w:hanging="294"/>
        <w:contextualSpacing/>
        <w:jc w:val="both"/>
        <w:rPr>
          <w:rFonts w:eastAsia="Times New Roman" w:cs="Arial"/>
          <w:szCs w:val="24"/>
          <w:lang w:eastAsia="hu-HU"/>
        </w:rPr>
      </w:pPr>
      <w:r w:rsidRPr="008C241C">
        <w:rPr>
          <w:rFonts w:eastAsia="Times New Roman" w:cs="Arial"/>
          <w:szCs w:val="24"/>
          <w:lang w:eastAsia="hu-HU"/>
        </w:rPr>
        <w:t>Szombathely Megyei Jogú Város Közgyűlése</w:t>
      </w:r>
      <w:r w:rsidRPr="008C241C">
        <w:rPr>
          <w:rFonts w:eastAsia="Times New Roman" w:cs="Arial"/>
          <w:spacing w:val="-3"/>
          <w:szCs w:val="24"/>
          <w:lang w:eastAsia="hu-HU"/>
        </w:rPr>
        <w:t xml:space="preserve"> </w:t>
      </w:r>
      <w:r w:rsidRPr="008C241C">
        <w:rPr>
          <w:rFonts w:eastAsia="Times New Roman" w:cs="Arial"/>
          <w:szCs w:val="24"/>
          <w:lang w:eastAsia="hu-HU"/>
        </w:rPr>
        <w:t xml:space="preserve">a Városstratégiai, Idegenforgalmi és Sport Bizottságba Molnár Miklós helyett </w:t>
      </w:r>
      <w:proofErr w:type="spellStart"/>
      <w:r w:rsidRPr="008C241C">
        <w:rPr>
          <w:rFonts w:eastAsia="Times New Roman" w:cs="Arial"/>
          <w:szCs w:val="24"/>
          <w:lang w:eastAsia="hu-HU"/>
        </w:rPr>
        <w:t>Palágyi</w:t>
      </w:r>
      <w:proofErr w:type="spellEnd"/>
      <w:r w:rsidRPr="008C241C">
        <w:rPr>
          <w:rFonts w:eastAsia="Times New Roman" w:cs="Arial"/>
          <w:szCs w:val="24"/>
          <w:lang w:eastAsia="hu-HU"/>
        </w:rPr>
        <w:t xml:space="preserve"> Józsefet választja meg külső szakértőként a bizottság tagjának 2022. július 1. napjától.</w:t>
      </w:r>
    </w:p>
    <w:p w:rsidR="008C241C" w:rsidRPr="008C241C" w:rsidRDefault="008C241C" w:rsidP="008C241C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8C241C" w:rsidRPr="008C241C" w:rsidRDefault="008C241C" w:rsidP="008C241C">
      <w:pPr>
        <w:numPr>
          <w:ilvl w:val="0"/>
          <w:numId w:val="1"/>
        </w:numPr>
        <w:ind w:left="426" w:hanging="426"/>
        <w:contextualSpacing/>
        <w:jc w:val="both"/>
        <w:rPr>
          <w:rFonts w:eastAsia="Times New Roman" w:cs="Arial"/>
          <w:szCs w:val="24"/>
          <w:lang w:eastAsia="hu-HU"/>
        </w:rPr>
      </w:pPr>
      <w:r w:rsidRPr="008C241C">
        <w:rPr>
          <w:rFonts w:eastAsia="Times New Roman" w:cs="Arial"/>
          <w:szCs w:val="24"/>
          <w:lang w:eastAsia="hu-HU"/>
        </w:rPr>
        <w:t>A bizottsági tag díjazására a városi képviselők, bizottsági elnökök, tagok, valamint a tanácsnokok tiszteletdíjának, természetbeni juttatásainak megállapításáról szóló önkormányzati rendelet vonatkozik.</w:t>
      </w:r>
    </w:p>
    <w:p w:rsidR="008C241C" w:rsidRPr="008C241C" w:rsidRDefault="008C241C" w:rsidP="008C241C">
      <w:pPr>
        <w:jc w:val="both"/>
        <w:rPr>
          <w:rFonts w:eastAsia="Times New Roman" w:cs="Arial"/>
          <w:b/>
          <w:szCs w:val="24"/>
          <w:lang w:eastAsia="hu-HU"/>
        </w:rPr>
      </w:pPr>
    </w:p>
    <w:p w:rsidR="008C241C" w:rsidRPr="008C241C" w:rsidRDefault="008C241C" w:rsidP="008C241C">
      <w:pPr>
        <w:jc w:val="both"/>
        <w:rPr>
          <w:rFonts w:eastAsia="Times New Roman" w:cs="Arial"/>
          <w:szCs w:val="24"/>
          <w:lang w:eastAsia="hu-HU"/>
        </w:rPr>
      </w:pPr>
      <w:r w:rsidRPr="008C241C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8C241C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8C241C">
        <w:rPr>
          <w:rFonts w:eastAsia="Times New Roman" w:cs="Arial"/>
          <w:szCs w:val="24"/>
          <w:lang w:eastAsia="hu-HU"/>
        </w:rPr>
        <w:t>Nemény</w:t>
      </w:r>
      <w:proofErr w:type="spellEnd"/>
      <w:r w:rsidRPr="008C241C">
        <w:rPr>
          <w:rFonts w:eastAsia="Times New Roman" w:cs="Arial"/>
          <w:szCs w:val="24"/>
          <w:lang w:eastAsia="hu-HU"/>
        </w:rPr>
        <w:t xml:space="preserve"> András polgármester</w:t>
      </w:r>
    </w:p>
    <w:p w:rsidR="008C241C" w:rsidRPr="008C241C" w:rsidRDefault="008C241C" w:rsidP="008C241C">
      <w:pPr>
        <w:jc w:val="both"/>
        <w:rPr>
          <w:rFonts w:eastAsia="Times New Roman" w:cs="Arial"/>
          <w:szCs w:val="24"/>
          <w:lang w:eastAsia="hu-HU"/>
        </w:rPr>
      </w:pPr>
      <w:r w:rsidRPr="008C241C">
        <w:rPr>
          <w:rFonts w:eastAsia="Times New Roman" w:cs="Arial"/>
          <w:szCs w:val="24"/>
          <w:lang w:eastAsia="hu-HU"/>
        </w:rPr>
        <w:tab/>
      </w:r>
      <w:r w:rsidRPr="008C241C">
        <w:rPr>
          <w:rFonts w:eastAsia="Times New Roman" w:cs="Arial"/>
          <w:szCs w:val="24"/>
          <w:lang w:eastAsia="hu-HU"/>
        </w:rPr>
        <w:tab/>
        <w:t>Dr. Károlyi Ákos jegyző</w:t>
      </w:r>
    </w:p>
    <w:p w:rsidR="008C241C" w:rsidRPr="008C241C" w:rsidRDefault="008C241C" w:rsidP="008C241C">
      <w:pPr>
        <w:jc w:val="both"/>
        <w:rPr>
          <w:rFonts w:eastAsia="Times New Roman" w:cs="Arial"/>
          <w:szCs w:val="24"/>
          <w:lang w:eastAsia="hu-HU"/>
        </w:rPr>
      </w:pPr>
      <w:r w:rsidRPr="008C241C">
        <w:rPr>
          <w:rFonts w:eastAsia="Times New Roman" w:cs="Arial"/>
          <w:szCs w:val="24"/>
          <w:lang w:eastAsia="hu-HU"/>
        </w:rPr>
        <w:tab/>
      </w:r>
      <w:r w:rsidRPr="008C241C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8C241C" w:rsidRPr="008C241C" w:rsidRDefault="008C241C" w:rsidP="008C241C">
      <w:pPr>
        <w:jc w:val="both"/>
        <w:rPr>
          <w:rFonts w:eastAsia="Times New Roman" w:cs="Arial"/>
          <w:szCs w:val="24"/>
          <w:lang w:eastAsia="hu-HU"/>
        </w:rPr>
      </w:pPr>
      <w:r w:rsidRPr="008C241C">
        <w:rPr>
          <w:rFonts w:eastAsia="Times New Roman" w:cs="Arial"/>
          <w:szCs w:val="24"/>
          <w:lang w:eastAsia="hu-HU"/>
        </w:rPr>
        <w:tab/>
      </w:r>
      <w:r w:rsidRPr="008C241C">
        <w:rPr>
          <w:rFonts w:eastAsia="Times New Roman" w:cs="Arial"/>
          <w:szCs w:val="24"/>
          <w:lang w:eastAsia="hu-HU"/>
        </w:rPr>
        <w:tab/>
        <w:t>Nagyné Dr. Gats Andrea, a Jogi és Képviselői Osztály vezetője)</w:t>
      </w:r>
    </w:p>
    <w:p w:rsidR="008C241C" w:rsidRPr="008C241C" w:rsidRDefault="008C241C" w:rsidP="008C241C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8C241C" w:rsidRPr="008C241C" w:rsidRDefault="008C241C" w:rsidP="008C241C">
      <w:pPr>
        <w:jc w:val="both"/>
        <w:rPr>
          <w:rFonts w:eastAsia="Times New Roman" w:cs="Arial"/>
          <w:szCs w:val="24"/>
          <w:lang w:eastAsia="hu-HU"/>
        </w:rPr>
      </w:pPr>
      <w:r w:rsidRPr="008C241C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8C241C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167B91"/>
    <w:rsid w:val="002D583F"/>
    <w:rsid w:val="00442644"/>
    <w:rsid w:val="005B266D"/>
    <w:rsid w:val="007E6F94"/>
    <w:rsid w:val="007F42A2"/>
    <w:rsid w:val="008C241C"/>
    <w:rsid w:val="008C447D"/>
    <w:rsid w:val="00B079AC"/>
    <w:rsid w:val="00B3163F"/>
    <w:rsid w:val="00BA70DE"/>
    <w:rsid w:val="00D4038A"/>
    <w:rsid w:val="00D5153D"/>
    <w:rsid w:val="00DC0475"/>
    <w:rsid w:val="00DD39D1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2022-06-28T11:38:00Z</dcterms:created>
  <dcterms:modified xsi:type="dcterms:W3CDTF">2022-06-28T11:38:00Z</dcterms:modified>
</cp:coreProperties>
</file>