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14" w:rsidRPr="003479AF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E25FBD" w:rsidRPr="003479AF" w:rsidRDefault="00E25FBD" w:rsidP="00E25FBD">
      <w:pPr>
        <w:jc w:val="center"/>
        <w:rPr>
          <w:rFonts w:ascii="Arial" w:hAnsi="Arial" w:cs="Arial"/>
          <w:b/>
          <w:u w:val="single"/>
        </w:rPr>
      </w:pPr>
      <w:r w:rsidRPr="003479AF">
        <w:rPr>
          <w:rFonts w:ascii="Arial" w:hAnsi="Arial" w:cs="Arial"/>
          <w:b/>
          <w:u w:val="single"/>
        </w:rPr>
        <w:t>ELŐTERJESZTÉS</w:t>
      </w:r>
    </w:p>
    <w:p w:rsidR="0015151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3479AF" w:rsidRPr="003479AF" w:rsidRDefault="003479AF" w:rsidP="00E25FBD">
      <w:pPr>
        <w:jc w:val="center"/>
        <w:rPr>
          <w:rFonts w:ascii="Arial" w:hAnsi="Arial" w:cs="Arial"/>
          <w:b/>
          <w:u w:val="single"/>
        </w:rPr>
      </w:pPr>
    </w:p>
    <w:p w:rsidR="00E25FBD" w:rsidRPr="003479AF" w:rsidRDefault="00C8306D" w:rsidP="00E25F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Gazdasági és Jogi Bizottság, valamint a </w:t>
      </w:r>
      <w:r w:rsidRPr="00C8306D">
        <w:rPr>
          <w:rFonts w:ascii="Arial" w:hAnsi="Arial" w:cs="Arial"/>
          <w:b/>
        </w:rPr>
        <w:t>Városstratégiai, Idegenforgalmi és Sport Bizottság</w:t>
      </w:r>
      <w:r w:rsidRPr="003479AF">
        <w:rPr>
          <w:rFonts w:ascii="Arial" w:hAnsi="Arial" w:cs="Arial"/>
          <w:b/>
        </w:rPr>
        <w:t xml:space="preserve"> </w:t>
      </w:r>
      <w:r w:rsidR="00E25FBD" w:rsidRPr="003479AF">
        <w:rPr>
          <w:rFonts w:ascii="Arial" w:hAnsi="Arial" w:cs="Arial"/>
          <w:b/>
        </w:rPr>
        <w:t>202</w:t>
      </w:r>
      <w:r w:rsidR="000E09C0" w:rsidRPr="003479AF">
        <w:rPr>
          <w:rFonts w:ascii="Arial" w:hAnsi="Arial" w:cs="Arial"/>
          <w:b/>
        </w:rPr>
        <w:t>2</w:t>
      </w:r>
      <w:r w:rsidR="00E25FBD" w:rsidRPr="003479AF">
        <w:rPr>
          <w:rFonts w:ascii="Arial" w:hAnsi="Arial" w:cs="Arial"/>
          <w:b/>
        </w:rPr>
        <w:t xml:space="preserve">. </w:t>
      </w:r>
      <w:r w:rsidR="00151514" w:rsidRPr="003479AF">
        <w:rPr>
          <w:rFonts w:ascii="Arial" w:hAnsi="Arial" w:cs="Arial"/>
          <w:b/>
        </w:rPr>
        <w:t>június</w:t>
      </w:r>
      <w:r w:rsidR="00553B46" w:rsidRPr="003479AF">
        <w:rPr>
          <w:rFonts w:ascii="Arial" w:hAnsi="Arial" w:cs="Arial"/>
          <w:b/>
        </w:rPr>
        <w:t>i</w:t>
      </w:r>
      <w:r w:rsidR="00E25FBD" w:rsidRPr="003479AF">
        <w:rPr>
          <w:rFonts w:ascii="Arial" w:hAnsi="Arial" w:cs="Arial"/>
          <w:b/>
        </w:rPr>
        <w:t xml:space="preserve"> ülés</w:t>
      </w:r>
      <w:r>
        <w:rPr>
          <w:rFonts w:ascii="Arial" w:hAnsi="Arial" w:cs="Arial"/>
          <w:b/>
        </w:rPr>
        <w:t>ei</w:t>
      </w:r>
      <w:r w:rsidR="00E25FBD" w:rsidRPr="003479AF">
        <w:rPr>
          <w:rFonts w:ascii="Arial" w:hAnsi="Arial" w:cs="Arial"/>
          <w:b/>
        </w:rPr>
        <w:t>re</w:t>
      </w:r>
    </w:p>
    <w:p w:rsidR="00151514" w:rsidRDefault="00151514" w:rsidP="00E25FBD">
      <w:pPr>
        <w:jc w:val="center"/>
        <w:rPr>
          <w:rFonts w:ascii="Arial" w:hAnsi="Arial" w:cs="Arial"/>
          <w:b/>
        </w:rPr>
      </w:pPr>
    </w:p>
    <w:p w:rsidR="003479AF" w:rsidRPr="003479AF" w:rsidRDefault="003479AF" w:rsidP="00E25FBD">
      <w:pPr>
        <w:jc w:val="center"/>
        <w:rPr>
          <w:rFonts w:ascii="Arial" w:hAnsi="Arial" w:cs="Arial"/>
          <w:b/>
        </w:rPr>
      </w:pPr>
    </w:p>
    <w:p w:rsidR="00785860" w:rsidRPr="003479AF" w:rsidRDefault="003479AF" w:rsidP="00E25FBD">
      <w:pPr>
        <w:jc w:val="center"/>
        <w:rPr>
          <w:rFonts w:ascii="Arial" w:hAnsi="Arial" w:cs="Arial"/>
          <w:b/>
        </w:rPr>
      </w:pPr>
      <w:r w:rsidRPr="003479AF">
        <w:rPr>
          <w:rFonts w:ascii="Arial" w:hAnsi="Arial" w:cs="Arial"/>
          <w:b/>
        </w:rPr>
        <w:t>Javaslat a fedett jégcsarnok üzemeltetésére vonatkozó szerződés módosítására</w:t>
      </w:r>
    </w:p>
    <w:p w:rsidR="00D01156" w:rsidRPr="003479AF" w:rsidRDefault="00D01156" w:rsidP="00151514">
      <w:pPr>
        <w:spacing w:line="360" w:lineRule="auto"/>
        <w:jc w:val="both"/>
        <w:rPr>
          <w:rFonts w:ascii="Arial" w:hAnsi="Arial" w:cs="Arial"/>
        </w:rPr>
      </w:pPr>
    </w:p>
    <w:p w:rsidR="00053AFD" w:rsidRPr="00923900" w:rsidRDefault="00053AFD" w:rsidP="00053AFD">
      <w:pPr>
        <w:jc w:val="both"/>
        <w:rPr>
          <w:rFonts w:ascii="Arial" w:eastAsia="Calibri" w:hAnsi="Arial" w:cs="Arial"/>
          <w:lang w:eastAsia="en-US"/>
        </w:rPr>
      </w:pPr>
      <w:r w:rsidRPr="00923900">
        <w:rPr>
          <w:rFonts w:ascii="Arial" w:eastAsia="Calibri" w:hAnsi="Arial" w:cs="Arial"/>
          <w:lang w:eastAsia="en-US"/>
        </w:rPr>
        <w:t xml:space="preserve">A Tisztelt Közgyűlés 114/2022 (III.31). Kgy. </w:t>
      </w:r>
      <w:proofErr w:type="gramStart"/>
      <w:r w:rsidRPr="00923900">
        <w:rPr>
          <w:rFonts w:ascii="Arial" w:eastAsia="Calibri" w:hAnsi="Arial" w:cs="Arial"/>
          <w:lang w:eastAsia="en-US"/>
        </w:rPr>
        <w:t>sz.</w:t>
      </w:r>
      <w:proofErr w:type="gramEnd"/>
      <w:r w:rsidRPr="00923900">
        <w:rPr>
          <w:rFonts w:ascii="Arial" w:eastAsia="Calibri" w:hAnsi="Arial" w:cs="Arial"/>
          <w:lang w:eastAsia="en-US"/>
        </w:rPr>
        <w:t xml:space="preserve"> határozatában foglaltak alapján  a Szombathelyi Pingvinek Jégkorong Klub és a SZOVA Nonprofit Zrt. a közöttük létrejött együttműködési megállapodás  módosítását aláírták, amely szerint a Szombathelyi Pingvinek Jégkorong Klub két hónapig üzemelteti a jégcsarnokot. </w:t>
      </w:r>
    </w:p>
    <w:p w:rsidR="00053AFD" w:rsidRDefault="00053AFD" w:rsidP="00053AFD">
      <w:pPr>
        <w:jc w:val="both"/>
        <w:rPr>
          <w:rFonts w:ascii="Arial" w:eastAsia="Calibri" w:hAnsi="Arial" w:cs="Arial"/>
          <w:lang w:eastAsia="en-US"/>
        </w:rPr>
      </w:pPr>
    </w:p>
    <w:p w:rsidR="00E25FBD" w:rsidRDefault="003479AF" w:rsidP="003479AF">
      <w:pPr>
        <w:jc w:val="both"/>
        <w:rPr>
          <w:rFonts w:ascii="Arial" w:eastAsia="Calibri" w:hAnsi="Arial" w:cs="Arial"/>
          <w:lang w:eastAsia="en-US"/>
        </w:rPr>
      </w:pPr>
      <w:r w:rsidRPr="003479AF">
        <w:rPr>
          <w:rFonts w:ascii="Arial" w:hAnsi="Arial" w:cs="Arial"/>
        </w:rPr>
        <w:t>Kérem a Tisztelt Bizottságo</w:t>
      </w:r>
      <w:r w:rsidR="00C8306D">
        <w:rPr>
          <w:rFonts w:ascii="Arial" w:hAnsi="Arial" w:cs="Arial"/>
        </w:rPr>
        <w:t>ka</w:t>
      </w:r>
      <w:r w:rsidRPr="003479AF">
        <w:rPr>
          <w:rFonts w:ascii="Arial" w:hAnsi="Arial" w:cs="Arial"/>
        </w:rPr>
        <w:t>t, javasolj</w:t>
      </w:r>
      <w:r w:rsidR="00C8306D">
        <w:rPr>
          <w:rFonts w:ascii="Arial" w:hAnsi="Arial" w:cs="Arial"/>
        </w:rPr>
        <w:t>ák</w:t>
      </w:r>
      <w:r w:rsidRPr="003479AF">
        <w:rPr>
          <w:rFonts w:ascii="Arial" w:hAnsi="Arial" w:cs="Arial"/>
        </w:rPr>
        <w:t xml:space="preserve"> a Közgyűlésnek</w:t>
      </w:r>
      <w:r w:rsidR="00053AFD">
        <w:rPr>
          <w:rFonts w:ascii="Arial" w:hAnsi="Arial" w:cs="Arial"/>
        </w:rPr>
        <w:t>,</w:t>
      </w:r>
      <w:r w:rsidRPr="003479AF">
        <w:rPr>
          <w:rFonts w:ascii="Arial" w:eastAsia="Calibri" w:hAnsi="Arial" w:cs="Arial"/>
          <w:lang w:eastAsia="en-US"/>
        </w:rPr>
        <w:t xml:space="preserve"> </w:t>
      </w:r>
      <w:r w:rsidR="00053AFD" w:rsidRPr="00923900">
        <w:rPr>
          <w:rFonts w:ascii="Arial" w:eastAsia="Calibri" w:hAnsi="Arial" w:cs="Arial"/>
          <w:lang w:eastAsia="en-US"/>
        </w:rPr>
        <w:t>hogy a SZOVA Nonprofit Zrt. és a Szombathelyi Pingvinek Jégkorong Klub közötti együttműködési megállapodás akként módosuljon, hogy a Szombathelyi Pingvinek Jégkorong Klub 2022. szeptember 30-ig a korábbi feltételekkel üzemeltesse tovább a jégcsarnokot</w:t>
      </w:r>
      <w:r w:rsidR="00053AFD">
        <w:rPr>
          <w:rFonts w:ascii="Arial" w:eastAsia="Calibri" w:hAnsi="Arial" w:cs="Arial"/>
          <w:lang w:eastAsia="en-US"/>
        </w:rPr>
        <w:t>.</w:t>
      </w:r>
    </w:p>
    <w:p w:rsidR="00053AFD" w:rsidRPr="003479AF" w:rsidRDefault="00053AFD" w:rsidP="003479AF">
      <w:pPr>
        <w:jc w:val="both"/>
        <w:rPr>
          <w:rFonts w:ascii="Arial" w:hAnsi="Arial" w:cs="Arial"/>
        </w:rPr>
      </w:pPr>
    </w:p>
    <w:p w:rsidR="00E25FBD" w:rsidRPr="003479AF" w:rsidRDefault="00E25FBD" w:rsidP="00151514">
      <w:pPr>
        <w:jc w:val="both"/>
        <w:rPr>
          <w:rFonts w:ascii="Arial" w:hAnsi="Arial" w:cs="Arial"/>
        </w:rPr>
      </w:pPr>
      <w:r w:rsidRPr="003479AF">
        <w:rPr>
          <w:rFonts w:ascii="Arial" w:hAnsi="Arial" w:cs="Arial"/>
        </w:rPr>
        <w:t>Kérem a Tisztelt Bizottságo</w:t>
      </w:r>
      <w:r w:rsidR="00C8306D">
        <w:rPr>
          <w:rFonts w:ascii="Arial" w:hAnsi="Arial" w:cs="Arial"/>
        </w:rPr>
        <w:t>ka</w:t>
      </w:r>
      <w:r w:rsidRPr="003479AF">
        <w:rPr>
          <w:rFonts w:ascii="Arial" w:hAnsi="Arial" w:cs="Arial"/>
        </w:rPr>
        <w:t>t, hogy az előterjesztést megtárgyalni, és a határozati javaslatot elfogadni szíveskedjen</w:t>
      </w:r>
      <w:r w:rsidR="00C8306D">
        <w:rPr>
          <w:rFonts w:ascii="Arial" w:hAnsi="Arial" w:cs="Arial"/>
        </w:rPr>
        <w:t>ek</w:t>
      </w:r>
      <w:r w:rsidRPr="003479AF">
        <w:rPr>
          <w:rFonts w:ascii="Arial" w:hAnsi="Arial" w:cs="Arial"/>
        </w:rPr>
        <w:t xml:space="preserve">. </w:t>
      </w:r>
    </w:p>
    <w:p w:rsidR="00E25FBD" w:rsidRPr="003479AF" w:rsidRDefault="00E25FBD" w:rsidP="00E25FBD">
      <w:pPr>
        <w:jc w:val="both"/>
        <w:rPr>
          <w:rFonts w:ascii="Arial" w:hAnsi="Arial" w:cs="Arial"/>
        </w:rPr>
      </w:pPr>
    </w:p>
    <w:p w:rsidR="00E25FBD" w:rsidRPr="003479AF" w:rsidRDefault="00553B46" w:rsidP="00E25FBD">
      <w:pPr>
        <w:spacing w:line="480" w:lineRule="auto"/>
        <w:jc w:val="both"/>
        <w:rPr>
          <w:rFonts w:ascii="Arial" w:hAnsi="Arial" w:cs="Arial"/>
          <w:b/>
        </w:rPr>
      </w:pPr>
      <w:r w:rsidRPr="003479AF">
        <w:rPr>
          <w:rFonts w:ascii="Arial" w:hAnsi="Arial" w:cs="Arial"/>
          <w:b/>
        </w:rPr>
        <w:t>Szombathely, 202</w:t>
      </w:r>
      <w:r w:rsidR="000E09C0" w:rsidRPr="003479AF">
        <w:rPr>
          <w:rFonts w:ascii="Arial" w:hAnsi="Arial" w:cs="Arial"/>
          <w:b/>
        </w:rPr>
        <w:t>2</w:t>
      </w:r>
      <w:r w:rsidRPr="003479AF">
        <w:rPr>
          <w:rFonts w:ascii="Arial" w:hAnsi="Arial" w:cs="Arial"/>
          <w:b/>
        </w:rPr>
        <w:t xml:space="preserve">. </w:t>
      </w:r>
      <w:r w:rsidR="00151514" w:rsidRPr="003479AF">
        <w:rPr>
          <w:rFonts w:ascii="Arial" w:hAnsi="Arial" w:cs="Arial"/>
          <w:b/>
        </w:rPr>
        <w:t xml:space="preserve">június </w:t>
      </w:r>
      <w:r w:rsidR="00F11116">
        <w:rPr>
          <w:rFonts w:ascii="Arial" w:hAnsi="Arial" w:cs="Arial"/>
          <w:b/>
        </w:rPr>
        <w:t>16</w:t>
      </w:r>
      <w:bookmarkStart w:id="0" w:name="_GoBack"/>
      <w:bookmarkEnd w:id="0"/>
      <w:r w:rsidR="005C0113" w:rsidRPr="003479AF">
        <w:rPr>
          <w:rFonts w:ascii="Arial" w:hAnsi="Arial" w:cs="Arial"/>
          <w:b/>
        </w:rPr>
        <w:t xml:space="preserve">. </w:t>
      </w:r>
    </w:p>
    <w:p w:rsidR="00E25FBD" w:rsidRPr="003479AF" w:rsidRDefault="00E25FBD" w:rsidP="00E25FBD">
      <w:pPr>
        <w:ind w:left="2836" w:firstLine="709"/>
        <w:jc w:val="both"/>
        <w:rPr>
          <w:rFonts w:ascii="Arial" w:hAnsi="Arial" w:cs="Arial"/>
        </w:rPr>
      </w:pPr>
    </w:p>
    <w:p w:rsidR="00E25FBD" w:rsidRPr="003479AF" w:rsidRDefault="00E25FBD" w:rsidP="00E25FBD">
      <w:pPr>
        <w:ind w:left="2836" w:firstLine="709"/>
        <w:jc w:val="both"/>
        <w:rPr>
          <w:rFonts w:ascii="Arial" w:hAnsi="Arial" w:cs="Arial"/>
          <w:b/>
          <w:bCs/>
        </w:rPr>
      </w:pP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  <w:b/>
          <w:bCs/>
        </w:rPr>
        <w:t xml:space="preserve">/: Dr. Nemény </w:t>
      </w:r>
      <w:proofErr w:type="gramStart"/>
      <w:r w:rsidRPr="003479AF">
        <w:rPr>
          <w:rFonts w:ascii="Arial" w:hAnsi="Arial" w:cs="Arial"/>
          <w:b/>
          <w:bCs/>
        </w:rPr>
        <w:t>András :</w:t>
      </w:r>
      <w:proofErr w:type="gramEnd"/>
      <w:r w:rsidRPr="003479AF">
        <w:rPr>
          <w:rFonts w:ascii="Arial" w:hAnsi="Arial" w:cs="Arial"/>
          <w:b/>
          <w:bCs/>
        </w:rPr>
        <w:t>/</w:t>
      </w:r>
    </w:p>
    <w:p w:rsidR="000E09C0" w:rsidRPr="003479AF" w:rsidRDefault="000E09C0" w:rsidP="00E25FBD">
      <w:pPr>
        <w:jc w:val="both"/>
        <w:rPr>
          <w:b/>
        </w:rPr>
      </w:pPr>
    </w:p>
    <w:p w:rsidR="003479AF" w:rsidRDefault="003479AF">
      <w:pPr>
        <w:spacing w:after="160" w:line="259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785860" w:rsidRPr="003479AF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</w:p>
    <w:p w:rsidR="00785860" w:rsidRPr="003479AF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  <w:r w:rsidRPr="003479AF">
        <w:rPr>
          <w:rFonts w:ascii="Arial" w:hAnsi="Arial" w:cs="Arial"/>
          <w:b/>
          <w:bCs/>
          <w:u w:val="single"/>
        </w:rPr>
        <w:t>Határozati javaslat</w:t>
      </w:r>
    </w:p>
    <w:p w:rsidR="00785860" w:rsidRPr="003479AF" w:rsidRDefault="000E09C0" w:rsidP="00785860">
      <w:pPr>
        <w:jc w:val="center"/>
        <w:rPr>
          <w:rFonts w:ascii="Arial" w:hAnsi="Arial" w:cs="Arial"/>
          <w:b/>
          <w:bCs/>
          <w:u w:val="single"/>
        </w:rPr>
      </w:pPr>
      <w:r w:rsidRPr="003479AF">
        <w:rPr>
          <w:rFonts w:ascii="Arial" w:hAnsi="Arial" w:cs="Arial"/>
          <w:b/>
          <w:bCs/>
          <w:u w:val="single"/>
        </w:rPr>
        <w:t>…./2022. (</w:t>
      </w:r>
      <w:r w:rsidR="00151514" w:rsidRPr="003479AF">
        <w:rPr>
          <w:rFonts w:ascii="Arial" w:hAnsi="Arial" w:cs="Arial"/>
          <w:b/>
          <w:bCs/>
          <w:u w:val="single"/>
        </w:rPr>
        <w:t>VI</w:t>
      </w:r>
      <w:r w:rsidR="00785860" w:rsidRPr="003479AF">
        <w:rPr>
          <w:rFonts w:ascii="Arial" w:hAnsi="Arial" w:cs="Arial"/>
          <w:b/>
          <w:bCs/>
          <w:u w:val="single"/>
        </w:rPr>
        <w:t>. 2</w:t>
      </w:r>
      <w:r w:rsidR="00151514" w:rsidRPr="003479AF">
        <w:rPr>
          <w:rFonts w:ascii="Arial" w:hAnsi="Arial" w:cs="Arial"/>
          <w:b/>
          <w:bCs/>
          <w:u w:val="single"/>
        </w:rPr>
        <w:t>0</w:t>
      </w:r>
      <w:r w:rsidR="00785860" w:rsidRPr="003479AF">
        <w:rPr>
          <w:rFonts w:ascii="Arial" w:hAnsi="Arial" w:cs="Arial"/>
          <w:b/>
          <w:bCs/>
          <w:u w:val="single"/>
        </w:rPr>
        <w:t>.) GJB. számú határozat</w:t>
      </w:r>
    </w:p>
    <w:p w:rsidR="00785860" w:rsidRPr="003479AF" w:rsidRDefault="00785860" w:rsidP="00785860">
      <w:pPr>
        <w:jc w:val="both"/>
        <w:rPr>
          <w:rFonts w:ascii="Arial" w:hAnsi="Arial" w:cs="Arial"/>
        </w:rPr>
      </w:pPr>
    </w:p>
    <w:p w:rsidR="003479AF" w:rsidRPr="003479AF" w:rsidRDefault="00785860" w:rsidP="003479A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3479AF">
        <w:rPr>
          <w:rFonts w:ascii="Arial" w:hAnsi="Arial" w:cs="Arial"/>
        </w:rPr>
        <w:t xml:space="preserve">A Gazdasági és Jogi Bizottság </w:t>
      </w:r>
      <w:r w:rsidR="003479AF" w:rsidRPr="003479AF">
        <w:rPr>
          <w:rFonts w:ascii="Arial" w:hAnsi="Arial" w:cs="Arial"/>
        </w:rPr>
        <w:t xml:space="preserve">javasolja a Közgyűlésnek, </w:t>
      </w:r>
      <w:r w:rsidR="00053AFD" w:rsidRPr="00923900">
        <w:rPr>
          <w:rFonts w:ascii="Arial" w:eastAsia="Calibri" w:hAnsi="Arial" w:cs="Arial"/>
          <w:lang w:eastAsia="en-US"/>
        </w:rPr>
        <w:t>hogy a SZOVA Nonprofit Zrt. és a Szombathelyi Pingvinek Jégkorong Klub közötti együttműködési megállapodás akként módosuljon, hogy a Szombathelyi Pingvinek Jégkorong Klub 2022. szeptember 30-ig a korábbi feltételekkel üzemeltesse tovább a jégcsarnokot</w:t>
      </w:r>
      <w:r w:rsidR="00053AFD">
        <w:rPr>
          <w:rFonts w:ascii="Arial" w:eastAsia="Calibri" w:hAnsi="Arial" w:cs="Arial"/>
          <w:lang w:eastAsia="en-US"/>
        </w:rPr>
        <w:t xml:space="preserve">. </w:t>
      </w:r>
      <w:r w:rsidR="003479AF" w:rsidRPr="003479AF">
        <w:rPr>
          <w:rFonts w:ascii="Arial" w:hAnsi="Arial" w:cs="Arial"/>
        </w:rPr>
        <w:t>A Bizottság javasolja, hogy Közgyűlés hatalmazza fel a SZOVA Nonprofit Zrt. Igazgatóságának elnökét a SZOVA Nonprofit Zrt. és a Szombathelyi Pingvinek közötti együttműködési szerződés módosításának alásírására.</w:t>
      </w:r>
      <w:r w:rsidR="003479AF" w:rsidRPr="003479AF">
        <w:rPr>
          <w:rFonts w:ascii="Arial" w:hAnsi="Arial" w:cs="Arial"/>
          <w:color w:val="FF0000"/>
        </w:rPr>
        <w:t xml:space="preserve"> </w:t>
      </w:r>
    </w:p>
    <w:p w:rsidR="003479AF" w:rsidRPr="003479AF" w:rsidRDefault="003479AF" w:rsidP="003479AF">
      <w:pPr>
        <w:ind w:left="360"/>
        <w:rPr>
          <w:rFonts w:ascii="Arial" w:hAnsi="Arial" w:cs="Arial"/>
        </w:rPr>
      </w:pPr>
    </w:p>
    <w:p w:rsidR="003479AF" w:rsidRPr="003479AF" w:rsidRDefault="003479AF" w:rsidP="003479AF">
      <w:pPr>
        <w:ind w:left="360"/>
        <w:rPr>
          <w:rFonts w:ascii="Arial" w:hAnsi="Arial" w:cs="Arial"/>
        </w:rPr>
      </w:pPr>
    </w:p>
    <w:p w:rsidR="003479AF" w:rsidRPr="003479AF" w:rsidRDefault="003479AF" w:rsidP="003479AF">
      <w:pPr>
        <w:rPr>
          <w:rFonts w:ascii="Arial" w:hAnsi="Arial" w:cs="Arial"/>
        </w:rPr>
      </w:pPr>
      <w:r w:rsidRPr="003479AF">
        <w:rPr>
          <w:rFonts w:ascii="Arial" w:hAnsi="Arial" w:cs="Arial"/>
          <w:b/>
          <w:bCs/>
          <w:u w:val="single"/>
        </w:rPr>
        <w:t>Felelős:</w:t>
      </w:r>
      <w:r w:rsidRPr="003479AF">
        <w:rPr>
          <w:rFonts w:ascii="Arial" w:hAnsi="Arial" w:cs="Arial"/>
        </w:rPr>
        <w:tab/>
        <w:t>Dr. Nemény András polgármester</w:t>
      </w:r>
    </w:p>
    <w:p w:rsidR="003479AF" w:rsidRPr="003479AF" w:rsidRDefault="003479AF" w:rsidP="003479AF">
      <w:pPr>
        <w:rPr>
          <w:rFonts w:ascii="Arial" w:hAnsi="Arial" w:cs="Arial"/>
        </w:rPr>
      </w:pP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  <w:t>Dr. László Győző alpolgármester</w:t>
      </w:r>
    </w:p>
    <w:p w:rsidR="003479AF" w:rsidRPr="003479AF" w:rsidRDefault="003479AF" w:rsidP="003479AF">
      <w:pPr>
        <w:ind w:left="708" w:firstLine="708"/>
        <w:jc w:val="both"/>
        <w:rPr>
          <w:rFonts w:ascii="Arial" w:hAnsi="Arial" w:cs="Arial"/>
        </w:rPr>
      </w:pPr>
      <w:r w:rsidRPr="003479AF">
        <w:rPr>
          <w:rFonts w:ascii="Arial" w:hAnsi="Arial" w:cs="Arial"/>
        </w:rPr>
        <w:t>Bokányi Adrienn, a Gazdasági és Jogi Bizottság elnöke</w:t>
      </w:r>
    </w:p>
    <w:p w:rsidR="003479AF" w:rsidRPr="003479AF" w:rsidRDefault="003479AF" w:rsidP="003479AF">
      <w:pPr>
        <w:jc w:val="both"/>
        <w:rPr>
          <w:rFonts w:ascii="Arial" w:hAnsi="Arial" w:cs="Arial"/>
        </w:rPr>
      </w:pP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  <w:t xml:space="preserve">(végrehajtásért: Nagyné dr. Gats Andrea, a Jogi és Képviselői Osztály </w:t>
      </w: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  <w:t>vezetője)</w:t>
      </w:r>
    </w:p>
    <w:p w:rsidR="003479AF" w:rsidRPr="003479AF" w:rsidRDefault="003479AF" w:rsidP="003479AF">
      <w:pPr>
        <w:ind w:firstLine="7"/>
        <w:rPr>
          <w:rFonts w:ascii="Arial" w:hAnsi="Arial" w:cs="Arial"/>
          <w:b/>
          <w:u w:val="single"/>
        </w:rPr>
      </w:pPr>
    </w:p>
    <w:p w:rsidR="003479AF" w:rsidRPr="003479AF" w:rsidRDefault="003479AF" w:rsidP="003479AF">
      <w:pPr>
        <w:ind w:firstLine="7"/>
        <w:rPr>
          <w:rFonts w:ascii="Arial" w:hAnsi="Arial" w:cs="Arial"/>
        </w:rPr>
      </w:pPr>
      <w:r w:rsidRPr="003479AF">
        <w:rPr>
          <w:rFonts w:ascii="Arial" w:hAnsi="Arial" w:cs="Arial"/>
          <w:b/>
          <w:u w:val="single"/>
        </w:rPr>
        <w:t>Határidő:</w:t>
      </w:r>
      <w:r w:rsidRPr="003479AF">
        <w:rPr>
          <w:rFonts w:ascii="Arial" w:hAnsi="Arial" w:cs="Arial"/>
        </w:rPr>
        <w:tab/>
        <w:t>azonnal</w:t>
      </w:r>
    </w:p>
    <w:p w:rsidR="003479AF" w:rsidRPr="003479AF" w:rsidRDefault="003479AF" w:rsidP="003479AF">
      <w:pPr>
        <w:pStyle w:val="Szvegtrzs"/>
        <w:rPr>
          <w:b/>
          <w:sz w:val="24"/>
        </w:rPr>
      </w:pPr>
    </w:p>
    <w:p w:rsidR="00C8306D" w:rsidRPr="003479AF" w:rsidRDefault="00C8306D" w:rsidP="00C8306D">
      <w:pPr>
        <w:jc w:val="center"/>
        <w:rPr>
          <w:rFonts w:ascii="Arial" w:hAnsi="Arial" w:cs="Arial"/>
          <w:b/>
          <w:bCs/>
          <w:u w:val="single"/>
        </w:rPr>
      </w:pPr>
    </w:p>
    <w:p w:rsidR="00C8306D" w:rsidRPr="003479AF" w:rsidRDefault="00C8306D" w:rsidP="00C8306D">
      <w:pPr>
        <w:jc w:val="center"/>
        <w:rPr>
          <w:rFonts w:ascii="Arial" w:hAnsi="Arial" w:cs="Arial"/>
          <w:b/>
          <w:bCs/>
          <w:u w:val="single"/>
        </w:rPr>
      </w:pPr>
      <w:r w:rsidRPr="003479AF">
        <w:rPr>
          <w:rFonts w:ascii="Arial" w:hAnsi="Arial" w:cs="Arial"/>
          <w:b/>
          <w:bCs/>
          <w:u w:val="single"/>
        </w:rPr>
        <w:t>Határozati javaslat</w:t>
      </w:r>
    </w:p>
    <w:p w:rsidR="00C8306D" w:rsidRPr="003479AF" w:rsidRDefault="00C8306D" w:rsidP="00C8306D">
      <w:pPr>
        <w:jc w:val="center"/>
        <w:rPr>
          <w:rFonts w:ascii="Arial" w:hAnsi="Arial" w:cs="Arial"/>
          <w:b/>
          <w:bCs/>
          <w:u w:val="single"/>
        </w:rPr>
      </w:pPr>
      <w:r w:rsidRPr="003479AF">
        <w:rPr>
          <w:rFonts w:ascii="Arial" w:hAnsi="Arial" w:cs="Arial"/>
          <w:b/>
          <w:bCs/>
          <w:u w:val="single"/>
        </w:rPr>
        <w:t>…./2022. (VI. 2</w:t>
      </w:r>
      <w:r>
        <w:rPr>
          <w:rFonts w:ascii="Arial" w:hAnsi="Arial" w:cs="Arial"/>
          <w:b/>
          <w:bCs/>
          <w:u w:val="single"/>
        </w:rPr>
        <w:t>1</w:t>
      </w:r>
      <w:r w:rsidRPr="003479AF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VISB.</w:t>
      </w:r>
      <w:r w:rsidRPr="003479AF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3479AF">
        <w:rPr>
          <w:rFonts w:ascii="Arial" w:hAnsi="Arial" w:cs="Arial"/>
          <w:b/>
          <w:bCs/>
          <w:u w:val="single"/>
        </w:rPr>
        <w:t>számú</w:t>
      </w:r>
      <w:proofErr w:type="gramEnd"/>
      <w:r w:rsidRPr="003479AF">
        <w:rPr>
          <w:rFonts w:ascii="Arial" w:hAnsi="Arial" w:cs="Arial"/>
          <w:b/>
          <w:bCs/>
          <w:u w:val="single"/>
        </w:rPr>
        <w:t xml:space="preserve"> határozat</w:t>
      </w:r>
    </w:p>
    <w:p w:rsidR="00C8306D" w:rsidRPr="003479AF" w:rsidRDefault="00C8306D" w:rsidP="00C8306D">
      <w:pPr>
        <w:jc w:val="both"/>
        <w:rPr>
          <w:rFonts w:ascii="Arial" w:hAnsi="Arial" w:cs="Arial"/>
        </w:rPr>
      </w:pPr>
    </w:p>
    <w:p w:rsidR="00053AFD" w:rsidRPr="003479AF" w:rsidRDefault="00C8306D" w:rsidP="00053AF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3479AF">
        <w:rPr>
          <w:rFonts w:ascii="Arial" w:hAnsi="Arial" w:cs="Arial"/>
        </w:rPr>
        <w:t xml:space="preserve">A </w:t>
      </w:r>
      <w:r w:rsidRPr="00C8306D">
        <w:rPr>
          <w:rFonts w:ascii="Arial" w:hAnsi="Arial" w:cs="Arial"/>
        </w:rPr>
        <w:t>Városstratégiai, Idegenforgalmi és Sport Bizottság</w:t>
      </w:r>
      <w:r w:rsidRPr="003479AF">
        <w:rPr>
          <w:rFonts w:ascii="Arial" w:hAnsi="Arial" w:cs="Arial"/>
        </w:rPr>
        <w:t xml:space="preserve"> javasolja </w:t>
      </w:r>
      <w:r w:rsidR="00053AFD" w:rsidRPr="003479AF">
        <w:rPr>
          <w:rFonts w:ascii="Arial" w:hAnsi="Arial" w:cs="Arial"/>
        </w:rPr>
        <w:t xml:space="preserve">a Közgyűlésnek, </w:t>
      </w:r>
      <w:r w:rsidR="00053AFD" w:rsidRPr="00923900">
        <w:rPr>
          <w:rFonts w:ascii="Arial" w:eastAsia="Calibri" w:hAnsi="Arial" w:cs="Arial"/>
          <w:lang w:eastAsia="en-US"/>
        </w:rPr>
        <w:t>hogy a SZOVA Nonprofit Zrt. és a Szombathelyi Pingvinek Jégkorong Klub közötti együttműködési megállapodás akként módosuljon, hogy a Szombathelyi Pingvinek Jégkorong Klub 2022. szeptember 30-ig a korábbi feltételekkel üzemeltesse tovább a jégcsarnokot</w:t>
      </w:r>
      <w:r w:rsidR="00053AFD">
        <w:rPr>
          <w:rFonts w:ascii="Arial" w:eastAsia="Calibri" w:hAnsi="Arial" w:cs="Arial"/>
          <w:lang w:eastAsia="en-US"/>
        </w:rPr>
        <w:t xml:space="preserve">. </w:t>
      </w:r>
      <w:r w:rsidR="00053AFD" w:rsidRPr="003479AF">
        <w:rPr>
          <w:rFonts w:ascii="Arial" w:hAnsi="Arial" w:cs="Arial"/>
        </w:rPr>
        <w:t>A Bizottság javasolja, hogy Közgyűlés hatalmazza fel a SZOVA Nonprofit Zrt. Igazgatóságának elnökét a SZOVA Nonprofit Zrt. és a Szombathelyi Pingvinek közötti együttműködési szerződés módosításának alásírására.</w:t>
      </w:r>
      <w:r w:rsidR="00053AFD" w:rsidRPr="003479AF">
        <w:rPr>
          <w:rFonts w:ascii="Arial" w:hAnsi="Arial" w:cs="Arial"/>
          <w:color w:val="FF0000"/>
        </w:rPr>
        <w:t xml:space="preserve"> </w:t>
      </w:r>
    </w:p>
    <w:p w:rsidR="00C8306D" w:rsidRPr="003479AF" w:rsidRDefault="00C8306D" w:rsidP="00053AF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8306D" w:rsidRPr="003479AF" w:rsidRDefault="00C8306D" w:rsidP="00C8306D">
      <w:pPr>
        <w:ind w:left="360"/>
        <w:rPr>
          <w:rFonts w:ascii="Arial" w:hAnsi="Arial" w:cs="Arial"/>
        </w:rPr>
      </w:pPr>
    </w:p>
    <w:p w:rsidR="00C8306D" w:rsidRPr="003479AF" w:rsidRDefault="00C8306D" w:rsidP="00C8306D">
      <w:pPr>
        <w:rPr>
          <w:rFonts w:ascii="Arial" w:hAnsi="Arial" w:cs="Arial"/>
        </w:rPr>
      </w:pPr>
      <w:r w:rsidRPr="003479AF">
        <w:rPr>
          <w:rFonts w:ascii="Arial" w:hAnsi="Arial" w:cs="Arial"/>
          <w:b/>
          <w:bCs/>
          <w:u w:val="single"/>
        </w:rPr>
        <w:t>Felelős:</w:t>
      </w:r>
      <w:r w:rsidRPr="003479AF">
        <w:rPr>
          <w:rFonts w:ascii="Arial" w:hAnsi="Arial" w:cs="Arial"/>
        </w:rPr>
        <w:tab/>
        <w:t>Dr. Nemény András polgármester</w:t>
      </w:r>
    </w:p>
    <w:p w:rsidR="00C8306D" w:rsidRPr="003479AF" w:rsidRDefault="00C8306D" w:rsidP="00C8306D">
      <w:pPr>
        <w:rPr>
          <w:rFonts w:ascii="Arial" w:hAnsi="Arial" w:cs="Arial"/>
        </w:rPr>
      </w:pP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  <w:t>Dr. László Győző alpolgármester</w:t>
      </w:r>
    </w:p>
    <w:p w:rsidR="00C8306D" w:rsidRPr="003479AF" w:rsidRDefault="00C8306D" w:rsidP="00C8306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</w:t>
      </w:r>
      <w:r w:rsidRPr="003479AF">
        <w:rPr>
          <w:rFonts w:ascii="Arial" w:hAnsi="Arial" w:cs="Arial"/>
        </w:rPr>
        <w:t xml:space="preserve">, a </w:t>
      </w:r>
      <w:r w:rsidRPr="00C8306D">
        <w:rPr>
          <w:rFonts w:ascii="Arial" w:hAnsi="Arial" w:cs="Arial"/>
        </w:rPr>
        <w:t>Városstratégiai, Idegenforgalmi és Sport Bizottság</w:t>
      </w:r>
      <w:r w:rsidRPr="003479AF">
        <w:rPr>
          <w:rFonts w:ascii="Arial" w:hAnsi="Arial" w:cs="Arial"/>
        </w:rPr>
        <w:t xml:space="preserve"> elnöke</w:t>
      </w:r>
    </w:p>
    <w:p w:rsidR="00C8306D" w:rsidRPr="003479AF" w:rsidRDefault="00C8306D" w:rsidP="00C8306D">
      <w:pPr>
        <w:jc w:val="both"/>
        <w:rPr>
          <w:rFonts w:ascii="Arial" w:hAnsi="Arial" w:cs="Arial"/>
        </w:rPr>
      </w:pP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  <w:t xml:space="preserve">(végrehajtásért: Nagyné dr. Gats Andrea, a Jogi és Képviselői Osztály </w:t>
      </w: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</w:r>
      <w:r w:rsidRPr="003479AF">
        <w:rPr>
          <w:rFonts w:ascii="Arial" w:hAnsi="Arial" w:cs="Arial"/>
        </w:rPr>
        <w:tab/>
        <w:t>vezetője)</w:t>
      </w:r>
    </w:p>
    <w:p w:rsidR="00C8306D" w:rsidRPr="003479AF" w:rsidRDefault="00C8306D" w:rsidP="00C8306D">
      <w:pPr>
        <w:ind w:firstLine="7"/>
        <w:rPr>
          <w:rFonts w:ascii="Arial" w:hAnsi="Arial" w:cs="Arial"/>
          <w:b/>
          <w:u w:val="single"/>
        </w:rPr>
      </w:pPr>
    </w:p>
    <w:p w:rsidR="00C8306D" w:rsidRPr="003479AF" w:rsidRDefault="00C8306D" w:rsidP="00C8306D">
      <w:pPr>
        <w:ind w:firstLine="7"/>
        <w:rPr>
          <w:rFonts w:ascii="Arial" w:hAnsi="Arial" w:cs="Arial"/>
        </w:rPr>
      </w:pPr>
      <w:r w:rsidRPr="003479AF">
        <w:rPr>
          <w:rFonts w:ascii="Arial" w:hAnsi="Arial" w:cs="Arial"/>
          <w:b/>
          <w:u w:val="single"/>
        </w:rPr>
        <w:t>Határidő:</w:t>
      </w:r>
      <w:r w:rsidRPr="003479AF">
        <w:rPr>
          <w:rFonts w:ascii="Arial" w:hAnsi="Arial" w:cs="Arial"/>
        </w:rPr>
        <w:tab/>
        <w:t>azonnal</w:t>
      </w:r>
    </w:p>
    <w:p w:rsidR="00C8306D" w:rsidRPr="003479AF" w:rsidRDefault="00C8306D" w:rsidP="00C8306D">
      <w:pPr>
        <w:pStyle w:val="Szvegtrzs"/>
        <w:rPr>
          <w:b/>
          <w:sz w:val="24"/>
        </w:rPr>
      </w:pPr>
    </w:p>
    <w:p w:rsidR="00C8306D" w:rsidRPr="003479AF" w:rsidRDefault="00C8306D" w:rsidP="00C8306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479AF" w:rsidRPr="003479AF" w:rsidRDefault="003479AF" w:rsidP="00785860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85860" w:rsidRPr="003479AF" w:rsidRDefault="00785860" w:rsidP="00553B46">
      <w:pPr>
        <w:tabs>
          <w:tab w:val="center" w:pos="4680"/>
        </w:tabs>
      </w:pPr>
    </w:p>
    <w:sectPr w:rsidR="00785860" w:rsidRPr="003479AF" w:rsidSect="008F3B6C">
      <w:footerReference w:type="default" r:id="rId7"/>
      <w:headerReference w:type="first" r:id="rId8"/>
      <w:footerReference w:type="first" r:id="rId9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1111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1111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F11116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1459A">
      <w:rPr>
        <w:rFonts w:ascii="Arial" w:hAnsi="Arial" w:cs="Arial"/>
        <w:sz w:val="20"/>
        <w:szCs w:val="20"/>
      </w:rPr>
      <w:t>KRID: 602010709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F11116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52FE5"/>
    <w:multiLevelType w:val="hybridMultilevel"/>
    <w:tmpl w:val="3F2A81A0"/>
    <w:lvl w:ilvl="0" w:tplc="95B025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3AFD"/>
    <w:rsid w:val="00055AE2"/>
    <w:rsid w:val="000E09C0"/>
    <w:rsid w:val="00151514"/>
    <w:rsid w:val="001D7EA4"/>
    <w:rsid w:val="00270BE1"/>
    <w:rsid w:val="002A29D7"/>
    <w:rsid w:val="002B5196"/>
    <w:rsid w:val="002D5E71"/>
    <w:rsid w:val="003479AF"/>
    <w:rsid w:val="003A737A"/>
    <w:rsid w:val="003E143B"/>
    <w:rsid w:val="0047509A"/>
    <w:rsid w:val="004F3194"/>
    <w:rsid w:val="004F3D2D"/>
    <w:rsid w:val="005176DB"/>
    <w:rsid w:val="00553B46"/>
    <w:rsid w:val="005C0113"/>
    <w:rsid w:val="0071459A"/>
    <w:rsid w:val="00766AE1"/>
    <w:rsid w:val="00785860"/>
    <w:rsid w:val="00965AC3"/>
    <w:rsid w:val="0098150E"/>
    <w:rsid w:val="009926AB"/>
    <w:rsid w:val="00A72FC3"/>
    <w:rsid w:val="00B73440"/>
    <w:rsid w:val="00C8306D"/>
    <w:rsid w:val="00D01156"/>
    <w:rsid w:val="00E25FBD"/>
    <w:rsid w:val="00ED751E"/>
    <w:rsid w:val="00EF6C49"/>
    <w:rsid w:val="00F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479AF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479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5</cp:revision>
  <cp:lastPrinted>2022-06-14T11:13:00Z</cp:lastPrinted>
  <dcterms:created xsi:type="dcterms:W3CDTF">2022-06-14T07:41:00Z</dcterms:created>
  <dcterms:modified xsi:type="dcterms:W3CDTF">2022-06-16T06:55:00Z</dcterms:modified>
</cp:coreProperties>
</file>