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6EA9FCFE" w14:textId="41303EF5" w:rsidR="00F626B0" w:rsidRPr="007741E1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A5B9357" w14:textId="77777777" w:rsidR="00F626B0" w:rsidRPr="00373D87" w:rsidRDefault="00F626B0" w:rsidP="00F626B0">
      <w:pPr>
        <w:keepNext/>
        <w:ind w:left="2127"/>
        <w:jc w:val="both"/>
        <w:rPr>
          <w:rFonts w:cs="Arial"/>
          <w:szCs w:val="22"/>
        </w:rPr>
      </w:pPr>
    </w:p>
    <w:p w14:paraId="763015D8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hivatali helyiségen kívüli és a hivatali munkaidőn kívüli anyakönyvi események engedélyezésének szabályairól és a többletszolgáltatások utáni díjakról szóló 9/2018. (V.7.) önkormányzati rendelet módosításáról szóló rendelet</w:t>
      </w:r>
      <w:r>
        <w:rPr>
          <w:rFonts w:cs="Arial"/>
          <w:bCs/>
          <w:szCs w:val="22"/>
        </w:rPr>
        <w:t>-</w:t>
      </w:r>
      <w:r w:rsidRPr="00373D87">
        <w:rPr>
          <w:rFonts w:cs="Arial"/>
          <w:bCs/>
          <w:szCs w:val="22"/>
        </w:rPr>
        <w:t>tervezetet az előterjesztésben foglaltak szerint javasolja a Közgyűlésnek elfogadásra.</w:t>
      </w:r>
    </w:p>
    <w:p w14:paraId="2DC2E3E0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</w:p>
    <w:p w14:paraId="28ACCB23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07F9D17D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15E65EBC" w14:textId="77777777" w:rsidR="00F626B0" w:rsidRPr="00373D87" w:rsidRDefault="00F626B0" w:rsidP="00F626B0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Dr. Holler Péter, a Hatósági Osztály vezetője/</w:t>
      </w:r>
    </w:p>
    <w:p w14:paraId="41CD2039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</w:p>
    <w:p w14:paraId="755A00F2" w14:textId="77777777" w:rsidR="00F626B0" w:rsidRPr="00373D87" w:rsidRDefault="00F626B0" w:rsidP="00F626B0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4D206560" w14:textId="77777777" w:rsidR="00F626B0" w:rsidRDefault="00F626B0" w:rsidP="00B27B15">
      <w:pPr>
        <w:rPr>
          <w:rFonts w:cs="Arial"/>
          <w:bCs/>
          <w:sz w:val="24"/>
        </w:rPr>
      </w:pPr>
    </w:p>
    <w:p w14:paraId="51B92561" w14:textId="77777777" w:rsidR="00F626B0" w:rsidRDefault="00F626B0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2022-06-23T04:14:00Z</dcterms:created>
  <dcterms:modified xsi:type="dcterms:W3CDTF">2022-06-23T04:14:00Z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