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F4" w:rsidRPr="007B6AF4" w:rsidRDefault="007B6AF4" w:rsidP="007B6AF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7B6AF4">
        <w:rPr>
          <w:rFonts w:eastAsia="Times New Roman" w:cs="Arial"/>
          <w:b/>
          <w:szCs w:val="24"/>
          <w:u w:val="single"/>
          <w:lang w:eastAsia="hu-HU"/>
        </w:rPr>
        <w:t xml:space="preserve">182/2022. (V.26.) Kgy. </w:t>
      </w:r>
      <w:proofErr w:type="gramStart"/>
      <w:r w:rsidRPr="007B6AF4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7B6AF4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7B6AF4" w:rsidRPr="007B6AF4" w:rsidRDefault="007B6AF4" w:rsidP="007B6AF4">
      <w:pPr>
        <w:tabs>
          <w:tab w:val="left" w:pos="426"/>
        </w:tabs>
        <w:jc w:val="both"/>
        <w:rPr>
          <w:rFonts w:eastAsia="Calibri" w:cs="Arial"/>
          <w:szCs w:val="24"/>
          <w:lang w:eastAsia="hu-HU"/>
        </w:rPr>
      </w:pPr>
    </w:p>
    <w:p w:rsidR="007B6AF4" w:rsidRPr="007B6AF4" w:rsidRDefault="007B6AF4" w:rsidP="007B6AF4">
      <w:pPr>
        <w:tabs>
          <w:tab w:val="left" w:pos="426"/>
        </w:tabs>
        <w:jc w:val="both"/>
        <w:rPr>
          <w:rFonts w:eastAsia="Calibri" w:cs="Arial"/>
          <w:szCs w:val="24"/>
          <w:lang w:eastAsia="hu-HU"/>
        </w:rPr>
      </w:pPr>
      <w:r w:rsidRPr="007B6AF4">
        <w:rPr>
          <w:rFonts w:eastAsia="Calibri" w:cs="Arial"/>
          <w:szCs w:val="24"/>
          <w:lang w:eastAsia="hu-HU"/>
        </w:rPr>
        <w:t xml:space="preserve">1. Szombathely Megyei Jogú Város Közgyűlése javasolja a VASIVÍZ </w:t>
      </w:r>
      <w:proofErr w:type="spellStart"/>
      <w:r w:rsidRPr="007B6AF4">
        <w:rPr>
          <w:rFonts w:eastAsia="Calibri" w:cs="Arial"/>
          <w:szCs w:val="24"/>
          <w:lang w:eastAsia="hu-HU"/>
        </w:rPr>
        <w:t>ZRt</w:t>
      </w:r>
      <w:proofErr w:type="spellEnd"/>
      <w:r w:rsidRPr="007B6AF4">
        <w:rPr>
          <w:rFonts w:eastAsia="Calibri" w:cs="Arial"/>
          <w:szCs w:val="24"/>
          <w:lang w:eastAsia="hu-HU"/>
        </w:rPr>
        <w:t xml:space="preserve">. közgyűlésének, hogy a köztulajdonban álló gazdasági társaságok belső kontrollrendszeréről szóló 339/2019. (XII. 23.) Korm. rendelet alapján elkészített, 2021. évre vonatkozó megfelelési tanácsadó jelentéséről és a Társaság belső kontrollrendszerével összefüggésben a 2021. évre vonatkozó Vezérigazgató vezetői nyilatkozatáról szóló tájékoztatót elfogadja. </w:t>
      </w:r>
    </w:p>
    <w:p w:rsidR="007B6AF4" w:rsidRPr="007B6AF4" w:rsidRDefault="007B6AF4" w:rsidP="007B6AF4">
      <w:pPr>
        <w:tabs>
          <w:tab w:val="left" w:pos="426"/>
        </w:tabs>
        <w:jc w:val="both"/>
        <w:rPr>
          <w:rFonts w:eastAsia="Calibri" w:cs="Arial"/>
          <w:szCs w:val="24"/>
          <w:lang w:eastAsia="hu-HU"/>
        </w:rPr>
      </w:pPr>
    </w:p>
    <w:p w:rsidR="007B6AF4" w:rsidRPr="007B6AF4" w:rsidRDefault="007B6AF4" w:rsidP="007B6AF4">
      <w:pPr>
        <w:tabs>
          <w:tab w:val="left" w:pos="426"/>
        </w:tabs>
        <w:jc w:val="both"/>
        <w:rPr>
          <w:rFonts w:eastAsia="Calibri" w:cs="Arial"/>
          <w:szCs w:val="24"/>
          <w:lang w:eastAsia="hu-HU"/>
        </w:rPr>
      </w:pPr>
      <w:r w:rsidRPr="007B6AF4">
        <w:rPr>
          <w:rFonts w:eastAsia="Calibri" w:cs="Arial"/>
          <w:szCs w:val="24"/>
          <w:lang w:eastAsia="hu-HU"/>
        </w:rPr>
        <w:t xml:space="preserve">2. A Közgyűlés felhatalmazza Szombathely Megyei Jogú Város Polgármesterét, hogy a VASIVÍZ </w:t>
      </w:r>
      <w:proofErr w:type="spellStart"/>
      <w:r w:rsidRPr="007B6AF4">
        <w:rPr>
          <w:rFonts w:eastAsia="Calibri" w:cs="Arial"/>
          <w:szCs w:val="24"/>
          <w:lang w:eastAsia="hu-HU"/>
        </w:rPr>
        <w:t>ZRt</w:t>
      </w:r>
      <w:proofErr w:type="spellEnd"/>
      <w:r w:rsidRPr="007B6AF4">
        <w:rPr>
          <w:rFonts w:eastAsia="Calibri" w:cs="Arial"/>
          <w:szCs w:val="24"/>
          <w:lang w:eastAsia="hu-HU"/>
        </w:rPr>
        <w:t>. Közgyűlésén a fenti döntésnek megfelelően szavazzon.</w:t>
      </w:r>
    </w:p>
    <w:p w:rsidR="007B6AF4" w:rsidRPr="007B6AF4" w:rsidRDefault="007B6AF4" w:rsidP="007B6AF4">
      <w:pPr>
        <w:tabs>
          <w:tab w:val="left" w:pos="426"/>
        </w:tabs>
        <w:jc w:val="both"/>
        <w:rPr>
          <w:rFonts w:eastAsia="Calibri" w:cs="Arial"/>
          <w:szCs w:val="24"/>
          <w:lang w:eastAsia="hu-HU"/>
        </w:rPr>
      </w:pPr>
    </w:p>
    <w:p w:rsidR="007B6AF4" w:rsidRPr="007B6AF4" w:rsidRDefault="007B6AF4" w:rsidP="007B6AF4">
      <w:pPr>
        <w:jc w:val="both"/>
        <w:rPr>
          <w:rFonts w:eastAsia="Times New Roman" w:cs="Arial"/>
          <w:szCs w:val="24"/>
          <w:lang w:eastAsia="hu-HU"/>
        </w:rPr>
      </w:pPr>
      <w:r w:rsidRPr="007B6AF4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7B6AF4">
        <w:rPr>
          <w:rFonts w:eastAsia="Times New Roman" w:cs="Arial"/>
          <w:bCs/>
          <w:szCs w:val="24"/>
          <w:lang w:eastAsia="hu-HU"/>
        </w:rPr>
        <w:t xml:space="preserve"> </w:t>
      </w:r>
      <w:r w:rsidRPr="007B6AF4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7B6AF4">
        <w:rPr>
          <w:rFonts w:eastAsia="Times New Roman" w:cs="Arial"/>
          <w:szCs w:val="24"/>
          <w:lang w:eastAsia="hu-HU"/>
        </w:rPr>
        <w:t>Nemény</w:t>
      </w:r>
      <w:proofErr w:type="spellEnd"/>
      <w:r w:rsidRPr="007B6AF4">
        <w:rPr>
          <w:rFonts w:eastAsia="Times New Roman" w:cs="Arial"/>
          <w:szCs w:val="24"/>
          <w:lang w:eastAsia="hu-HU"/>
        </w:rPr>
        <w:t xml:space="preserve"> András polgármester</w:t>
      </w:r>
    </w:p>
    <w:p w:rsidR="007B6AF4" w:rsidRPr="007B6AF4" w:rsidRDefault="007B6AF4" w:rsidP="007B6AF4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7B6AF4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7B6AF4" w:rsidRPr="007B6AF4" w:rsidRDefault="007B6AF4" w:rsidP="007B6AF4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7B6AF4">
        <w:rPr>
          <w:rFonts w:eastAsia="Times New Roman" w:cs="Arial"/>
          <w:szCs w:val="24"/>
          <w:lang w:eastAsia="hu-HU"/>
        </w:rPr>
        <w:tab/>
        <w:t>Dr. Károlyi Ákos jegyző</w:t>
      </w:r>
    </w:p>
    <w:p w:rsidR="007B6AF4" w:rsidRPr="007B6AF4" w:rsidRDefault="007B6AF4" w:rsidP="007B6AF4">
      <w:pPr>
        <w:ind w:firstLine="708"/>
        <w:jc w:val="both"/>
        <w:rPr>
          <w:rFonts w:eastAsia="Times New Roman" w:cs="Arial"/>
          <w:szCs w:val="24"/>
          <w:u w:val="single"/>
          <w:lang w:eastAsia="hu-HU"/>
        </w:rPr>
      </w:pPr>
      <w:r w:rsidRPr="007B6AF4">
        <w:rPr>
          <w:rFonts w:eastAsia="Times New Roman" w:cs="Arial"/>
          <w:szCs w:val="24"/>
          <w:lang w:eastAsia="hu-HU"/>
        </w:rPr>
        <w:tab/>
        <w:t>(</w:t>
      </w:r>
      <w:r w:rsidRPr="007B6AF4">
        <w:rPr>
          <w:rFonts w:eastAsia="Times New Roman" w:cs="Arial"/>
          <w:szCs w:val="24"/>
          <w:u w:val="single"/>
          <w:lang w:eastAsia="hu-HU"/>
        </w:rPr>
        <w:t>A végrehajtásért felelős:</w:t>
      </w:r>
    </w:p>
    <w:p w:rsidR="007B6AF4" w:rsidRPr="007B6AF4" w:rsidRDefault="007B6AF4" w:rsidP="007B6AF4">
      <w:pPr>
        <w:jc w:val="both"/>
        <w:rPr>
          <w:rFonts w:eastAsia="Times New Roman" w:cs="Arial"/>
          <w:szCs w:val="24"/>
          <w:lang w:eastAsia="hu-HU"/>
        </w:rPr>
      </w:pPr>
      <w:r w:rsidRPr="007B6AF4">
        <w:rPr>
          <w:rFonts w:eastAsia="Times New Roman" w:cs="Arial"/>
          <w:szCs w:val="24"/>
          <w:lang w:eastAsia="hu-HU"/>
        </w:rPr>
        <w:tab/>
      </w:r>
      <w:r w:rsidRPr="007B6AF4">
        <w:rPr>
          <w:rFonts w:eastAsia="Times New Roman" w:cs="Arial"/>
          <w:szCs w:val="24"/>
          <w:lang w:eastAsia="hu-HU"/>
        </w:rPr>
        <w:tab/>
      </w:r>
      <w:proofErr w:type="spellStart"/>
      <w:r w:rsidRPr="007B6AF4">
        <w:rPr>
          <w:rFonts w:eastAsia="Times New Roman" w:cs="Arial"/>
          <w:szCs w:val="24"/>
          <w:lang w:eastAsia="hu-HU"/>
        </w:rPr>
        <w:t>Krenner</w:t>
      </w:r>
      <w:proofErr w:type="spellEnd"/>
      <w:r w:rsidRPr="007B6AF4">
        <w:rPr>
          <w:rFonts w:eastAsia="Times New Roman" w:cs="Arial"/>
          <w:szCs w:val="24"/>
          <w:lang w:eastAsia="hu-HU"/>
        </w:rPr>
        <w:t xml:space="preserve"> Róbert, a VASIVÍZ </w:t>
      </w:r>
      <w:proofErr w:type="spellStart"/>
      <w:r w:rsidRPr="007B6AF4">
        <w:rPr>
          <w:rFonts w:eastAsia="Times New Roman" w:cs="Arial"/>
          <w:szCs w:val="24"/>
          <w:lang w:eastAsia="hu-HU"/>
        </w:rPr>
        <w:t>ZRt</w:t>
      </w:r>
      <w:proofErr w:type="spellEnd"/>
      <w:r w:rsidRPr="007B6AF4">
        <w:rPr>
          <w:rFonts w:eastAsia="Times New Roman" w:cs="Arial"/>
          <w:szCs w:val="24"/>
          <w:lang w:eastAsia="hu-HU"/>
        </w:rPr>
        <w:t>. vezérigazgatója</w:t>
      </w:r>
    </w:p>
    <w:p w:rsidR="007B6AF4" w:rsidRPr="007B6AF4" w:rsidRDefault="007B6AF4" w:rsidP="007B6AF4">
      <w:pPr>
        <w:jc w:val="both"/>
        <w:rPr>
          <w:rFonts w:eastAsia="Times New Roman" w:cs="Arial"/>
          <w:szCs w:val="24"/>
          <w:lang w:eastAsia="hu-HU"/>
        </w:rPr>
      </w:pPr>
      <w:r w:rsidRPr="007B6AF4">
        <w:rPr>
          <w:rFonts w:eastAsia="Times New Roman" w:cs="Arial"/>
          <w:szCs w:val="24"/>
          <w:lang w:eastAsia="hu-HU"/>
        </w:rPr>
        <w:t xml:space="preserve">            </w:t>
      </w:r>
      <w:r w:rsidRPr="007B6AF4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:rsidR="007B6AF4" w:rsidRPr="007B6AF4" w:rsidRDefault="007B6AF4" w:rsidP="007B6AF4">
      <w:pPr>
        <w:jc w:val="both"/>
        <w:rPr>
          <w:rFonts w:eastAsia="Times New Roman" w:cs="Arial"/>
          <w:szCs w:val="24"/>
          <w:lang w:eastAsia="hu-HU"/>
        </w:rPr>
      </w:pPr>
      <w:r w:rsidRPr="007B6AF4">
        <w:rPr>
          <w:rFonts w:eastAsia="Times New Roman" w:cs="Arial"/>
          <w:szCs w:val="24"/>
          <w:lang w:eastAsia="hu-HU"/>
        </w:rPr>
        <w:tab/>
      </w:r>
      <w:r w:rsidRPr="007B6AF4">
        <w:rPr>
          <w:rFonts w:eastAsia="Times New Roman" w:cs="Arial"/>
          <w:szCs w:val="24"/>
          <w:lang w:eastAsia="hu-HU"/>
        </w:rPr>
        <w:tab/>
        <w:t>Stéger Gábor, a Közgazdasági és Adó Osztály vezetője)</w:t>
      </w:r>
    </w:p>
    <w:p w:rsidR="007B6AF4" w:rsidRPr="007B6AF4" w:rsidRDefault="007B6AF4" w:rsidP="007B6AF4">
      <w:pPr>
        <w:jc w:val="both"/>
        <w:rPr>
          <w:rFonts w:eastAsia="Times New Roman" w:cs="Arial"/>
          <w:szCs w:val="24"/>
          <w:lang w:eastAsia="hu-HU"/>
        </w:rPr>
      </w:pPr>
    </w:p>
    <w:p w:rsidR="007B6AF4" w:rsidRPr="007B6AF4" w:rsidRDefault="007B6AF4" w:rsidP="007B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7B6AF4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7B6AF4">
        <w:rPr>
          <w:rFonts w:eastAsia="Times New Roman" w:cs="Arial"/>
          <w:szCs w:val="24"/>
          <w:lang w:eastAsia="hu-HU"/>
        </w:rPr>
        <w:tab/>
        <w:t>a társaság soron következő közgyűlése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D8"/>
    <w:rsid w:val="000242AD"/>
    <w:rsid w:val="00167B91"/>
    <w:rsid w:val="0026091F"/>
    <w:rsid w:val="002D743D"/>
    <w:rsid w:val="00442644"/>
    <w:rsid w:val="005139D8"/>
    <w:rsid w:val="005151BB"/>
    <w:rsid w:val="005B266D"/>
    <w:rsid w:val="006810F6"/>
    <w:rsid w:val="00711B83"/>
    <w:rsid w:val="0076465D"/>
    <w:rsid w:val="007B6AF4"/>
    <w:rsid w:val="007E6F94"/>
    <w:rsid w:val="007F42A2"/>
    <w:rsid w:val="008C447D"/>
    <w:rsid w:val="00B079AC"/>
    <w:rsid w:val="00B3163F"/>
    <w:rsid w:val="00BC24B4"/>
    <w:rsid w:val="00D4038A"/>
    <w:rsid w:val="00D50A5F"/>
    <w:rsid w:val="00DC0475"/>
    <w:rsid w:val="00EC682F"/>
    <w:rsid w:val="00F22FEB"/>
    <w:rsid w:val="00F84191"/>
    <w:rsid w:val="00F9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D8B0-04F6-4659-A428-04BB85D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2022-05-30T09:24:00Z</dcterms:created>
  <dcterms:modified xsi:type="dcterms:W3CDTF">2022-05-30T09:24:00Z</dcterms:modified>
</cp:coreProperties>
</file>