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3EE" w:rsidRDefault="00EF33EE" w:rsidP="00BD79CB">
      <w:pPr>
        <w:tabs>
          <w:tab w:val="left" w:leader="dot" w:pos="9072"/>
          <w:tab w:val="left" w:leader="dot" w:pos="16443"/>
        </w:tabs>
        <w:spacing w:after="840"/>
        <w:jc w:val="center"/>
        <w:rPr>
          <w:rFonts w:asciiTheme="majorHAnsi" w:hAnsiTheme="majorHAnsi"/>
          <w:sz w:val="40"/>
          <w:szCs w:val="24"/>
        </w:rPr>
      </w:pPr>
      <w:bookmarkStart w:id="0" w:name="_GoBack"/>
      <w:bookmarkEnd w:id="0"/>
    </w:p>
    <w:p w:rsidR="00E57AA3" w:rsidRPr="00C65A78" w:rsidRDefault="00861402" w:rsidP="00BD79CB">
      <w:pPr>
        <w:tabs>
          <w:tab w:val="left" w:leader="dot" w:pos="9072"/>
          <w:tab w:val="left" w:leader="dot" w:pos="16443"/>
        </w:tabs>
        <w:spacing w:after="840"/>
        <w:jc w:val="center"/>
        <w:rPr>
          <w:rFonts w:asciiTheme="majorHAnsi" w:hAnsiTheme="majorHAnsi"/>
          <w:sz w:val="28"/>
          <w:szCs w:val="28"/>
        </w:rPr>
      </w:pPr>
      <w:r w:rsidRPr="007D3F5A">
        <w:rPr>
          <w:rFonts w:asciiTheme="majorHAnsi" w:hAnsiTheme="majorHAnsi"/>
          <w:sz w:val="40"/>
          <w:szCs w:val="24"/>
        </w:rPr>
        <w:t>Alapító okirat</w:t>
      </w:r>
      <w:r w:rsidR="00DD3B99" w:rsidRPr="007D3F5A">
        <w:rPr>
          <w:rFonts w:asciiTheme="majorHAnsi" w:hAnsiTheme="majorHAnsi"/>
          <w:sz w:val="40"/>
          <w:szCs w:val="24"/>
        </w:rPr>
        <w:br/>
      </w:r>
      <w:r w:rsidR="00DD3B99" w:rsidRPr="00C65A78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C65A78">
        <w:rPr>
          <w:rFonts w:asciiTheme="majorHAnsi" w:hAnsiTheme="majorHAnsi"/>
          <w:sz w:val="28"/>
          <w:szCs w:val="28"/>
        </w:rPr>
        <w:t>va</w:t>
      </w:r>
    </w:p>
    <w:p w:rsidR="00615800" w:rsidRPr="00C65A78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C65A78">
        <w:rPr>
          <w:rFonts w:asciiTheme="majorHAnsi" w:hAnsiTheme="majorHAnsi"/>
          <w:b/>
          <w:sz w:val="22"/>
          <w:szCs w:val="22"/>
        </w:rPr>
        <w:t>Az államháztartásról szóló 2011. évi CXCV. törvény 8/A. §</w:t>
      </w:r>
      <w:proofErr w:type="spellStart"/>
      <w:r w:rsidRPr="00C65A78">
        <w:rPr>
          <w:rFonts w:asciiTheme="majorHAnsi" w:hAnsiTheme="majorHAnsi"/>
          <w:b/>
          <w:sz w:val="22"/>
          <w:szCs w:val="22"/>
        </w:rPr>
        <w:t>-</w:t>
      </w:r>
      <w:proofErr w:type="gramStart"/>
      <w:r w:rsidRPr="00C65A78">
        <w:rPr>
          <w:rFonts w:asciiTheme="majorHAnsi" w:hAnsiTheme="majorHAnsi"/>
          <w:b/>
          <w:sz w:val="22"/>
          <w:szCs w:val="22"/>
        </w:rPr>
        <w:t>a</w:t>
      </w:r>
      <w:proofErr w:type="spellEnd"/>
      <w:proofErr w:type="gramEnd"/>
      <w:r w:rsidRPr="00C65A78">
        <w:rPr>
          <w:rFonts w:asciiTheme="majorHAnsi" w:hAnsiTheme="majorHAnsi"/>
          <w:b/>
          <w:sz w:val="22"/>
          <w:szCs w:val="22"/>
        </w:rPr>
        <w:t xml:space="preserve"> és a nemzeti köznevelésről szóló 2011. évi CXC. törvény 21. § (2)</w:t>
      </w:r>
      <w:r w:rsidR="00FD05B5" w:rsidRPr="00C65A78">
        <w:rPr>
          <w:rFonts w:asciiTheme="majorHAnsi" w:hAnsiTheme="majorHAnsi"/>
          <w:b/>
          <w:sz w:val="22"/>
          <w:szCs w:val="22"/>
        </w:rPr>
        <w:t xml:space="preserve"> és (3)</w:t>
      </w:r>
      <w:r w:rsidRPr="00C65A78">
        <w:rPr>
          <w:rFonts w:asciiTheme="majorHAnsi" w:hAnsiTheme="majorHAnsi"/>
          <w:b/>
          <w:sz w:val="22"/>
          <w:szCs w:val="22"/>
        </w:rPr>
        <w:t xml:space="preserve"> bekezdése alapján a</w:t>
      </w:r>
      <w:r w:rsidR="00B21695" w:rsidRPr="00C65A78">
        <w:rPr>
          <w:rFonts w:asciiTheme="majorHAnsi" w:hAnsiTheme="majorHAnsi"/>
          <w:b/>
          <w:sz w:val="22"/>
          <w:szCs w:val="22"/>
        </w:rPr>
        <w:t xml:space="preserve"> </w:t>
      </w:r>
      <w:r w:rsidR="0094218C" w:rsidRPr="00C65A78">
        <w:rPr>
          <w:rFonts w:asciiTheme="majorHAnsi" w:hAnsiTheme="majorHAnsi"/>
          <w:b/>
          <w:sz w:val="22"/>
          <w:szCs w:val="22"/>
        </w:rPr>
        <w:t xml:space="preserve">Szombathelyi </w:t>
      </w:r>
      <w:r w:rsidR="00EC03C8">
        <w:rPr>
          <w:rFonts w:asciiTheme="majorHAnsi" w:hAnsiTheme="majorHAnsi"/>
          <w:b/>
          <w:sz w:val="22"/>
          <w:szCs w:val="22"/>
        </w:rPr>
        <w:t>Játéksziget</w:t>
      </w:r>
      <w:r w:rsidR="00AF3FAA" w:rsidRPr="00C65A78">
        <w:rPr>
          <w:rFonts w:asciiTheme="majorHAnsi" w:hAnsiTheme="majorHAnsi"/>
          <w:b/>
          <w:sz w:val="22"/>
          <w:szCs w:val="22"/>
        </w:rPr>
        <w:t xml:space="preserve"> </w:t>
      </w:r>
      <w:r w:rsidR="003076E4" w:rsidRPr="00C65A78">
        <w:rPr>
          <w:rFonts w:asciiTheme="majorHAnsi" w:hAnsiTheme="majorHAnsi"/>
          <w:b/>
          <w:sz w:val="22"/>
          <w:szCs w:val="22"/>
        </w:rPr>
        <w:t>Óvoda</w:t>
      </w:r>
      <w:r w:rsidRPr="00C65A78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 w:rsidRPr="00C65A78">
        <w:rPr>
          <w:rFonts w:asciiTheme="majorHAnsi" w:hAnsiTheme="majorHAnsi"/>
          <w:b/>
          <w:sz w:val="22"/>
          <w:szCs w:val="22"/>
        </w:rPr>
        <w:t>át</w:t>
      </w:r>
      <w:r w:rsidRPr="00C65A78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C65A78">
        <w:rPr>
          <w:rFonts w:asciiTheme="majorHAnsi" w:hAnsiTheme="majorHAnsi"/>
          <w:b/>
          <w:sz w:val="22"/>
          <w:szCs w:val="24"/>
        </w:rPr>
        <w:t>adom ki</w:t>
      </w:r>
      <w:r w:rsidRPr="00C65A78">
        <w:rPr>
          <w:rFonts w:asciiTheme="majorHAnsi" w:hAnsiTheme="majorHAnsi"/>
          <w:b/>
          <w:sz w:val="22"/>
          <w:szCs w:val="22"/>
        </w:rPr>
        <w:t>:</w:t>
      </w:r>
    </w:p>
    <w:p w:rsidR="00E57AA3" w:rsidRPr="00C65A78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65A78">
        <w:rPr>
          <w:rFonts w:asciiTheme="majorHAnsi" w:hAnsiTheme="majorHAnsi"/>
          <w:b/>
          <w:sz w:val="28"/>
          <w:szCs w:val="24"/>
        </w:rPr>
        <w:t>A költségvetési szerv</w:t>
      </w:r>
      <w:r w:rsidRPr="00C65A78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C65A78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A költségvetési szerv</w:t>
      </w:r>
    </w:p>
    <w:p w:rsidR="00E57AA3" w:rsidRPr="00C65A78" w:rsidRDefault="00E57AA3" w:rsidP="00E44EE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megnevezése:</w:t>
      </w:r>
      <w:r w:rsidR="0094218C" w:rsidRPr="00C65A78">
        <w:rPr>
          <w:rFonts w:asciiTheme="majorHAnsi" w:hAnsiTheme="majorHAnsi"/>
          <w:sz w:val="22"/>
          <w:szCs w:val="22"/>
        </w:rPr>
        <w:t xml:space="preserve"> Szombathelyi </w:t>
      </w:r>
      <w:r w:rsidR="00EC03C8">
        <w:rPr>
          <w:rFonts w:asciiTheme="majorHAnsi" w:hAnsiTheme="majorHAnsi"/>
          <w:sz w:val="22"/>
          <w:szCs w:val="22"/>
        </w:rPr>
        <w:t>Játéksziget</w:t>
      </w:r>
      <w:r w:rsidR="00CA3AAD" w:rsidRPr="00C65A78">
        <w:rPr>
          <w:rFonts w:asciiTheme="majorHAnsi" w:hAnsiTheme="majorHAnsi"/>
          <w:sz w:val="22"/>
          <w:szCs w:val="22"/>
        </w:rPr>
        <w:t xml:space="preserve"> </w:t>
      </w:r>
      <w:r w:rsidR="0094218C" w:rsidRPr="00C65A78">
        <w:rPr>
          <w:rFonts w:asciiTheme="majorHAnsi" w:hAnsiTheme="majorHAnsi"/>
          <w:sz w:val="22"/>
          <w:szCs w:val="22"/>
        </w:rPr>
        <w:t>Óvoda</w:t>
      </w:r>
    </w:p>
    <w:p w:rsidR="00E57AA3" w:rsidRPr="00C65A78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4"/>
        </w:rPr>
        <w:t>A költségvetési szerv</w:t>
      </w:r>
    </w:p>
    <w:p w:rsidR="0094218C" w:rsidRPr="00C65A78" w:rsidRDefault="00E57AA3" w:rsidP="00F0459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székhelye:</w:t>
      </w:r>
      <w:r w:rsidR="0094218C" w:rsidRPr="00C65A78">
        <w:rPr>
          <w:rFonts w:asciiTheme="majorHAnsi" w:hAnsiTheme="majorHAnsi"/>
          <w:sz w:val="22"/>
          <w:szCs w:val="22"/>
        </w:rPr>
        <w:t xml:space="preserve"> 9700 Szombathely,</w:t>
      </w:r>
      <w:r w:rsidR="00945EC8" w:rsidRPr="00C65A78">
        <w:rPr>
          <w:rFonts w:asciiTheme="majorHAnsi" w:hAnsiTheme="majorHAnsi"/>
          <w:sz w:val="22"/>
          <w:szCs w:val="22"/>
        </w:rPr>
        <w:t xml:space="preserve"> </w:t>
      </w:r>
      <w:r w:rsidR="00EC03C8">
        <w:rPr>
          <w:rFonts w:asciiTheme="majorHAnsi" w:hAnsiTheme="majorHAnsi"/>
          <w:sz w:val="22"/>
          <w:szCs w:val="22"/>
        </w:rPr>
        <w:t>Győzelem utca 1/a.</w:t>
      </w:r>
    </w:p>
    <w:p w:rsidR="00E57AA3" w:rsidRPr="00C65A78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65A78">
        <w:rPr>
          <w:rFonts w:asciiTheme="majorHAnsi" w:hAnsiTheme="majorHAnsi"/>
          <w:b/>
          <w:sz w:val="28"/>
          <w:szCs w:val="24"/>
        </w:rPr>
        <w:t>A költségvetési szerv</w:t>
      </w:r>
      <w:r w:rsidRPr="00C65A78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C65A78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 xml:space="preserve">A </w:t>
      </w:r>
      <w:r w:rsidRPr="00C65A78">
        <w:rPr>
          <w:rFonts w:asciiTheme="majorHAnsi" w:hAnsiTheme="majorHAnsi"/>
          <w:sz w:val="22"/>
          <w:szCs w:val="24"/>
        </w:rPr>
        <w:t>költségvetési</w:t>
      </w:r>
      <w:r w:rsidRPr="00C65A78">
        <w:rPr>
          <w:rFonts w:asciiTheme="majorHAnsi" w:hAnsiTheme="majorHAnsi"/>
          <w:sz w:val="22"/>
          <w:szCs w:val="22"/>
        </w:rPr>
        <w:t xml:space="preserve"> szerv alapításának dátuma:</w:t>
      </w:r>
      <w:r w:rsidR="0094218C" w:rsidRPr="00C65A78">
        <w:rPr>
          <w:rFonts w:asciiTheme="majorHAnsi" w:hAnsiTheme="majorHAnsi"/>
          <w:sz w:val="22"/>
          <w:szCs w:val="22"/>
        </w:rPr>
        <w:t xml:space="preserve"> 2000. 01 .</w:t>
      </w:r>
      <w:proofErr w:type="spellStart"/>
      <w:r w:rsidR="0094218C" w:rsidRPr="00C65A78">
        <w:rPr>
          <w:rFonts w:asciiTheme="majorHAnsi" w:hAnsiTheme="majorHAnsi"/>
          <w:sz w:val="22"/>
          <w:szCs w:val="22"/>
        </w:rPr>
        <w:t>01</w:t>
      </w:r>
      <w:proofErr w:type="spellEnd"/>
      <w:r w:rsidR="0094218C" w:rsidRPr="00C65A78">
        <w:rPr>
          <w:rFonts w:asciiTheme="majorHAnsi" w:hAnsiTheme="majorHAnsi"/>
          <w:sz w:val="22"/>
          <w:szCs w:val="22"/>
        </w:rPr>
        <w:t>.</w:t>
      </w:r>
    </w:p>
    <w:p w:rsidR="00E57AA3" w:rsidRPr="00C65A78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 xml:space="preserve">A </w:t>
      </w:r>
      <w:r w:rsidRPr="00C65A78">
        <w:rPr>
          <w:rFonts w:asciiTheme="majorHAnsi" w:hAnsiTheme="majorHAnsi"/>
          <w:sz w:val="22"/>
          <w:szCs w:val="24"/>
        </w:rPr>
        <w:t>költségvetési</w:t>
      </w:r>
      <w:r w:rsidRPr="00C65A78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94218C" w:rsidRPr="00C65A78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megnevezése:</w:t>
      </w:r>
      <w:r w:rsidR="0094218C" w:rsidRPr="00C65A78">
        <w:rPr>
          <w:rFonts w:asciiTheme="majorHAnsi" w:hAnsiTheme="majorHAnsi"/>
          <w:sz w:val="22"/>
          <w:szCs w:val="22"/>
        </w:rPr>
        <w:t xml:space="preserve"> Szombathely Megyei Jogú Város Önkormányzata </w:t>
      </w:r>
    </w:p>
    <w:p w:rsidR="00E57AA3" w:rsidRPr="00C65A78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székhelye:</w:t>
      </w:r>
      <w:r w:rsidR="0094218C" w:rsidRPr="00C65A78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C65A78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65A78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C65A78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C65A78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BD79CB" w:rsidRPr="00C65A78" w:rsidRDefault="00DB5167" w:rsidP="00EC03C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m</w:t>
      </w:r>
      <w:r w:rsidR="00E57AA3" w:rsidRPr="00C65A78">
        <w:rPr>
          <w:rFonts w:asciiTheme="majorHAnsi" w:hAnsiTheme="majorHAnsi"/>
          <w:sz w:val="22"/>
          <w:szCs w:val="22"/>
        </w:rPr>
        <w:t>egnevezése:</w:t>
      </w:r>
      <w:r w:rsidR="00945EC8" w:rsidRPr="00C65A78">
        <w:rPr>
          <w:rFonts w:asciiTheme="majorHAnsi" w:hAnsiTheme="majorHAnsi"/>
          <w:sz w:val="22"/>
          <w:szCs w:val="22"/>
        </w:rPr>
        <w:t xml:space="preserve"> </w:t>
      </w:r>
      <w:r w:rsidR="0094218C" w:rsidRPr="00C65A78">
        <w:rPr>
          <w:rFonts w:asciiTheme="majorHAnsi" w:hAnsiTheme="majorHAnsi"/>
          <w:sz w:val="22"/>
          <w:szCs w:val="22"/>
        </w:rPr>
        <w:t>Szombathely Megyei Jogú Város Közgyűlése</w:t>
      </w:r>
    </w:p>
    <w:p w:rsidR="0094218C" w:rsidRPr="00C65A78" w:rsidRDefault="00DB5167" w:rsidP="00EC03C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 xml:space="preserve"> s</w:t>
      </w:r>
      <w:r w:rsidR="00E57AA3" w:rsidRPr="00C65A78">
        <w:rPr>
          <w:rFonts w:asciiTheme="majorHAnsi" w:hAnsiTheme="majorHAnsi"/>
          <w:sz w:val="22"/>
          <w:szCs w:val="22"/>
        </w:rPr>
        <w:t>zékhelye:</w:t>
      </w:r>
      <w:r w:rsidR="0094218C" w:rsidRPr="00C65A78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C018EC" w:rsidRPr="00C65A78" w:rsidRDefault="0094218C" w:rsidP="008712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3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A k</w:t>
      </w:r>
      <w:r w:rsidR="00C018EC" w:rsidRPr="00C65A78">
        <w:rPr>
          <w:rFonts w:asciiTheme="majorHAnsi" w:hAnsiTheme="majorHAnsi"/>
          <w:sz w:val="22"/>
          <w:szCs w:val="22"/>
        </w:rPr>
        <w:t>öltségvetési szerv fenntartójának</w:t>
      </w:r>
    </w:p>
    <w:p w:rsidR="0094218C" w:rsidRPr="00C65A78" w:rsidRDefault="00C018E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 xml:space="preserve"> megnevezése:</w:t>
      </w:r>
      <w:r w:rsidR="0094218C" w:rsidRPr="00C65A78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C018EC" w:rsidRPr="00C65A78" w:rsidRDefault="0094218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s</w:t>
      </w:r>
      <w:r w:rsidR="00C018EC" w:rsidRPr="00C65A78">
        <w:rPr>
          <w:rFonts w:asciiTheme="majorHAnsi" w:hAnsiTheme="majorHAnsi"/>
          <w:sz w:val="22"/>
          <w:szCs w:val="22"/>
        </w:rPr>
        <w:t>zékhelye:</w:t>
      </w:r>
      <w:r w:rsidRPr="00C65A78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C65A78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65A78">
        <w:rPr>
          <w:rFonts w:asciiTheme="majorHAnsi" w:hAnsiTheme="majorHAnsi"/>
          <w:b/>
          <w:sz w:val="28"/>
          <w:szCs w:val="24"/>
        </w:rPr>
        <w:lastRenderedPageBreak/>
        <w:t>A költségvetési szerv tevékenysége</w:t>
      </w:r>
    </w:p>
    <w:p w:rsidR="00681CD1" w:rsidRPr="00C65A78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A költségvetési szerv közfeladata:</w:t>
      </w:r>
      <w:r w:rsidR="00681CD1" w:rsidRPr="00C65A78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 13. § (1) bekezdés 6. pontja szerinti óvodai ellátás. </w:t>
      </w:r>
    </w:p>
    <w:p w:rsidR="00E57AA3" w:rsidRPr="00C65A78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p w:rsidR="00BD79CB" w:rsidRPr="00C65A78" w:rsidRDefault="00BD79CB" w:rsidP="00BD79CB">
      <w:pPr>
        <w:pStyle w:val="Listaszerbekezds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C65A78" w:rsidRPr="00C65A78" w:rsidTr="001D12FA">
        <w:tc>
          <w:tcPr>
            <w:tcW w:w="288" w:type="pct"/>
            <w:vAlign w:val="center"/>
          </w:tcPr>
          <w:p w:rsidR="00420503" w:rsidRPr="00C65A78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C65A78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C65A78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C65A78" w:rsidRPr="00C65A78" w:rsidTr="001D12FA">
        <w:tc>
          <w:tcPr>
            <w:tcW w:w="288" w:type="pct"/>
            <w:vAlign w:val="center"/>
          </w:tcPr>
          <w:p w:rsidR="00420503" w:rsidRPr="00C65A78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C65A78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851 020</w:t>
            </w:r>
          </w:p>
        </w:tc>
        <w:tc>
          <w:tcPr>
            <w:tcW w:w="3644" w:type="pct"/>
          </w:tcPr>
          <w:p w:rsidR="00420503" w:rsidRPr="00C65A78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DB5167" w:rsidRPr="00C65A78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A költségvetési szerv alaptevékenysége:</w:t>
      </w:r>
      <w:r w:rsidR="00681CD1" w:rsidRPr="00C65A78">
        <w:rPr>
          <w:rFonts w:asciiTheme="majorHAnsi" w:hAnsiTheme="majorHAnsi"/>
          <w:sz w:val="22"/>
          <w:szCs w:val="22"/>
        </w:rPr>
        <w:t xml:space="preserve"> A Nemzeti Köznevelésről szóló 2011. évi CXC. törvényben (a továbbiakban</w:t>
      </w:r>
      <w:proofErr w:type="gramStart"/>
      <w:r w:rsidR="00681CD1" w:rsidRPr="00C65A78">
        <w:rPr>
          <w:rFonts w:asciiTheme="majorHAnsi" w:hAnsiTheme="majorHAnsi"/>
          <w:sz w:val="22"/>
          <w:szCs w:val="22"/>
        </w:rPr>
        <w:t>:</w:t>
      </w:r>
      <w:proofErr w:type="spellStart"/>
      <w:r w:rsidR="00681CD1" w:rsidRPr="00C65A78">
        <w:rPr>
          <w:rFonts w:asciiTheme="majorHAnsi" w:hAnsiTheme="majorHAnsi"/>
          <w:sz w:val="22"/>
          <w:szCs w:val="22"/>
        </w:rPr>
        <w:t>Nkt</w:t>
      </w:r>
      <w:proofErr w:type="spellEnd"/>
      <w:proofErr w:type="gramEnd"/>
      <w:r w:rsidR="00681CD1" w:rsidRPr="00C65A78">
        <w:rPr>
          <w:rFonts w:asciiTheme="majorHAnsi" w:hAnsiTheme="majorHAnsi"/>
          <w:sz w:val="22"/>
          <w:szCs w:val="22"/>
        </w:rPr>
        <w:t>.) és a vonatkozó egyéb jogszabályokban foglaltak szerint az óvoda alapfeladata:</w:t>
      </w:r>
    </w:p>
    <w:p w:rsidR="00D46246" w:rsidRPr="00C65A78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a gyermek három éves korától a tankötelezettség kezdetéig ta</w:t>
      </w:r>
      <w:r w:rsidR="00945EC8" w:rsidRPr="00C65A78">
        <w:rPr>
          <w:rFonts w:asciiTheme="majorHAnsi" w:hAnsiTheme="majorHAnsi"/>
          <w:sz w:val="22"/>
          <w:szCs w:val="22"/>
        </w:rPr>
        <w:t>r</w:t>
      </w:r>
      <w:r w:rsidRPr="00C65A78">
        <w:rPr>
          <w:rFonts w:asciiTheme="majorHAnsi" w:hAnsiTheme="majorHAnsi"/>
          <w:sz w:val="22"/>
          <w:szCs w:val="22"/>
        </w:rPr>
        <w:t xml:space="preserve">tó, a tejes óvodai életet magában foglaló óvodai nevelés, </w:t>
      </w:r>
    </w:p>
    <w:p w:rsidR="00D46246" w:rsidRPr="00C65A78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 xml:space="preserve">a gyermek napközbeni ellátásával összefüggő feladatok ellátása, </w:t>
      </w:r>
    </w:p>
    <w:p w:rsidR="00D46246" w:rsidRPr="00C65A78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 xml:space="preserve">a hátrányos helyzetű és halmozottan hátrányos helyzetű gyermekek integrált óvodai nevelése, </w:t>
      </w:r>
    </w:p>
    <w:p w:rsidR="00DB5167" w:rsidRPr="00C65A78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 xml:space="preserve">szakértői bizottság szakértői véleménye alapján azon többi gyermekkel együtt nevelhető, oktatható sajátos nevelési igényű gyermek nevelése, </w:t>
      </w:r>
      <w:r w:rsidRPr="00643B1F">
        <w:rPr>
          <w:rFonts w:asciiTheme="majorHAnsi" w:hAnsiTheme="majorHAnsi"/>
          <w:sz w:val="22"/>
          <w:szCs w:val="22"/>
        </w:rPr>
        <w:t>aki</w:t>
      </w:r>
      <w:r w:rsidR="0028427B" w:rsidRPr="00643B1F">
        <w:rPr>
          <w:rFonts w:asciiTheme="majorHAnsi" w:hAnsiTheme="majorHAnsi"/>
          <w:sz w:val="22"/>
          <w:szCs w:val="22"/>
        </w:rPr>
        <w:t xml:space="preserve"> mozgásszervi fogyatékos, érzékszervi látássérült, hallássérült,</w:t>
      </w:r>
      <w:r w:rsidRPr="00643B1F">
        <w:rPr>
          <w:rFonts w:asciiTheme="majorHAnsi" w:hAnsiTheme="majorHAnsi"/>
          <w:sz w:val="22"/>
          <w:szCs w:val="22"/>
        </w:rPr>
        <w:t xml:space="preserve"> enyhe fokban értelmi fogyatékos</w:t>
      </w:r>
      <w:r w:rsidRPr="00C65A78">
        <w:rPr>
          <w:rFonts w:asciiTheme="majorHAnsi" w:hAnsiTheme="majorHAnsi"/>
          <w:sz w:val="22"/>
          <w:szCs w:val="22"/>
        </w:rPr>
        <w:t xml:space="preserve">, beszédfogyatékos, </w:t>
      </w:r>
      <w:r w:rsidR="0028427B" w:rsidRPr="00C65A78">
        <w:rPr>
          <w:rFonts w:asciiTheme="majorHAnsi" w:hAnsiTheme="majorHAnsi"/>
          <w:sz w:val="22"/>
          <w:szCs w:val="22"/>
        </w:rPr>
        <w:t>autizmus spektrum zavarral,</w:t>
      </w:r>
      <w:r w:rsidR="0028427B" w:rsidRPr="00C65A78">
        <w:rPr>
          <w:rFonts w:ascii="Arial" w:hAnsi="Arial" w:cs="Arial"/>
          <w:szCs w:val="24"/>
        </w:rPr>
        <w:t xml:space="preserve"> </w:t>
      </w:r>
      <w:r w:rsidRPr="00C65A78">
        <w:rPr>
          <w:rFonts w:asciiTheme="majorHAnsi" w:hAnsiTheme="majorHAnsi"/>
          <w:sz w:val="22"/>
          <w:szCs w:val="22"/>
        </w:rPr>
        <w:t xml:space="preserve">vagy egyéb pszichés fejlődési zavarral küzd. </w:t>
      </w:r>
    </w:p>
    <w:p w:rsidR="00E57AA3" w:rsidRPr="00EC03C8" w:rsidRDefault="001C6BA9" w:rsidP="00EC03C8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720"/>
        <w:jc w:val="both"/>
        <w:rPr>
          <w:rFonts w:asciiTheme="majorHAnsi" w:hAnsiTheme="majorHAnsi"/>
          <w:sz w:val="22"/>
          <w:szCs w:val="22"/>
        </w:rPr>
      </w:pPr>
      <w:r w:rsidRPr="00EC03C8">
        <w:rPr>
          <w:rFonts w:asciiTheme="majorHAnsi" w:hAnsiTheme="majorHAnsi"/>
          <w:sz w:val="22"/>
          <w:szCs w:val="22"/>
        </w:rPr>
        <w:t xml:space="preserve"> </w:t>
      </w:r>
      <w:r w:rsidRPr="00EC03C8">
        <w:rPr>
          <w:rFonts w:asciiTheme="majorHAnsi" w:hAnsiTheme="majorHAnsi"/>
          <w:sz w:val="22"/>
          <w:szCs w:val="22"/>
          <w:u w:val="single"/>
        </w:rPr>
        <w:t xml:space="preserve">Intézményi sajátosságok: </w:t>
      </w:r>
      <w:r w:rsidRPr="00EC03C8">
        <w:rPr>
          <w:rFonts w:asciiTheme="majorHAnsi" w:hAnsiTheme="majorHAnsi"/>
          <w:sz w:val="22"/>
          <w:szCs w:val="22"/>
        </w:rPr>
        <w:t xml:space="preserve">szülői igény esetén térítés ellenében idegen </w:t>
      </w:r>
      <w:proofErr w:type="gramStart"/>
      <w:r w:rsidRPr="00EC03C8">
        <w:rPr>
          <w:rFonts w:asciiTheme="majorHAnsi" w:hAnsiTheme="majorHAnsi"/>
          <w:sz w:val="22"/>
          <w:szCs w:val="22"/>
        </w:rPr>
        <w:t>nyelv oktatás</w:t>
      </w:r>
      <w:proofErr w:type="gramEnd"/>
      <w:r w:rsidRPr="00EC03C8">
        <w:rPr>
          <w:rFonts w:asciiTheme="majorHAnsi" w:hAnsiTheme="majorHAnsi"/>
          <w:sz w:val="22"/>
          <w:szCs w:val="22"/>
        </w:rPr>
        <w:t>, zeneovi, óvodai úszásoktatás, korcsolyaoktatás, gyermektánc, időszakos gyermekfelügyelet szervezése.</w:t>
      </w:r>
    </w:p>
    <w:p w:rsidR="00E57AA3" w:rsidRPr="00C65A78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C65A78" w:rsidRPr="00C65A78" w:rsidTr="001D12FA">
        <w:tc>
          <w:tcPr>
            <w:tcW w:w="288" w:type="pct"/>
            <w:vAlign w:val="center"/>
          </w:tcPr>
          <w:p w:rsidR="00420503" w:rsidRPr="00C65A78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C65A78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C65A78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C65A78" w:rsidRPr="00C65A78" w:rsidTr="001D12FA">
        <w:tc>
          <w:tcPr>
            <w:tcW w:w="288" w:type="pct"/>
            <w:vAlign w:val="center"/>
          </w:tcPr>
          <w:p w:rsidR="00420503" w:rsidRPr="00C65A78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C65A78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420503" w:rsidRPr="00C65A78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C65A78" w:rsidRPr="00C65A78" w:rsidTr="001D12FA">
        <w:tc>
          <w:tcPr>
            <w:tcW w:w="288" w:type="pct"/>
            <w:vAlign w:val="center"/>
          </w:tcPr>
          <w:p w:rsidR="00420503" w:rsidRPr="00C65A78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C65A78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C65A78" w:rsidRDefault="001C6BA9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 xml:space="preserve">Sajátos </w:t>
            </w:r>
            <w:r w:rsidR="00DB5167" w:rsidRPr="00C65A78">
              <w:rPr>
                <w:rFonts w:asciiTheme="majorHAnsi" w:hAnsiTheme="majorHAnsi"/>
                <w:sz w:val="22"/>
                <w:szCs w:val="22"/>
              </w:rPr>
              <w:t>n</w:t>
            </w:r>
            <w:r w:rsidRPr="00C65A78">
              <w:rPr>
                <w:rFonts w:asciiTheme="majorHAnsi" w:hAnsiTheme="majorHAnsi"/>
                <w:sz w:val="22"/>
                <w:szCs w:val="22"/>
              </w:rPr>
              <w:t>evelési igényű gyermekek óvodai nevelésének, ellátásának szakmai feladatai</w:t>
            </w:r>
          </w:p>
        </w:tc>
      </w:tr>
      <w:tr w:rsidR="00C65A78" w:rsidRPr="00C65A78" w:rsidTr="001D12FA">
        <w:tc>
          <w:tcPr>
            <w:tcW w:w="288" w:type="pct"/>
            <w:vAlign w:val="center"/>
          </w:tcPr>
          <w:p w:rsidR="00420503" w:rsidRPr="00C65A78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C65A78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420503" w:rsidRPr="00C65A78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  <w:tr w:rsidR="00C65A78" w:rsidRPr="00C65A78" w:rsidTr="001D12FA">
        <w:tc>
          <w:tcPr>
            <w:tcW w:w="288" w:type="pct"/>
            <w:vAlign w:val="center"/>
          </w:tcPr>
          <w:p w:rsidR="001C6BA9" w:rsidRPr="00C65A78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1C6BA9" w:rsidRPr="00C65A78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1C6BA9" w:rsidRPr="00C65A78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C65A78" w:rsidRPr="00C65A78" w:rsidTr="001D12FA">
        <w:tc>
          <w:tcPr>
            <w:tcW w:w="288" w:type="pct"/>
            <w:vAlign w:val="center"/>
          </w:tcPr>
          <w:p w:rsidR="0039275A" w:rsidRPr="00C65A78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39275A" w:rsidRPr="00C65A78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39275A" w:rsidRPr="00C65A78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7E5F6E" w:rsidRPr="00733C01" w:rsidRDefault="00E57AA3" w:rsidP="007E5F6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33C01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39275A" w:rsidRPr="00733C01">
        <w:rPr>
          <w:rFonts w:asciiTheme="majorHAnsi" w:hAnsiTheme="maj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alapján.</w:t>
      </w:r>
      <w:r w:rsidR="00BD79CB" w:rsidRPr="00733C01">
        <w:rPr>
          <w:rFonts w:asciiTheme="majorHAnsi" w:hAnsiTheme="majorHAnsi"/>
          <w:sz w:val="22"/>
          <w:szCs w:val="22"/>
        </w:rPr>
        <w:t xml:space="preserve"> </w:t>
      </w:r>
    </w:p>
    <w:p w:rsidR="00E57AA3" w:rsidRPr="00C65A78" w:rsidRDefault="00E57AA3" w:rsidP="00326CB9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24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65A78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EA49BD" w:rsidRPr="00C65A78" w:rsidRDefault="00E57AA3" w:rsidP="00232B7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39275A" w:rsidRPr="00C65A78">
        <w:rPr>
          <w:rFonts w:asciiTheme="majorHAnsi" w:hAnsiTheme="majorHAnsi"/>
          <w:sz w:val="22"/>
          <w:szCs w:val="22"/>
        </w:rPr>
        <w:t xml:space="preserve"> </w:t>
      </w:r>
      <w:r w:rsidR="00CB4AFC" w:rsidRPr="00C65A78">
        <w:rPr>
          <w:rFonts w:asciiTheme="majorHAnsi" w:hAnsiTheme="majorHAnsi"/>
          <w:sz w:val="22"/>
          <w:szCs w:val="22"/>
        </w:rPr>
        <w:t xml:space="preserve">Az intézmény vezetőjét Szombathely Megyei Jogú Város Közgyűlése a közalkalmazottak jogállásáról szóló 1992. évi XXXIII. törvény, a nemzeti köznevelésről szóló 2011. évi CXC. törvény, valamint a pedagógusok előmeneteli rendszeréről és a közalkalmazottak jogállásáról szóló 1992. évi XXXIII. törvény köznevelési intézményekben történő végrehajtásáról rendelkező 326/2013. (VIII.30.) Korm. rendelet előírásai szerint pályázat alapján bízza meg. </w:t>
      </w:r>
    </w:p>
    <w:p w:rsidR="00E57AA3" w:rsidRPr="00C65A78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lastRenderedPageBreak/>
        <w:t>A költségvetési szervnél alkalmazásban álló személyek jogviszonya:</w:t>
      </w:r>
    </w:p>
    <w:p w:rsidR="00BD79CB" w:rsidRPr="00C65A78" w:rsidRDefault="00BD79CB" w:rsidP="00BD79CB">
      <w:pPr>
        <w:tabs>
          <w:tab w:val="left" w:leader="dot" w:pos="9072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C65A78" w:rsidRPr="00C65A78" w:rsidTr="00420503">
        <w:tc>
          <w:tcPr>
            <w:tcW w:w="288" w:type="pct"/>
            <w:vAlign w:val="center"/>
          </w:tcPr>
          <w:p w:rsidR="00420503" w:rsidRPr="00C65A78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420503" w:rsidRPr="00C65A78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C65A78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C65A78" w:rsidRPr="00C65A78" w:rsidTr="00420503">
        <w:tc>
          <w:tcPr>
            <w:tcW w:w="288" w:type="pct"/>
            <w:vAlign w:val="center"/>
          </w:tcPr>
          <w:p w:rsidR="00CB4AFC" w:rsidRPr="00C65A78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CB4AFC" w:rsidRPr="00C65A78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CB4AFC" w:rsidRPr="00C65A78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a közalkalmazottak jogállásáról szóló 1992. évi XXXIII. tv.</w:t>
            </w:r>
          </w:p>
        </w:tc>
      </w:tr>
      <w:tr w:rsidR="00C65A78" w:rsidRPr="00C65A78" w:rsidTr="00420503">
        <w:tc>
          <w:tcPr>
            <w:tcW w:w="288" w:type="pct"/>
            <w:vAlign w:val="center"/>
          </w:tcPr>
          <w:p w:rsidR="00CB4AFC" w:rsidRPr="00C65A78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CB4AFC" w:rsidRPr="00C65A78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 xml:space="preserve">megbízási jogviszony </w:t>
            </w:r>
          </w:p>
        </w:tc>
        <w:tc>
          <w:tcPr>
            <w:tcW w:w="3020" w:type="pct"/>
          </w:tcPr>
          <w:p w:rsidR="00CB4AFC" w:rsidRPr="00C65A78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 xml:space="preserve">a Polgári Törvénykönyvről szóló 2013. évi V. tv. </w:t>
            </w:r>
          </w:p>
        </w:tc>
      </w:tr>
      <w:tr w:rsidR="00C65A78" w:rsidRPr="00C65A78" w:rsidTr="00420503">
        <w:tc>
          <w:tcPr>
            <w:tcW w:w="288" w:type="pct"/>
            <w:vAlign w:val="center"/>
          </w:tcPr>
          <w:p w:rsidR="00DB5167" w:rsidRPr="00C65A78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DB5167" w:rsidRPr="00C65A78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közfoglalkoztatási jogviszony</w:t>
            </w:r>
          </w:p>
        </w:tc>
        <w:tc>
          <w:tcPr>
            <w:tcW w:w="3020" w:type="pct"/>
          </w:tcPr>
          <w:p w:rsidR="00DB5167" w:rsidRPr="00C65A78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:rsidR="00E57AA3" w:rsidRPr="00C65A78" w:rsidRDefault="00E57AA3" w:rsidP="00326CB9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48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65A78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C65A78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A k</w:t>
      </w:r>
      <w:r w:rsidR="001E69CE" w:rsidRPr="00C65A78">
        <w:rPr>
          <w:rFonts w:asciiTheme="majorHAnsi" w:hAnsiTheme="majorHAnsi"/>
          <w:sz w:val="22"/>
          <w:szCs w:val="22"/>
        </w:rPr>
        <w:t>öznevelési intézmény</w:t>
      </w:r>
    </w:p>
    <w:p w:rsidR="00CB4AFC" w:rsidRPr="00C65A78" w:rsidRDefault="00E57AA3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típusa:</w:t>
      </w:r>
      <w:r w:rsidR="00CB4AFC" w:rsidRPr="00C65A78">
        <w:rPr>
          <w:rFonts w:asciiTheme="majorHAnsi" w:hAnsiTheme="majorHAnsi"/>
          <w:sz w:val="22"/>
          <w:szCs w:val="22"/>
        </w:rPr>
        <w:t xml:space="preserve"> óvoda</w:t>
      </w:r>
    </w:p>
    <w:p w:rsidR="00A74278" w:rsidRPr="00C65A78" w:rsidRDefault="00A74278" w:rsidP="00326CB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hanging="657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 xml:space="preserve">alapfeladatának jogszabály szerinti megnevezése: az </w:t>
      </w:r>
      <w:proofErr w:type="spellStart"/>
      <w:r w:rsidRPr="00C65A78">
        <w:rPr>
          <w:rFonts w:asciiTheme="majorHAnsi" w:hAnsiTheme="majorHAnsi"/>
          <w:sz w:val="22"/>
          <w:szCs w:val="22"/>
        </w:rPr>
        <w:t>Nkt</w:t>
      </w:r>
      <w:proofErr w:type="spellEnd"/>
      <w:r w:rsidRPr="00C65A78">
        <w:rPr>
          <w:rFonts w:asciiTheme="majorHAnsi" w:hAnsiTheme="majorHAnsi"/>
          <w:sz w:val="22"/>
          <w:szCs w:val="22"/>
        </w:rPr>
        <w:t xml:space="preserve">. 4. § 14a. a) pontja szerinti „Óvodai nevelés”, továbbá ellátja az </w:t>
      </w:r>
      <w:proofErr w:type="spellStart"/>
      <w:r w:rsidRPr="00C65A78">
        <w:rPr>
          <w:rFonts w:asciiTheme="majorHAnsi" w:hAnsiTheme="majorHAnsi"/>
          <w:sz w:val="22"/>
          <w:szCs w:val="22"/>
        </w:rPr>
        <w:t>Nkt</w:t>
      </w:r>
      <w:proofErr w:type="spellEnd"/>
      <w:r w:rsidRPr="00C65A78">
        <w:rPr>
          <w:rFonts w:asciiTheme="majorHAnsi" w:hAnsiTheme="majorHAnsi"/>
          <w:sz w:val="22"/>
          <w:szCs w:val="22"/>
        </w:rPr>
        <w:t>. 4. § 14a. r) pontja szerinti, a többi gyermekkel együtt nevelhető sajátos nevelési igényű gyermekek óvodai nevelését.</w:t>
      </w:r>
    </w:p>
    <w:p w:rsidR="00CB4AFC" w:rsidRPr="00C65A78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 xml:space="preserve">gazdálkodásával összefüggő jogosítványok: Gazdasági szervezettel nem rendelkező </w:t>
      </w:r>
      <w:proofErr w:type="gramStart"/>
      <w:r w:rsidRPr="00C65A78">
        <w:rPr>
          <w:rFonts w:asciiTheme="majorHAnsi" w:hAnsiTheme="majorHAnsi"/>
          <w:sz w:val="22"/>
          <w:szCs w:val="22"/>
        </w:rPr>
        <w:t>költségvetési  szerv</w:t>
      </w:r>
      <w:proofErr w:type="gramEnd"/>
      <w:r w:rsidRPr="00C65A78">
        <w:rPr>
          <w:rFonts w:asciiTheme="majorHAnsi" w:hAnsiTheme="majorHAnsi"/>
          <w:sz w:val="22"/>
          <w:szCs w:val="22"/>
        </w:rPr>
        <w:t xml:space="preserve">. Pénzügyi-gazdasági feladataival összefüggő ügyviteli feladatait a Szombathelyi Köznevelési GAMESZ (Szombathely, Fő tér 40.),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304215" w:rsidRPr="00C65A78" w:rsidRDefault="00304215" w:rsidP="00304215">
      <w:pPr>
        <w:tabs>
          <w:tab w:val="left" w:leader="dot" w:pos="9072"/>
          <w:tab w:val="left" w:leader="dot" w:pos="9781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BD79CB" w:rsidRPr="00326CB9" w:rsidRDefault="00E57AA3" w:rsidP="007776F9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 w:rsidRPr="00326CB9">
        <w:rPr>
          <w:rFonts w:asciiTheme="majorHAnsi" w:hAnsiTheme="majorHAnsi"/>
          <w:sz w:val="22"/>
          <w:szCs w:val="24"/>
        </w:rPr>
        <w:t xml:space="preserve">A </w:t>
      </w:r>
      <w:proofErr w:type="spellStart"/>
      <w:r w:rsidRPr="00326CB9">
        <w:rPr>
          <w:rFonts w:asciiTheme="majorHAnsi" w:hAnsiTheme="majorHAnsi"/>
          <w:sz w:val="22"/>
          <w:szCs w:val="24"/>
        </w:rPr>
        <w:t>feladatellátási</w:t>
      </w:r>
      <w:proofErr w:type="spellEnd"/>
      <w:r w:rsidRPr="00326CB9">
        <w:rPr>
          <w:rFonts w:asciiTheme="majorHAnsi" w:hAnsiTheme="majorHAnsi"/>
          <w:sz w:val="22"/>
          <w:szCs w:val="24"/>
        </w:rPr>
        <w:t xml:space="preserve"> helyenként felvehető maximális gyermek-, tanulólétszám</w:t>
      </w:r>
      <w:r w:rsidR="00A36495">
        <w:rPr>
          <w:rFonts w:asciiTheme="majorHAnsi" w:hAnsiTheme="majorHAnsi"/>
          <w:sz w:val="22"/>
          <w:szCs w:val="24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39"/>
        <w:gridCol w:w="3611"/>
        <w:gridCol w:w="1676"/>
        <w:gridCol w:w="1676"/>
        <w:gridCol w:w="1758"/>
      </w:tblGrid>
      <w:tr w:rsidR="00C65A78" w:rsidRPr="00C65A78" w:rsidTr="00C65A78">
        <w:tc>
          <w:tcPr>
            <w:tcW w:w="187" w:type="pct"/>
            <w:vAlign w:val="center"/>
          </w:tcPr>
          <w:p w:rsidR="00C65A78" w:rsidRPr="00C65A78" w:rsidRDefault="00C65A78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3" w:type="pct"/>
            <w:vAlign w:val="center"/>
          </w:tcPr>
          <w:p w:rsidR="00C65A78" w:rsidRPr="00C65A78" w:rsidRDefault="00C65A78" w:rsidP="00C65A78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C65A78">
              <w:rPr>
                <w:rFonts w:asciiTheme="majorHAnsi" w:hAnsiTheme="majorHAnsi"/>
                <w:sz w:val="22"/>
                <w:szCs w:val="22"/>
              </w:rPr>
              <w:t>feladatellátási</w:t>
            </w:r>
            <w:proofErr w:type="spellEnd"/>
            <w:r w:rsidRPr="00C65A78">
              <w:rPr>
                <w:rFonts w:asciiTheme="majorHAnsi" w:hAnsiTheme="majorHAnsi"/>
                <w:sz w:val="22"/>
                <w:szCs w:val="22"/>
              </w:rPr>
              <w:t xml:space="preserve"> hely</w:t>
            </w:r>
          </w:p>
          <w:p w:rsidR="00C65A78" w:rsidRPr="00C65A78" w:rsidRDefault="00C65A78" w:rsidP="00C65A78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925" w:type="pct"/>
            <w:vAlign w:val="center"/>
          </w:tcPr>
          <w:p w:rsidR="00C65A78" w:rsidRPr="00C65A78" w:rsidRDefault="00C65A78" w:rsidP="00C65A78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alapfeladat megnevezése</w:t>
            </w:r>
          </w:p>
        </w:tc>
        <w:tc>
          <w:tcPr>
            <w:tcW w:w="925" w:type="pct"/>
            <w:vAlign w:val="center"/>
          </w:tcPr>
          <w:p w:rsidR="00C65A78" w:rsidRPr="00C65A78" w:rsidRDefault="00C65A78" w:rsidP="00C65A78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munkarend</w:t>
            </w:r>
          </w:p>
          <w:p w:rsidR="00C65A78" w:rsidRPr="00C65A78" w:rsidRDefault="00C65A78" w:rsidP="00C65A78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megjelölése</w:t>
            </w:r>
          </w:p>
        </w:tc>
        <w:tc>
          <w:tcPr>
            <w:tcW w:w="971" w:type="pct"/>
            <w:vAlign w:val="center"/>
          </w:tcPr>
          <w:p w:rsidR="00C65A78" w:rsidRPr="00C65A78" w:rsidRDefault="00C65A78" w:rsidP="00C65A78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C65A78" w:rsidRPr="00C65A78" w:rsidTr="00C65A78">
        <w:tc>
          <w:tcPr>
            <w:tcW w:w="187" w:type="pct"/>
            <w:vAlign w:val="center"/>
          </w:tcPr>
          <w:p w:rsidR="00C65A78" w:rsidRPr="00C65A78" w:rsidRDefault="00C65A78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93" w:type="pct"/>
          </w:tcPr>
          <w:p w:rsidR="00C65A78" w:rsidRPr="00C65A78" w:rsidRDefault="00C65A78" w:rsidP="00EC03C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EC03C8">
              <w:rPr>
                <w:rFonts w:asciiTheme="majorHAnsi" w:hAnsiTheme="majorHAnsi"/>
                <w:sz w:val="22"/>
                <w:szCs w:val="22"/>
              </w:rPr>
              <w:t>Győzelem utca 1/a.</w:t>
            </w:r>
          </w:p>
        </w:tc>
        <w:tc>
          <w:tcPr>
            <w:tcW w:w="925" w:type="pct"/>
          </w:tcPr>
          <w:p w:rsidR="001A6CB3" w:rsidRDefault="001A6CB3" w:rsidP="001A6CB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nevelés,</w:t>
            </w:r>
          </w:p>
          <w:p w:rsidR="00C65A78" w:rsidRPr="00C65A78" w:rsidRDefault="001A6CB3" w:rsidP="001A6CB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többi gyermekkel együtt nevelhető sajátos nevelési igényű gyermekek óvodai nevelése</w:t>
            </w:r>
          </w:p>
        </w:tc>
        <w:tc>
          <w:tcPr>
            <w:tcW w:w="925" w:type="pct"/>
          </w:tcPr>
          <w:p w:rsidR="00C65A78" w:rsidRPr="00C65A78" w:rsidRDefault="00C65A78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71" w:type="pct"/>
          </w:tcPr>
          <w:p w:rsidR="00C65A78" w:rsidRPr="00C65A78" w:rsidRDefault="00C65A78" w:rsidP="00B534A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1</w:t>
            </w:r>
            <w:r w:rsidR="00B534A6">
              <w:rPr>
                <w:rFonts w:asciiTheme="majorHAnsi" w:hAnsiTheme="majorHAnsi"/>
                <w:sz w:val="22"/>
                <w:szCs w:val="22"/>
              </w:rPr>
              <w:t>3</w:t>
            </w:r>
            <w:r w:rsidR="0074045E">
              <w:rPr>
                <w:rFonts w:asciiTheme="majorHAnsi" w:hAnsiTheme="majorHAnsi"/>
                <w:sz w:val="22"/>
                <w:szCs w:val="22"/>
              </w:rPr>
              <w:t>0</w:t>
            </w:r>
            <w:r w:rsidRPr="00C65A78">
              <w:rPr>
                <w:rFonts w:asciiTheme="majorHAnsi" w:hAnsiTheme="majorHAnsi"/>
                <w:sz w:val="22"/>
                <w:szCs w:val="22"/>
              </w:rPr>
              <w:t xml:space="preserve"> fő</w:t>
            </w:r>
          </w:p>
        </w:tc>
      </w:tr>
    </w:tbl>
    <w:p w:rsidR="00E57AA3" w:rsidRPr="00C65A78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C65A78">
        <w:rPr>
          <w:rFonts w:asciiTheme="majorHAnsi" w:hAnsiTheme="majorHAnsi"/>
          <w:sz w:val="22"/>
          <w:szCs w:val="24"/>
        </w:rPr>
        <w:t>A feladatellátást szolgáló ingatlanvagyon:</w:t>
      </w:r>
    </w:p>
    <w:p w:rsidR="00BD79CB" w:rsidRPr="00C65A78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4"/>
        </w:rPr>
      </w:pP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6"/>
        <w:gridCol w:w="3317"/>
        <w:gridCol w:w="1521"/>
        <w:gridCol w:w="1797"/>
        <w:gridCol w:w="1933"/>
      </w:tblGrid>
      <w:tr w:rsidR="00C65A78" w:rsidRPr="00C65A78" w:rsidTr="00BD79CB">
        <w:tc>
          <w:tcPr>
            <w:tcW w:w="289" w:type="pct"/>
            <w:vAlign w:val="center"/>
          </w:tcPr>
          <w:p w:rsidR="00A27F87" w:rsidRPr="00C65A78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4" w:type="pct"/>
          </w:tcPr>
          <w:p w:rsidR="00A27F87" w:rsidRPr="00C65A78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C65A78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C65A78" w:rsidRDefault="00A27F87" w:rsidP="003A67E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3" w:type="pct"/>
          </w:tcPr>
          <w:p w:rsidR="00A27F87" w:rsidRPr="00C65A78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C65A78" w:rsidRPr="00C65A78" w:rsidTr="00BD79CB">
        <w:tc>
          <w:tcPr>
            <w:tcW w:w="289" w:type="pct"/>
            <w:vAlign w:val="center"/>
          </w:tcPr>
          <w:p w:rsidR="00A27F87" w:rsidRPr="00C65A78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C65A78" w:rsidRDefault="002267A3" w:rsidP="00EC03C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EC03C8">
              <w:rPr>
                <w:rFonts w:asciiTheme="majorHAnsi" w:hAnsiTheme="majorHAnsi"/>
                <w:sz w:val="22"/>
                <w:szCs w:val="22"/>
              </w:rPr>
              <w:t xml:space="preserve">Győzelem utca 1/a. </w:t>
            </w:r>
          </w:p>
        </w:tc>
        <w:tc>
          <w:tcPr>
            <w:tcW w:w="836" w:type="pct"/>
          </w:tcPr>
          <w:p w:rsidR="00A27F87" w:rsidRPr="00C65A78" w:rsidRDefault="00EC03C8" w:rsidP="00EC03C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11967/8</w:t>
            </w:r>
          </w:p>
        </w:tc>
        <w:tc>
          <w:tcPr>
            <w:tcW w:w="988" w:type="pct"/>
          </w:tcPr>
          <w:p w:rsidR="00A27F87" w:rsidRPr="00C65A78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vagyonkezelő</w:t>
            </w:r>
          </w:p>
        </w:tc>
        <w:tc>
          <w:tcPr>
            <w:tcW w:w="1063" w:type="pct"/>
          </w:tcPr>
          <w:p w:rsidR="00A27F87" w:rsidRPr="00C65A78" w:rsidRDefault="002267A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:rsidR="003B38B8" w:rsidRPr="002C18C6" w:rsidRDefault="003B38B8" w:rsidP="002C18C6">
      <w:pPr>
        <w:rPr>
          <w:rFonts w:asciiTheme="majorHAnsi" w:hAnsiTheme="majorHAnsi"/>
          <w:sz w:val="22"/>
          <w:szCs w:val="22"/>
        </w:rPr>
      </w:pPr>
    </w:p>
    <w:sectPr w:rsidR="003B38B8" w:rsidRPr="002C18C6" w:rsidSect="00EF33EE">
      <w:footerReference w:type="default" r:id="rId8"/>
      <w:headerReference w:type="first" r:id="rId9"/>
      <w:endnotePr>
        <w:numFmt w:val="decimal"/>
      </w:endnotePr>
      <w:pgSz w:w="11906" w:h="16838"/>
      <w:pgMar w:top="102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F" w:rsidRDefault="008B5EFF" w:rsidP="00861402">
      <w:r>
        <w:separator/>
      </w:r>
    </w:p>
  </w:endnote>
  <w:endnote w:type="continuationSeparator" w:id="0">
    <w:p w:rsidR="008B5EFF" w:rsidRDefault="008B5EFF" w:rsidP="00861402">
      <w:r>
        <w:continuationSeparator/>
      </w:r>
    </w:p>
  </w:endnote>
  <w:endnote w:type="continuationNotice" w:id="1">
    <w:p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6F5251">
      <w:rPr>
        <w:rFonts w:asciiTheme="majorHAnsi" w:hAnsiTheme="majorHAnsi"/>
        <w:noProof/>
        <w:sz w:val="22"/>
        <w:szCs w:val="22"/>
      </w:rPr>
      <w:t>4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F" w:rsidRDefault="008B5EFF" w:rsidP="00861402">
      <w:r>
        <w:separator/>
      </w:r>
    </w:p>
  </w:footnote>
  <w:footnote w:type="continuationSeparator" w:id="0">
    <w:p w:rsidR="008B5EFF" w:rsidRDefault="008B5EFF" w:rsidP="00861402">
      <w:r>
        <w:continuationSeparator/>
      </w:r>
    </w:p>
  </w:footnote>
  <w:footnote w:type="continuationNotice" w:id="1">
    <w:p w:rsidR="008B5EFF" w:rsidRDefault="008B5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01" w:rsidRPr="001C7B9E" w:rsidRDefault="00301101" w:rsidP="00586AFE">
    <w:pPr>
      <w:pStyle w:val="lfej"/>
      <w:tabs>
        <w:tab w:val="clear" w:pos="4536"/>
        <w:tab w:val="clear" w:pos="9072"/>
        <w:tab w:val="left" w:pos="6780"/>
      </w:tabs>
      <w:rPr>
        <w:rFonts w:asciiTheme="majorHAnsi" w:hAnsiTheme="majorHAnsi"/>
        <w:sz w:val="22"/>
        <w:szCs w:val="22"/>
      </w:rPr>
    </w:pPr>
    <w:r w:rsidRPr="001C7B9E">
      <w:rPr>
        <w:rFonts w:asciiTheme="majorHAnsi" w:hAnsiTheme="majorHAnsi"/>
        <w:sz w:val="22"/>
        <w:szCs w:val="22"/>
      </w:rPr>
      <w:t>Okirat száma:</w:t>
    </w:r>
    <w:r w:rsidR="006F5251">
      <w:rPr>
        <w:rFonts w:asciiTheme="majorHAnsi" w:hAnsiTheme="majorHAnsi"/>
        <w:sz w:val="22"/>
        <w:szCs w:val="22"/>
      </w:rPr>
      <w:t xml:space="preserve"> 41292-3/2022.</w:t>
    </w:r>
    <w:r w:rsidR="00586AFE">
      <w:rPr>
        <w:rFonts w:asciiTheme="majorHAnsi" w:hAnsiTheme="majorHAnsi"/>
        <w:sz w:val="22"/>
        <w:szCs w:val="22"/>
      </w:rPr>
      <w:tab/>
    </w:r>
    <w:r w:rsidR="00F050EA">
      <w:rPr>
        <w:rFonts w:asciiTheme="majorHAnsi" w:hAnsiTheme="majorHAnsi"/>
        <w:sz w:val="22"/>
        <w:szCs w:val="22"/>
      </w:rPr>
      <w:t>2</w:t>
    </w:r>
    <w:r w:rsidR="005F2D27">
      <w:rPr>
        <w:rFonts w:asciiTheme="majorHAnsi" w:hAnsiTheme="majorHAnsi"/>
        <w:sz w:val="22"/>
        <w:szCs w:val="22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Formatting/>
  <w:defaultTabStop w:val="709"/>
  <w:hyphenationZone w:val="425"/>
  <w:characterSpacingControl w:val="doNotCompress"/>
  <w:hdrShapeDefaults>
    <o:shapedefaults v:ext="edit" spidmax="983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3BD"/>
    <w:rsid w:val="000324DD"/>
    <w:rsid w:val="00047AD4"/>
    <w:rsid w:val="00050F1F"/>
    <w:rsid w:val="00051256"/>
    <w:rsid w:val="00056A15"/>
    <w:rsid w:val="0006031B"/>
    <w:rsid w:val="0006058A"/>
    <w:rsid w:val="000614D2"/>
    <w:rsid w:val="0006567D"/>
    <w:rsid w:val="00080087"/>
    <w:rsid w:val="000857E4"/>
    <w:rsid w:val="000B4360"/>
    <w:rsid w:val="000B6ABC"/>
    <w:rsid w:val="000C6A18"/>
    <w:rsid w:val="000D26E4"/>
    <w:rsid w:val="000D2B7F"/>
    <w:rsid w:val="000E4A08"/>
    <w:rsid w:val="000E5193"/>
    <w:rsid w:val="001130D2"/>
    <w:rsid w:val="0011403E"/>
    <w:rsid w:val="00114A3E"/>
    <w:rsid w:val="0011565C"/>
    <w:rsid w:val="00131EB5"/>
    <w:rsid w:val="00136514"/>
    <w:rsid w:val="001375B6"/>
    <w:rsid w:val="00141015"/>
    <w:rsid w:val="00145E2F"/>
    <w:rsid w:val="00156898"/>
    <w:rsid w:val="0016077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A6CB3"/>
    <w:rsid w:val="001B32D9"/>
    <w:rsid w:val="001B4076"/>
    <w:rsid w:val="001C3EE1"/>
    <w:rsid w:val="001C60DC"/>
    <w:rsid w:val="001C6BA9"/>
    <w:rsid w:val="001C7B9E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07809"/>
    <w:rsid w:val="00212B0A"/>
    <w:rsid w:val="00225359"/>
    <w:rsid w:val="002267A3"/>
    <w:rsid w:val="00230B5B"/>
    <w:rsid w:val="002406C1"/>
    <w:rsid w:val="00246BF1"/>
    <w:rsid w:val="00270A43"/>
    <w:rsid w:val="0028427B"/>
    <w:rsid w:val="00287A35"/>
    <w:rsid w:val="00295F8D"/>
    <w:rsid w:val="002A0DDD"/>
    <w:rsid w:val="002A4403"/>
    <w:rsid w:val="002B0F3B"/>
    <w:rsid w:val="002B7552"/>
    <w:rsid w:val="002C18C6"/>
    <w:rsid w:val="002D49A9"/>
    <w:rsid w:val="002E2A5C"/>
    <w:rsid w:val="002E7C12"/>
    <w:rsid w:val="002F0BB2"/>
    <w:rsid w:val="002F771D"/>
    <w:rsid w:val="00301101"/>
    <w:rsid w:val="00304215"/>
    <w:rsid w:val="003076E4"/>
    <w:rsid w:val="00326598"/>
    <w:rsid w:val="00326CB9"/>
    <w:rsid w:val="003341C7"/>
    <w:rsid w:val="003424E1"/>
    <w:rsid w:val="00346183"/>
    <w:rsid w:val="00351687"/>
    <w:rsid w:val="003621B0"/>
    <w:rsid w:val="003657EC"/>
    <w:rsid w:val="0036687F"/>
    <w:rsid w:val="0039275A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37BF"/>
    <w:rsid w:val="003F48F5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4140"/>
    <w:rsid w:val="0047705C"/>
    <w:rsid w:val="00480880"/>
    <w:rsid w:val="00486B00"/>
    <w:rsid w:val="00495374"/>
    <w:rsid w:val="004977BD"/>
    <w:rsid w:val="004A448E"/>
    <w:rsid w:val="004A78E8"/>
    <w:rsid w:val="004B61D7"/>
    <w:rsid w:val="004E1997"/>
    <w:rsid w:val="004E5BA0"/>
    <w:rsid w:val="004F65B7"/>
    <w:rsid w:val="005015CB"/>
    <w:rsid w:val="00512AAC"/>
    <w:rsid w:val="00525EC9"/>
    <w:rsid w:val="0053549D"/>
    <w:rsid w:val="00547A4C"/>
    <w:rsid w:val="00550FD3"/>
    <w:rsid w:val="00552EAB"/>
    <w:rsid w:val="00562236"/>
    <w:rsid w:val="005640FE"/>
    <w:rsid w:val="00566F3C"/>
    <w:rsid w:val="00586AFE"/>
    <w:rsid w:val="0059292E"/>
    <w:rsid w:val="005A527B"/>
    <w:rsid w:val="005B44DC"/>
    <w:rsid w:val="005C1EF7"/>
    <w:rsid w:val="005D5027"/>
    <w:rsid w:val="005E4865"/>
    <w:rsid w:val="005E4A5A"/>
    <w:rsid w:val="005E54E4"/>
    <w:rsid w:val="005E6883"/>
    <w:rsid w:val="005F2D27"/>
    <w:rsid w:val="00607DE6"/>
    <w:rsid w:val="006151B6"/>
    <w:rsid w:val="00615800"/>
    <w:rsid w:val="00616D6C"/>
    <w:rsid w:val="0062102D"/>
    <w:rsid w:val="0062209D"/>
    <w:rsid w:val="00622B43"/>
    <w:rsid w:val="00632953"/>
    <w:rsid w:val="00643B1F"/>
    <w:rsid w:val="006541CD"/>
    <w:rsid w:val="00667A84"/>
    <w:rsid w:val="0067094F"/>
    <w:rsid w:val="00681CD1"/>
    <w:rsid w:val="0069726D"/>
    <w:rsid w:val="006B15A4"/>
    <w:rsid w:val="006C3424"/>
    <w:rsid w:val="006D148A"/>
    <w:rsid w:val="006D16FE"/>
    <w:rsid w:val="006D20BE"/>
    <w:rsid w:val="006E4FAC"/>
    <w:rsid w:val="006F35EC"/>
    <w:rsid w:val="006F5251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33C01"/>
    <w:rsid w:val="0074045E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D3F5A"/>
    <w:rsid w:val="007E14B4"/>
    <w:rsid w:val="007E5F6E"/>
    <w:rsid w:val="007E6425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1CD9"/>
    <w:rsid w:val="008520F5"/>
    <w:rsid w:val="00861402"/>
    <w:rsid w:val="0086367D"/>
    <w:rsid w:val="00864B30"/>
    <w:rsid w:val="008856A2"/>
    <w:rsid w:val="008923FD"/>
    <w:rsid w:val="008A0E85"/>
    <w:rsid w:val="008A7A6B"/>
    <w:rsid w:val="008B3320"/>
    <w:rsid w:val="008B5EFF"/>
    <w:rsid w:val="008C0F8B"/>
    <w:rsid w:val="008C28E7"/>
    <w:rsid w:val="008C7DE7"/>
    <w:rsid w:val="008D1BDE"/>
    <w:rsid w:val="008D6FD1"/>
    <w:rsid w:val="008D7130"/>
    <w:rsid w:val="008D74FF"/>
    <w:rsid w:val="008E3DBD"/>
    <w:rsid w:val="008E5C1B"/>
    <w:rsid w:val="008F1B58"/>
    <w:rsid w:val="00903F65"/>
    <w:rsid w:val="009054A6"/>
    <w:rsid w:val="00913C3F"/>
    <w:rsid w:val="009213CD"/>
    <w:rsid w:val="009330B7"/>
    <w:rsid w:val="0094218C"/>
    <w:rsid w:val="00945CD5"/>
    <w:rsid w:val="00945EC8"/>
    <w:rsid w:val="00947D3E"/>
    <w:rsid w:val="00960F7C"/>
    <w:rsid w:val="009710E7"/>
    <w:rsid w:val="00973D80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36495"/>
    <w:rsid w:val="00A378AE"/>
    <w:rsid w:val="00A40892"/>
    <w:rsid w:val="00A43DC0"/>
    <w:rsid w:val="00A46DBA"/>
    <w:rsid w:val="00A703A0"/>
    <w:rsid w:val="00A74278"/>
    <w:rsid w:val="00A74FCF"/>
    <w:rsid w:val="00A755BA"/>
    <w:rsid w:val="00A76FE6"/>
    <w:rsid w:val="00A960AC"/>
    <w:rsid w:val="00AA46D8"/>
    <w:rsid w:val="00AA5F20"/>
    <w:rsid w:val="00AB6837"/>
    <w:rsid w:val="00AC01C5"/>
    <w:rsid w:val="00AC75EC"/>
    <w:rsid w:val="00AD29AE"/>
    <w:rsid w:val="00AD6D29"/>
    <w:rsid w:val="00AE0003"/>
    <w:rsid w:val="00AF26CD"/>
    <w:rsid w:val="00AF282A"/>
    <w:rsid w:val="00AF3B6C"/>
    <w:rsid w:val="00AF3FAA"/>
    <w:rsid w:val="00AF5D15"/>
    <w:rsid w:val="00AF6D68"/>
    <w:rsid w:val="00B129E2"/>
    <w:rsid w:val="00B16988"/>
    <w:rsid w:val="00B16D44"/>
    <w:rsid w:val="00B17887"/>
    <w:rsid w:val="00B214E8"/>
    <w:rsid w:val="00B21695"/>
    <w:rsid w:val="00B21F53"/>
    <w:rsid w:val="00B27FD4"/>
    <w:rsid w:val="00B415B8"/>
    <w:rsid w:val="00B534A6"/>
    <w:rsid w:val="00B6428E"/>
    <w:rsid w:val="00B66FEA"/>
    <w:rsid w:val="00B84929"/>
    <w:rsid w:val="00B85764"/>
    <w:rsid w:val="00BA7BD9"/>
    <w:rsid w:val="00BB7B3E"/>
    <w:rsid w:val="00BD33CF"/>
    <w:rsid w:val="00BD5696"/>
    <w:rsid w:val="00BD79CB"/>
    <w:rsid w:val="00BE6DBD"/>
    <w:rsid w:val="00BF0402"/>
    <w:rsid w:val="00BF3AFD"/>
    <w:rsid w:val="00C018EC"/>
    <w:rsid w:val="00C1771E"/>
    <w:rsid w:val="00C2210E"/>
    <w:rsid w:val="00C227EB"/>
    <w:rsid w:val="00C433A5"/>
    <w:rsid w:val="00C53E23"/>
    <w:rsid w:val="00C65A78"/>
    <w:rsid w:val="00C70582"/>
    <w:rsid w:val="00C72BCE"/>
    <w:rsid w:val="00C8030F"/>
    <w:rsid w:val="00C857E1"/>
    <w:rsid w:val="00C93F42"/>
    <w:rsid w:val="00C965B1"/>
    <w:rsid w:val="00CA3AAD"/>
    <w:rsid w:val="00CB027A"/>
    <w:rsid w:val="00CB1FE8"/>
    <w:rsid w:val="00CB4AFC"/>
    <w:rsid w:val="00CD12CF"/>
    <w:rsid w:val="00CD4994"/>
    <w:rsid w:val="00CD5321"/>
    <w:rsid w:val="00CD6E54"/>
    <w:rsid w:val="00CE6337"/>
    <w:rsid w:val="00CF01FA"/>
    <w:rsid w:val="00CF04E8"/>
    <w:rsid w:val="00CF28D9"/>
    <w:rsid w:val="00CF568E"/>
    <w:rsid w:val="00D14CE6"/>
    <w:rsid w:val="00D1591E"/>
    <w:rsid w:val="00D21BF9"/>
    <w:rsid w:val="00D24360"/>
    <w:rsid w:val="00D25ED8"/>
    <w:rsid w:val="00D33CC9"/>
    <w:rsid w:val="00D45E38"/>
    <w:rsid w:val="00D46246"/>
    <w:rsid w:val="00D74764"/>
    <w:rsid w:val="00D8204F"/>
    <w:rsid w:val="00D8486C"/>
    <w:rsid w:val="00D87507"/>
    <w:rsid w:val="00DA5D58"/>
    <w:rsid w:val="00DA63E7"/>
    <w:rsid w:val="00DB0A64"/>
    <w:rsid w:val="00DB5167"/>
    <w:rsid w:val="00DC12CB"/>
    <w:rsid w:val="00DC274F"/>
    <w:rsid w:val="00DD3B99"/>
    <w:rsid w:val="00DE067A"/>
    <w:rsid w:val="00DE18BC"/>
    <w:rsid w:val="00DE6486"/>
    <w:rsid w:val="00DF38D7"/>
    <w:rsid w:val="00DF6AF1"/>
    <w:rsid w:val="00E1013C"/>
    <w:rsid w:val="00E26E17"/>
    <w:rsid w:val="00E5213D"/>
    <w:rsid w:val="00E54A4D"/>
    <w:rsid w:val="00E57AA3"/>
    <w:rsid w:val="00E6358D"/>
    <w:rsid w:val="00E63A79"/>
    <w:rsid w:val="00E6432C"/>
    <w:rsid w:val="00E65A89"/>
    <w:rsid w:val="00E66F16"/>
    <w:rsid w:val="00E81FBE"/>
    <w:rsid w:val="00E82995"/>
    <w:rsid w:val="00E850A0"/>
    <w:rsid w:val="00E95A2B"/>
    <w:rsid w:val="00EA2F66"/>
    <w:rsid w:val="00EA49BD"/>
    <w:rsid w:val="00EB16BD"/>
    <w:rsid w:val="00EB1EE7"/>
    <w:rsid w:val="00EB5460"/>
    <w:rsid w:val="00EB79B2"/>
    <w:rsid w:val="00EC03C8"/>
    <w:rsid w:val="00EC66E4"/>
    <w:rsid w:val="00ED22DD"/>
    <w:rsid w:val="00ED311E"/>
    <w:rsid w:val="00ED56D4"/>
    <w:rsid w:val="00EE0481"/>
    <w:rsid w:val="00EE4603"/>
    <w:rsid w:val="00EF25C5"/>
    <w:rsid w:val="00EF2FF7"/>
    <w:rsid w:val="00EF33EE"/>
    <w:rsid w:val="00F028AD"/>
    <w:rsid w:val="00F050EA"/>
    <w:rsid w:val="00F05E74"/>
    <w:rsid w:val="00F10663"/>
    <w:rsid w:val="00F27ACB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1C4D"/>
    <w:rsid w:val="00F729BB"/>
    <w:rsid w:val="00F81A8E"/>
    <w:rsid w:val="00F901D0"/>
    <w:rsid w:val="00F90400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D05B5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efaultImageDpi w14:val="0"/>
  <w15:docId w15:val="{7821A919-0643-4840-A5B4-C536DEA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F9D84-53B3-4F3C-841D-E060536A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677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Krizmanichné Magyari Klára</cp:lastModifiedBy>
  <cp:revision>10</cp:revision>
  <cp:lastPrinted>2022-05-17T12:35:00Z</cp:lastPrinted>
  <dcterms:created xsi:type="dcterms:W3CDTF">2022-05-12T07:48:00Z</dcterms:created>
  <dcterms:modified xsi:type="dcterms:W3CDTF">2022-05-18T08:33:00Z</dcterms:modified>
</cp:coreProperties>
</file>