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52" w:rsidRPr="00142852" w:rsidRDefault="00142852" w:rsidP="0014285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42852">
        <w:rPr>
          <w:rFonts w:eastAsia="Times New Roman" w:cs="Arial"/>
          <w:b/>
          <w:szCs w:val="24"/>
          <w:u w:val="single"/>
          <w:lang w:eastAsia="hu-HU"/>
        </w:rPr>
        <w:t xml:space="preserve">94/2022. (III.31.) Kgy. </w:t>
      </w:r>
      <w:proofErr w:type="gramStart"/>
      <w:r w:rsidRPr="0014285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4285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42852" w:rsidRPr="00142852" w:rsidRDefault="00142852" w:rsidP="0014285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szCs w:val="24"/>
          <w:lang w:eastAsia="hu-HU"/>
        </w:rPr>
        <w:t xml:space="preserve">Szombathely Megyei Jogú Város Közgyűlése a tudományos és innovációs, a technológiai és az ipari parkokról szóló 799/2021. (XII.28.) Korm. rendelet szerint benyújtandó „Technológiai Park" címpályázattal kapcsolatos tájékoztatást tudomásul veszi. </w:t>
      </w: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42852">
        <w:rPr>
          <w:rFonts w:eastAsia="Times New Roman" w:cs="Arial"/>
          <w:szCs w:val="24"/>
          <w:lang w:eastAsia="hu-HU"/>
        </w:rPr>
        <w:t xml:space="preserve"> </w:t>
      </w:r>
      <w:r w:rsidRPr="0014285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42852">
        <w:rPr>
          <w:rFonts w:eastAsia="Times New Roman" w:cs="Arial"/>
          <w:szCs w:val="24"/>
          <w:lang w:eastAsia="hu-HU"/>
        </w:rPr>
        <w:t>Nemény</w:t>
      </w:r>
      <w:proofErr w:type="spellEnd"/>
      <w:r w:rsidRPr="00142852">
        <w:rPr>
          <w:rFonts w:eastAsia="Times New Roman" w:cs="Arial"/>
          <w:szCs w:val="24"/>
          <w:lang w:eastAsia="hu-HU"/>
        </w:rPr>
        <w:t xml:space="preserve"> András, polgármester</w:t>
      </w: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szCs w:val="24"/>
          <w:lang w:eastAsia="hu-HU"/>
        </w:rPr>
        <w:tab/>
      </w:r>
      <w:r w:rsidRPr="0014285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szCs w:val="24"/>
          <w:lang w:eastAsia="hu-HU"/>
        </w:rPr>
        <w:tab/>
      </w:r>
      <w:r w:rsidRPr="00142852">
        <w:rPr>
          <w:rFonts w:eastAsia="Times New Roman" w:cs="Arial"/>
          <w:szCs w:val="24"/>
          <w:lang w:eastAsia="hu-HU"/>
        </w:rPr>
        <w:tab/>
        <w:t>Dr. Károlyi Ákos, jegyző</w:t>
      </w:r>
    </w:p>
    <w:p w:rsidR="00142852" w:rsidRPr="00142852" w:rsidRDefault="00142852" w:rsidP="0014285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szCs w:val="24"/>
          <w:lang w:eastAsia="hu-HU"/>
        </w:rPr>
        <w:t>(</w:t>
      </w:r>
      <w:r w:rsidRPr="0014285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142852">
        <w:rPr>
          <w:rFonts w:eastAsia="Times New Roman" w:cs="Arial"/>
          <w:szCs w:val="24"/>
          <w:lang w:eastAsia="hu-HU"/>
        </w:rPr>
        <w:t xml:space="preserve"> </w:t>
      </w:r>
    </w:p>
    <w:p w:rsidR="00142852" w:rsidRPr="00142852" w:rsidRDefault="00142852" w:rsidP="0014285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42852" w:rsidRPr="00142852" w:rsidRDefault="00142852" w:rsidP="00142852">
      <w:pPr>
        <w:ind w:left="1418"/>
        <w:jc w:val="both"/>
        <w:rPr>
          <w:rFonts w:eastAsia="Times New Roman" w:cs="Arial"/>
          <w:szCs w:val="24"/>
          <w:lang w:eastAsia="hu-HU"/>
        </w:rPr>
      </w:pPr>
    </w:p>
    <w:p w:rsidR="00142852" w:rsidRPr="00142852" w:rsidRDefault="00142852" w:rsidP="00142852">
      <w:pPr>
        <w:jc w:val="both"/>
        <w:rPr>
          <w:rFonts w:eastAsia="Times New Roman" w:cs="Arial"/>
          <w:szCs w:val="24"/>
          <w:lang w:eastAsia="hu-HU"/>
        </w:rPr>
      </w:pPr>
      <w:r w:rsidRPr="0014285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42852">
        <w:rPr>
          <w:rFonts w:eastAsia="Times New Roman" w:cs="Arial"/>
          <w:szCs w:val="24"/>
          <w:lang w:eastAsia="hu-HU"/>
        </w:rPr>
        <w:t xml:space="preserve"> </w:t>
      </w:r>
      <w:r w:rsidRPr="0014285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93110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2022-04-03T10:05:00Z</dcterms:created>
  <dcterms:modified xsi:type="dcterms:W3CDTF">2022-04-03T10:05:00Z</dcterms:modified>
</cp:coreProperties>
</file>