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  <w:bookmarkStart w:id="0" w:name="_GoBack"/>
      <w:bookmarkEnd w:id="0"/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209A308E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Szombathely Megyei Jogú Város Közgyűlésének 202</w:t>
      </w:r>
      <w:r w:rsidR="002434B4">
        <w:rPr>
          <w:rFonts w:ascii="Arial" w:hAnsi="Arial" w:cs="Arial"/>
          <w:b/>
          <w:bCs/>
        </w:rPr>
        <w:t>2</w:t>
      </w:r>
      <w:r w:rsidRPr="006C24ED">
        <w:rPr>
          <w:rFonts w:ascii="Arial" w:hAnsi="Arial" w:cs="Arial"/>
          <w:b/>
          <w:bCs/>
        </w:rPr>
        <w:t xml:space="preserve">. </w:t>
      </w:r>
      <w:r w:rsidR="002434B4">
        <w:rPr>
          <w:rFonts w:ascii="Arial" w:hAnsi="Arial" w:cs="Arial"/>
          <w:b/>
          <w:bCs/>
        </w:rPr>
        <w:t>március 31</w:t>
      </w:r>
      <w:r w:rsidR="005C190C" w:rsidRPr="006C24ED">
        <w:rPr>
          <w:rFonts w:ascii="Arial" w:hAnsi="Arial" w:cs="Arial"/>
          <w:b/>
          <w:bCs/>
        </w:rPr>
        <w:t>-i</w:t>
      </w:r>
      <w:r w:rsidR="00B20F73" w:rsidRPr="006C24ED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071F01D9" w:rsidR="00425D8E" w:rsidRPr="006C24ED" w:rsidRDefault="009308DB" w:rsidP="009308DB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Javaslat </w:t>
      </w:r>
      <w:r w:rsidR="002434B4">
        <w:rPr>
          <w:rFonts w:ascii="Arial" w:hAnsi="Arial" w:cs="Arial"/>
          <w:b/>
          <w:bCs/>
        </w:rPr>
        <w:t>háziorvosi praxissal kapcsolatos döntés meghozatalára</w:t>
      </w:r>
    </w:p>
    <w:p w14:paraId="628939B4" w14:textId="77777777" w:rsidR="00D51B9A" w:rsidRPr="00DB110B" w:rsidRDefault="00D51B9A" w:rsidP="00DC418C">
      <w:pPr>
        <w:jc w:val="both"/>
        <w:rPr>
          <w:rFonts w:ascii="Arial" w:hAnsi="Arial" w:cs="Arial"/>
          <w:b/>
          <w:bCs/>
          <w:color w:val="FF0000"/>
        </w:rPr>
      </w:pPr>
    </w:p>
    <w:p w14:paraId="24495BD9" w14:textId="77777777" w:rsidR="00DB110B" w:rsidRDefault="00DB110B" w:rsidP="00DB110B">
      <w:pPr>
        <w:jc w:val="both"/>
        <w:rPr>
          <w:rFonts w:ascii="Arial" w:hAnsi="Arial" w:cs="Arial"/>
          <w:shd w:val="clear" w:color="auto" w:fill="FFFFFF"/>
        </w:rPr>
      </w:pPr>
    </w:p>
    <w:p w14:paraId="69E20A93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1FBC88B7" w14:textId="77777777" w:rsidR="002434B4" w:rsidRPr="007713F6" w:rsidRDefault="002434B4" w:rsidP="002434B4">
      <w:pPr>
        <w:jc w:val="both"/>
        <w:rPr>
          <w:rFonts w:ascii="Arial" w:hAnsi="Arial" w:cs="Arial"/>
        </w:rPr>
      </w:pPr>
    </w:p>
    <w:p w14:paraId="40DE06CF" w14:textId="77777777" w:rsidR="00821E1E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 Szombathely, </w:t>
      </w:r>
      <w:r>
        <w:rPr>
          <w:rFonts w:ascii="Arial" w:hAnsi="Arial" w:cs="Arial"/>
        </w:rPr>
        <w:t>Jáki út 35.</w:t>
      </w:r>
      <w:r w:rsidRPr="007713F6">
        <w:rPr>
          <w:rFonts w:ascii="Arial" w:hAnsi="Arial" w:cs="Arial"/>
        </w:rPr>
        <w:t xml:space="preserve"> szám alatt működő felnőtt háziorvosi rendelő háziorvosa, </w:t>
      </w:r>
      <w:r w:rsidRPr="007713F6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Legli Veronika</w:t>
      </w:r>
      <w:r w:rsidRPr="00771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nyugdíjazás okán </w:t>
      </w:r>
      <w:r w:rsidR="00821E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21E1E">
        <w:rPr>
          <w:rFonts w:ascii="Arial" w:hAnsi="Arial" w:cs="Arial"/>
        </w:rPr>
        <w:t xml:space="preserve">kérelmezte a </w:t>
      </w:r>
      <w:r w:rsidR="00821E1E" w:rsidRPr="007713F6">
        <w:rPr>
          <w:rFonts w:ascii="Arial" w:hAnsi="Arial" w:cs="Arial"/>
        </w:rPr>
        <w:t>201</w:t>
      </w:r>
      <w:r w:rsidR="00821E1E">
        <w:rPr>
          <w:rFonts w:ascii="Arial" w:hAnsi="Arial" w:cs="Arial"/>
        </w:rPr>
        <w:t>2</w:t>
      </w:r>
      <w:r w:rsidR="00821E1E" w:rsidRPr="007713F6">
        <w:rPr>
          <w:rFonts w:ascii="Arial" w:hAnsi="Arial" w:cs="Arial"/>
        </w:rPr>
        <w:t xml:space="preserve">. </w:t>
      </w:r>
      <w:r w:rsidR="00821E1E">
        <w:rPr>
          <w:rFonts w:ascii="Arial" w:hAnsi="Arial" w:cs="Arial"/>
        </w:rPr>
        <w:t>december 28</w:t>
      </w:r>
      <w:r w:rsidR="00821E1E" w:rsidRPr="007713F6">
        <w:rPr>
          <w:rFonts w:ascii="Arial" w:hAnsi="Arial" w:cs="Arial"/>
        </w:rPr>
        <w:t xml:space="preserve">. napján megkötött feladat-ellátási megállapodás </w:t>
      </w:r>
      <w:r w:rsidR="00821E1E">
        <w:rPr>
          <w:rFonts w:ascii="Arial" w:hAnsi="Arial" w:cs="Arial"/>
        </w:rPr>
        <w:t xml:space="preserve">megszüntetését 2022. augusztus 31. napjával. </w:t>
      </w:r>
    </w:p>
    <w:p w14:paraId="1ED589C2" w14:textId="344DEAB1" w:rsidR="002434B4" w:rsidRPr="00821E1E" w:rsidRDefault="00821E1E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szóban forgó </w:t>
      </w:r>
      <w:r w:rsidR="002434B4" w:rsidRPr="007713F6">
        <w:rPr>
          <w:rFonts w:ascii="Arial" w:hAnsi="Arial" w:cs="Arial"/>
        </w:rPr>
        <w:t>praxis működtetés</w:t>
      </w:r>
      <w:r>
        <w:rPr>
          <w:rFonts w:ascii="Arial" w:hAnsi="Arial" w:cs="Arial"/>
        </w:rPr>
        <w:t xml:space="preserve">e tárgyában </w:t>
      </w:r>
      <w:r w:rsidR="002434B4" w:rsidRPr="007713F6">
        <w:rPr>
          <w:rFonts w:ascii="Arial" w:hAnsi="Arial" w:cs="Arial"/>
          <w:b/>
        </w:rPr>
        <w:t xml:space="preserve">Dr. </w:t>
      </w:r>
      <w:r w:rsidR="002434B4">
        <w:rPr>
          <w:rFonts w:ascii="Arial" w:hAnsi="Arial" w:cs="Arial"/>
          <w:b/>
        </w:rPr>
        <w:t>Kiss Gabriella</w:t>
      </w:r>
      <w:r w:rsidR="002434B4" w:rsidRPr="007713F6">
        <w:rPr>
          <w:rFonts w:ascii="Arial" w:hAnsi="Arial" w:cs="Arial"/>
          <w:b/>
        </w:rPr>
        <w:t xml:space="preserve"> </w:t>
      </w:r>
      <w:proofErr w:type="spellStart"/>
      <w:r w:rsidRPr="00821E1E">
        <w:rPr>
          <w:rFonts w:ascii="Arial" w:hAnsi="Arial" w:cs="Arial"/>
        </w:rPr>
        <w:t>háziorvostan</w:t>
      </w:r>
      <w:proofErr w:type="spellEnd"/>
      <w:r w:rsidRPr="00821E1E">
        <w:rPr>
          <w:rFonts w:ascii="Arial" w:hAnsi="Arial" w:cs="Arial"/>
        </w:rPr>
        <w:t xml:space="preserve">, belgyógyászat </w:t>
      </w:r>
      <w:r w:rsidR="002434B4" w:rsidRPr="00821E1E">
        <w:rPr>
          <w:rFonts w:ascii="Arial" w:hAnsi="Arial" w:cs="Arial"/>
        </w:rPr>
        <w:t>szakorvos</w:t>
      </w:r>
      <w:r w:rsidRPr="00821E1E">
        <w:rPr>
          <w:rFonts w:ascii="Arial" w:hAnsi="Arial" w:cs="Arial"/>
        </w:rPr>
        <w:t xml:space="preserve"> pályázatot nyújtott be</w:t>
      </w:r>
      <w:r>
        <w:rPr>
          <w:rFonts w:ascii="Arial" w:hAnsi="Arial" w:cs="Arial"/>
        </w:rPr>
        <w:t>, amelyben szerepel, hogy a</w:t>
      </w:r>
      <w:r w:rsidRPr="00821E1E">
        <w:rPr>
          <w:rFonts w:ascii="Arial" w:hAnsi="Arial" w:cs="Arial"/>
        </w:rPr>
        <w:t>z</w:t>
      </w:r>
      <w:r w:rsidR="002434B4" w:rsidRPr="00821E1E">
        <w:rPr>
          <w:rFonts w:ascii="Arial" w:hAnsi="Arial" w:cs="Arial"/>
        </w:rPr>
        <w:t xml:space="preserve"> 5. számú </w:t>
      </w:r>
      <w:r>
        <w:rPr>
          <w:rFonts w:ascii="Arial" w:hAnsi="Arial" w:cs="Arial"/>
        </w:rPr>
        <w:t xml:space="preserve">felnőtt háziorvosi </w:t>
      </w:r>
      <w:r w:rsidR="002434B4" w:rsidRPr="00821E1E">
        <w:rPr>
          <w:rFonts w:ascii="Arial" w:hAnsi="Arial" w:cs="Arial"/>
        </w:rPr>
        <w:t xml:space="preserve">körzetet </w:t>
      </w:r>
      <w:r w:rsidR="002434B4" w:rsidRPr="00821E1E">
        <w:rPr>
          <w:rFonts w:ascii="Arial" w:hAnsi="Arial" w:cs="Arial"/>
          <w:u w:val="single"/>
        </w:rPr>
        <w:t>2022. szeptember 1.</w:t>
      </w:r>
      <w:r w:rsidR="002434B4" w:rsidRPr="00821E1E">
        <w:rPr>
          <w:rFonts w:ascii="Arial" w:hAnsi="Arial" w:cs="Arial"/>
        </w:rPr>
        <w:t xml:space="preserve"> napjától vállalkozóként szeretné működtetni. </w:t>
      </w:r>
    </w:p>
    <w:p w14:paraId="1CA6D041" w14:textId="77777777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46901D0A" w14:textId="77777777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önálló orvosi tevékenységről szóló 2000. évi II. törvény 2/A. §- a 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14:paraId="21B6D0CA" w14:textId="77777777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egészségügyben működő szakmai kamarákról szóló 2006. évi XCVII. törvény 2/A.  § (1) bekezdés alapján a Magyar Orvosi Kamara véleményezési jogot gyakorol a szakmai alkalmasság kérdésében a háziorvosok, házi gyermekorvosok, fogorvosok e munkakörben, munkavégzésre irányuló jogviszony keretében történő foglalkoztatása tekintetében.</w:t>
      </w:r>
    </w:p>
    <w:p w14:paraId="7D74AC25" w14:textId="77777777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7FFD14AD" w14:textId="6F99CCBB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fenti rendelkezések értelmében </w:t>
      </w:r>
      <w:r w:rsidRPr="005F2ADB">
        <w:rPr>
          <w:rFonts w:ascii="Arial" w:hAnsi="Arial" w:cs="Arial"/>
        </w:rPr>
        <w:t xml:space="preserve">Dr. </w:t>
      </w:r>
      <w:r w:rsidR="00976102">
        <w:rPr>
          <w:rFonts w:ascii="Arial" w:hAnsi="Arial" w:cs="Arial"/>
        </w:rPr>
        <w:t>Kiss Gabriella</w:t>
      </w:r>
      <w:r w:rsidRPr="005F2ADB">
        <w:rPr>
          <w:rFonts w:ascii="Arial" w:hAnsi="Arial" w:cs="Arial"/>
        </w:rPr>
        <w:t xml:space="preserve"> pályázata véleményezésre megküldésre került az </w:t>
      </w:r>
      <w:r w:rsidR="00976102">
        <w:rPr>
          <w:rFonts w:ascii="Arial" w:hAnsi="Arial" w:cs="Arial"/>
        </w:rPr>
        <w:t>Országos Kórházi Főigazgatóság</w:t>
      </w:r>
      <w:r>
        <w:rPr>
          <w:rFonts w:ascii="Arial" w:hAnsi="Arial" w:cs="Arial"/>
        </w:rPr>
        <w:t xml:space="preserve">, valamint </w:t>
      </w:r>
      <w:r w:rsidRPr="007713F6">
        <w:rPr>
          <w:rFonts w:ascii="Arial" w:hAnsi="Arial" w:cs="Arial"/>
        </w:rPr>
        <w:t xml:space="preserve">a Magyar Orvosi Kamara Vas Megyei Területi Szervezete </w:t>
      </w:r>
      <w:r>
        <w:rPr>
          <w:rFonts w:ascii="Arial" w:hAnsi="Arial" w:cs="Arial"/>
        </w:rPr>
        <w:t>részére.</w:t>
      </w:r>
      <w:r w:rsidRPr="007713F6">
        <w:rPr>
          <w:rFonts w:ascii="Arial" w:hAnsi="Arial" w:cs="Arial"/>
        </w:rPr>
        <w:t xml:space="preserve"> </w:t>
      </w:r>
    </w:p>
    <w:p w14:paraId="2B0F4030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031E375A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Az </w:t>
      </w:r>
      <w:r w:rsidRPr="007713F6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7713F6">
        <w:rPr>
          <w:rFonts w:ascii="Arial" w:hAnsi="Arial" w:cs="Arial"/>
        </w:rPr>
        <w:t xml:space="preserve"> 2/A. § (1) - (2) bekezdései értelmében, az adott praxisjoggal érintett települési önkormányzat, a praxisjogot megszerezni kívánó orvossal előszerződést, majd ezt követően feladat-ellátási szerződést köt. Az előszerződés szövegét Szombathely Megyei Jogú Város Közgyűlése a 164/2015. (IV.16.) Kgy. </w:t>
      </w:r>
      <w:proofErr w:type="gramStart"/>
      <w:r w:rsidRPr="007713F6">
        <w:rPr>
          <w:rFonts w:ascii="Arial" w:hAnsi="Arial" w:cs="Arial"/>
        </w:rPr>
        <w:t>sz.</w:t>
      </w:r>
      <w:proofErr w:type="gramEnd"/>
      <w:r w:rsidRPr="007713F6">
        <w:rPr>
          <w:rFonts w:ascii="Arial" w:hAnsi="Arial" w:cs="Arial"/>
        </w:rPr>
        <w:t xml:space="preserve"> határozatában, a feladat-ellátási szerződés szövegét a 476/2012. (XI.29.) Kgy. </w:t>
      </w:r>
      <w:proofErr w:type="gramStart"/>
      <w:r w:rsidRPr="007713F6">
        <w:rPr>
          <w:rFonts w:ascii="Arial" w:hAnsi="Arial" w:cs="Arial"/>
        </w:rPr>
        <w:t>sz.</w:t>
      </w:r>
      <w:proofErr w:type="gramEnd"/>
      <w:r w:rsidRPr="007713F6">
        <w:rPr>
          <w:rFonts w:ascii="Arial" w:hAnsi="Arial" w:cs="Arial"/>
        </w:rPr>
        <w:t xml:space="preserve"> határozatában hagyta jóvá. </w:t>
      </w:r>
    </w:p>
    <w:p w14:paraId="393E16DE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1E000BB5" w14:textId="25BBF601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 fenti előszerződés megkötésén túl szükséges az Önkormányzat és Dr. </w:t>
      </w:r>
      <w:r w:rsidR="0085198F">
        <w:rPr>
          <w:rFonts w:ascii="Arial" w:hAnsi="Arial" w:cs="Arial"/>
        </w:rPr>
        <w:t>Legli Veronika</w:t>
      </w:r>
      <w:r w:rsidRPr="007713F6">
        <w:rPr>
          <w:rFonts w:ascii="Arial" w:hAnsi="Arial" w:cs="Arial"/>
        </w:rPr>
        <w:t xml:space="preserve"> között 201</w:t>
      </w:r>
      <w:r>
        <w:rPr>
          <w:rFonts w:ascii="Arial" w:hAnsi="Arial" w:cs="Arial"/>
        </w:rPr>
        <w:t>2</w:t>
      </w:r>
      <w:r w:rsidRPr="007713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28</w:t>
      </w:r>
      <w:r w:rsidRPr="007713F6">
        <w:rPr>
          <w:rFonts w:ascii="Arial" w:hAnsi="Arial" w:cs="Arial"/>
        </w:rPr>
        <w:t>. napján megkötött feladat-ellátási megállapodás megszüntetése 20</w:t>
      </w:r>
      <w:r>
        <w:rPr>
          <w:rFonts w:ascii="Arial" w:hAnsi="Arial" w:cs="Arial"/>
        </w:rPr>
        <w:t>2</w:t>
      </w:r>
      <w:r w:rsidR="0085198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augusztus </w:t>
      </w:r>
      <w:r w:rsidRPr="007713F6">
        <w:rPr>
          <w:rFonts w:ascii="Arial" w:hAnsi="Arial" w:cs="Arial"/>
        </w:rPr>
        <w:t>31. napjával.</w:t>
      </w:r>
    </w:p>
    <w:p w14:paraId="462739D2" w14:textId="77777777" w:rsidR="002434B4" w:rsidRDefault="002434B4" w:rsidP="00DB110B">
      <w:pPr>
        <w:jc w:val="both"/>
        <w:rPr>
          <w:rFonts w:ascii="Arial" w:hAnsi="Arial" w:cs="Arial"/>
          <w:shd w:val="clear" w:color="auto" w:fill="FFFFFF"/>
        </w:rPr>
      </w:pPr>
    </w:p>
    <w:p w14:paraId="1978C762" w14:textId="38A84208" w:rsidR="004F660B" w:rsidRPr="006C24ED" w:rsidRDefault="00ED63D4" w:rsidP="00DC418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4985BD36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09CA8C7F" w14:textId="7B831620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Szombathely, 202</w:t>
      </w:r>
      <w:r w:rsidR="006F0E55">
        <w:rPr>
          <w:rFonts w:ascii="Arial" w:hAnsi="Arial" w:cs="Arial"/>
          <w:b/>
          <w:bCs/>
        </w:rPr>
        <w:t>2</w:t>
      </w:r>
      <w:r w:rsidRPr="006C24ED">
        <w:rPr>
          <w:rFonts w:ascii="Arial" w:hAnsi="Arial" w:cs="Arial"/>
          <w:b/>
          <w:bCs/>
        </w:rPr>
        <w:t xml:space="preserve">. </w:t>
      </w:r>
      <w:r w:rsidR="006F0E55">
        <w:rPr>
          <w:rFonts w:ascii="Arial" w:hAnsi="Arial" w:cs="Arial"/>
          <w:b/>
          <w:bCs/>
        </w:rPr>
        <w:t>március</w:t>
      </w:r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>„      ”</w:t>
      </w:r>
      <w:proofErr w:type="gramEnd"/>
    </w:p>
    <w:p w14:paraId="3A7C8AF3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1AFE1384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BA5BC0F" w14:textId="055BDE93" w:rsidR="00032AFE" w:rsidRDefault="004F660B" w:rsidP="00DB110B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="00F16EA8">
        <w:rPr>
          <w:rFonts w:ascii="Arial" w:hAnsi="Arial" w:cs="Arial"/>
          <w:b/>
          <w:bCs/>
        </w:rPr>
        <w:t xml:space="preserve">           </w:t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  <w:t xml:space="preserve">/: Dr. </w:t>
      </w:r>
      <w:proofErr w:type="spellStart"/>
      <w:r w:rsidRPr="006C24ED">
        <w:rPr>
          <w:rFonts w:ascii="Arial" w:hAnsi="Arial" w:cs="Arial"/>
          <w:b/>
          <w:bCs/>
        </w:rPr>
        <w:t>Nemény</w:t>
      </w:r>
      <w:proofErr w:type="spellEnd"/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>András :</w:t>
      </w:r>
      <w:proofErr w:type="gramEnd"/>
      <w:r w:rsidRPr="006C24ED">
        <w:rPr>
          <w:rFonts w:ascii="Arial" w:hAnsi="Arial" w:cs="Arial"/>
          <w:b/>
          <w:bCs/>
        </w:rPr>
        <w:t>/</w:t>
      </w:r>
    </w:p>
    <w:p w14:paraId="5A6DD79F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42F5C4EE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8B81AA1" w14:textId="77777777" w:rsidR="004D5D7A" w:rsidRDefault="004D5D7A" w:rsidP="004D5D7A">
      <w:pPr>
        <w:jc w:val="both"/>
        <w:rPr>
          <w:rFonts w:ascii="Arial" w:hAnsi="Arial" w:cs="Arial"/>
        </w:rPr>
      </w:pPr>
    </w:p>
    <w:p w14:paraId="3CBD88A6" w14:textId="77777777" w:rsidR="00DB110B" w:rsidRDefault="00DB110B" w:rsidP="00DB110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E301ABA" w14:textId="60C635BF" w:rsidR="00DB110B" w:rsidRPr="00841B27" w:rsidRDefault="00DB110B" w:rsidP="00DB110B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</w:t>
      </w:r>
      <w:r w:rsidR="00190549">
        <w:rPr>
          <w:rFonts w:ascii="Arial" w:hAnsi="Arial" w:cs="Arial"/>
          <w:b/>
          <w:u w:val="single"/>
          <w:shd w:val="clear" w:color="auto" w:fill="FFFFFF"/>
        </w:rPr>
        <w:t>2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 (</w:t>
      </w:r>
      <w:r w:rsidR="00190549">
        <w:rPr>
          <w:rFonts w:ascii="Arial" w:hAnsi="Arial" w:cs="Arial"/>
          <w:b/>
          <w:u w:val="single"/>
          <w:shd w:val="clear" w:color="auto" w:fill="FFFFFF"/>
        </w:rPr>
        <w:t>II</w:t>
      </w:r>
      <w:r>
        <w:rPr>
          <w:rFonts w:ascii="Arial" w:hAnsi="Arial" w:cs="Arial"/>
          <w:b/>
          <w:u w:val="single"/>
          <w:shd w:val="clear" w:color="auto" w:fill="FFFFFF"/>
        </w:rPr>
        <w:t>I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 w:rsidR="00190549">
        <w:rPr>
          <w:rFonts w:ascii="Arial" w:hAnsi="Arial" w:cs="Arial"/>
          <w:b/>
          <w:u w:val="single"/>
          <w:shd w:val="clear" w:color="auto" w:fill="FFFFFF"/>
        </w:rPr>
        <w:t>31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267E23EB" w14:textId="77777777" w:rsidR="00DB110B" w:rsidRPr="002238D0" w:rsidRDefault="00DB110B" w:rsidP="00DB110B">
      <w:pPr>
        <w:ind w:left="705"/>
        <w:jc w:val="center"/>
        <w:rPr>
          <w:rFonts w:ascii="Arial" w:hAnsi="Arial" w:cs="Arial"/>
        </w:rPr>
      </w:pPr>
    </w:p>
    <w:p w14:paraId="5034B9C0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11C6CA41" w14:textId="649DFF1D" w:rsidR="00DB110B" w:rsidRPr="002238D0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Szombathely Megyei Jogú Város Közgyűlése egyetért azzal, hogy a Szombathely, </w:t>
      </w:r>
      <w:r w:rsidR="00190549">
        <w:rPr>
          <w:rFonts w:ascii="Arial" w:hAnsi="Arial" w:cs="Arial"/>
        </w:rPr>
        <w:t>Jáki út 35</w:t>
      </w:r>
      <w:r>
        <w:rPr>
          <w:rFonts w:ascii="Arial" w:hAnsi="Arial" w:cs="Arial"/>
        </w:rPr>
        <w:t xml:space="preserve">. </w:t>
      </w:r>
      <w:r w:rsidRPr="002238D0">
        <w:rPr>
          <w:rFonts w:ascii="Arial" w:hAnsi="Arial" w:cs="Arial"/>
        </w:rPr>
        <w:t xml:space="preserve">szám alatti </w:t>
      </w:r>
      <w:r w:rsidR="00190549">
        <w:rPr>
          <w:rFonts w:ascii="Arial" w:hAnsi="Arial" w:cs="Arial"/>
        </w:rPr>
        <w:t>5</w:t>
      </w:r>
      <w:r w:rsidRPr="002238D0">
        <w:rPr>
          <w:rFonts w:ascii="Arial" w:hAnsi="Arial" w:cs="Arial"/>
        </w:rPr>
        <w:t>. számú felnőtt háziorvosi kör</w:t>
      </w:r>
      <w:r>
        <w:rPr>
          <w:rFonts w:ascii="Arial" w:hAnsi="Arial" w:cs="Arial"/>
        </w:rPr>
        <w:t>zetben a háziorvosi feladatokat</w:t>
      </w:r>
      <w:r w:rsidR="00190549">
        <w:rPr>
          <w:rFonts w:ascii="Arial" w:hAnsi="Arial" w:cs="Arial"/>
        </w:rPr>
        <w:t xml:space="preserve"> </w:t>
      </w:r>
      <w:r w:rsidRPr="002238D0">
        <w:rPr>
          <w:rFonts w:ascii="Arial" w:hAnsi="Arial" w:cs="Arial"/>
        </w:rPr>
        <w:t xml:space="preserve">– az Országos Kórházi Főigazgatóság és a Magyar Orvosi Kamara támogató véleménye esetén </w:t>
      </w:r>
      <w:r>
        <w:rPr>
          <w:rFonts w:ascii="Arial" w:hAnsi="Arial" w:cs="Arial"/>
        </w:rPr>
        <w:t xml:space="preserve">- </w:t>
      </w:r>
      <w:r w:rsidRPr="00C15E00">
        <w:rPr>
          <w:rFonts w:ascii="Arial" w:hAnsi="Arial" w:cs="Arial"/>
          <w:b/>
        </w:rPr>
        <w:t xml:space="preserve">Dr. </w:t>
      </w:r>
      <w:r w:rsidR="00190549" w:rsidRPr="00C15E00">
        <w:rPr>
          <w:rFonts w:ascii="Arial" w:hAnsi="Arial" w:cs="Arial"/>
          <w:b/>
        </w:rPr>
        <w:t>Legli Veronika</w:t>
      </w:r>
      <w:r w:rsidR="00190549">
        <w:rPr>
          <w:rFonts w:ascii="Arial" w:hAnsi="Arial" w:cs="Arial"/>
          <w:b/>
        </w:rPr>
        <w:t xml:space="preserve"> </w:t>
      </w:r>
      <w:r w:rsidR="00190549" w:rsidRPr="00190549">
        <w:rPr>
          <w:rFonts w:ascii="Arial" w:hAnsi="Arial" w:cs="Arial"/>
        </w:rPr>
        <w:t>helyett</w:t>
      </w:r>
      <w:r w:rsidR="00190549">
        <w:rPr>
          <w:rFonts w:ascii="Arial" w:hAnsi="Arial" w:cs="Arial"/>
          <w:b/>
        </w:rPr>
        <w:t xml:space="preserve"> Dr. Kiss Gabriella </w:t>
      </w:r>
      <w:r w:rsidRPr="002238D0">
        <w:rPr>
          <w:rFonts w:ascii="Arial" w:hAnsi="Arial" w:cs="Arial"/>
        </w:rPr>
        <w:t xml:space="preserve">lássa el </w:t>
      </w:r>
      <w:r w:rsidRPr="00F42904">
        <w:rPr>
          <w:rFonts w:ascii="Arial" w:hAnsi="Arial" w:cs="Arial"/>
          <w:b/>
        </w:rPr>
        <w:t xml:space="preserve">2022. </w:t>
      </w:r>
      <w:r w:rsidR="00190549">
        <w:rPr>
          <w:rFonts w:ascii="Arial" w:hAnsi="Arial" w:cs="Arial"/>
          <w:b/>
        </w:rPr>
        <w:t>szeptember</w:t>
      </w:r>
      <w:r w:rsidRPr="00F42904">
        <w:rPr>
          <w:rFonts w:ascii="Arial" w:hAnsi="Arial" w:cs="Arial"/>
          <w:b/>
        </w:rPr>
        <w:t xml:space="preserve"> 1.</w:t>
      </w:r>
      <w:r w:rsidRPr="002238D0">
        <w:rPr>
          <w:rFonts w:ascii="Arial" w:hAnsi="Arial" w:cs="Arial"/>
        </w:rPr>
        <w:t xml:space="preserve"> napjától.</w:t>
      </w:r>
    </w:p>
    <w:p w14:paraId="1249C861" w14:textId="77777777" w:rsidR="00DB110B" w:rsidRPr="002238D0" w:rsidRDefault="00DB110B" w:rsidP="00DB110B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</w:p>
    <w:p w14:paraId="3398DD86" w14:textId="137D5785" w:rsidR="00DB110B" w:rsidRPr="002238D0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>A Közgyűlés felhatalmazza a polgármestert</w:t>
      </w:r>
      <w:r w:rsidR="008F18BF">
        <w:rPr>
          <w:rFonts w:ascii="Arial" w:hAnsi="Arial" w:cs="Arial"/>
        </w:rPr>
        <w:t>,</w:t>
      </w:r>
      <w:r w:rsidRPr="002238D0">
        <w:rPr>
          <w:rFonts w:ascii="Arial" w:hAnsi="Arial" w:cs="Arial"/>
        </w:rPr>
        <w:t xml:space="preserve"> valamint a Szombathelyi Egészségügyi és Kulturális Intézmények Gazdasági Ellátó Szervezetének igazgatóját </w:t>
      </w:r>
      <w:r w:rsidR="00190549">
        <w:rPr>
          <w:rFonts w:ascii="Arial" w:hAnsi="Arial" w:cs="Arial"/>
        </w:rPr>
        <w:t xml:space="preserve">a Dr. Legli Veronikával kötendő megállapodás, valamint </w:t>
      </w:r>
      <w:r w:rsidRPr="002238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Dr. </w:t>
      </w:r>
      <w:r w:rsidR="00190549">
        <w:rPr>
          <w:rFonts w:ascii="Arial" w:hAnsi="Arial" w:cs="Arial"/>
        </w:rPr>
        <w:t xml:space="preserve">Kiss Gabriellával </w:t>
      </w:r>
      <w:r w:rsidRPr="002238D0">
        <w:rPr>
          <w:rFonts w:ascii="Arial" w:hAnsi="Arial" w:cs="Arial"/>
        </w:rPr>
        <w:t xml:space="preserve">kötendő 164/2015. (IV.16.) Kgy. sz. határozat szerinti előszerződés és a 340/2017. (XII.14.) Kgy. sz. határozat szerinti feladat-ellátási szerződés aláírására. </w:t>
      </w:r>
    </w:p>
    <w:p w14:paraId="0A771E92" w14:textId="77777777" w:rsidR="00DB110B" w:rsidRDefault="00DB110B" w:rsidP="00DB110B">
      <w:pPr>
        <w:jc w:val="both"/>
        <w:rPr>
          <w:rFonts w:ascii="Arial" w:hAnsi="Arial" w:cs="Arial"/>
        </w:rPr>
      </w:pPr>
    </w:p>
    <w:p w14:paraId="16DC860E" w14:textId="77777777" w:rsidR="00DB110B" w:rsidRPr="002238D0" w:rsidRDefault="00DB110B" w:rsidP="00DB110B">
      <w:pPr>
        <w:ind w:firstLine="426"/>
        <w:jc w:val="both"/>
        <w:rPr>
          <w:rFonts w:ascii="Arial" w:hAnsi="Arial" w:cs="Arial"/>
        </w:rPr>
      </w:pPr>
      <w:r w:rsidRPr="002238D0">
        <w:rPr>
          <w:rFonts w:ascii="Arial" w:hAnsi="Arial" w:cs="Arial"/>
          <w:b/>
          <w:u w:val="single"/>
        </w:rPr>
        <w:t>Felelős:</w:t>
      </w:r>
      <w:r w:rsidRPr="002238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38D0">
        <w:rPr>
          <w:rFonts w:ascii="Arial" w:hAnsi="Arial" w:cs="Arial"/>
        </w:rPr>
        <w:t xml:space="preserve">Dr. </w:t>
      </w:r>
      <w:proofErr w:type="spellStart"/>
      <w:r w:rsidRPr="002238D0">
        <w:rPr>
          <w:rFonts w:ascii="Arial" w:hAnsi="Arial" w:cs="Arial"/>
        </w:rPr>
        <w:t>Nemény</w:t>
      </w:r>
      <w:proofErr w:type="spellEnd"/>
      <w:r w:rsidRPr="002238D0">
        <w:rPr>
          <w:rFonts w:ascii="Arial" w:hAnsi="Arial" w:cs="Arial"/>
        </w:rPr>
        <w:t xml:space="preserve"> András polgármester</w:t>
      </w:r>
    </w:p>
    <w:p w14:paraId="250F97B6" w14:textId="77777777" w:rsidR="00DB110B" w:rsidRPr="002238D0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Dr. László Győző alpolgármester </w:t>
      </w:r>
    </w:p>
    <w:p w14:paraId="623BE5AD" w14:textId="77777777" w:rsidR="00DB110B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>Dr. Károlyi Ákos jegyző</w:t>
      </w:r>
    </w:p>
    <w:p w14:paraId="2EE6FF68" w14:textId="77777777" w:rsidR="00DB110B" w:rsidRPr="002238D0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/a végrehajtás előkészítéséért: </w:t>
      </w:r>
    </w:p>
    <w:p w14:paraId="6EE0FF49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  <w:t>Vinczéné Dr. Menyhárt Mária, az Egészségügyi és Közszolgálati Osztály vezetője</w:t>
      </w:r>
    </w:p>
    <w:p w14:paraId="48AE90CD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                      Vigné Horváth Ilona, a Szombathelyi Egészségügyi és Kulturális GESZ igazgatója/</w:t>
      </w:r>
    </w:p>
    <w:p w14:paraId="6BF5D6EC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142FC64" w14:textId="77777777" w:rsidR="00DB110B" w:rsidRPr="002238D0" w:rsidRDefault="00DB110B" w:rsidP="00DB110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/>
          <w:bCs/>
          <w:u w:val="single"/>
        </w:rPr>
        <w:t>Határidő:</w:t>
      </w:r>
      <w:r w:rsidRPr="002238D0">
        <w:rPr>
          <w:rFonts w:ascii="Arial" w:hAnsi="Arial" w:cs="Arial"/>
          <w:bCs/>
        </w:rPr>
        <w:tab/>
        <w:t>azonnal /az 1. pont vonatkozásában/</w:t>
      </w:r>
    </w:p>
    <w:p w14:paraId="65926870" w14:textId="0C1A642F" w:rsidR="00DB110B" w:rsidRPr="006C24ED" w:rsidRDefault="00DB110B" w:rsidP="00FE40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  <w:t xml:space="preserve">2022. </w:t>
      </w:r>
      <w:r w:rsidR="00190549">
        <w:rPr>
          <w:rFonts w:ascii="Arial" w:hAnsi="Arial" w:cs="Arial"/>
          <w:bCs/>
        </w:rPr>
        <w:t xml:space="preserve">augusztus </w:t>
      </w:r>
      <w:r>
        <w:rPr>
          <w:rFonts w:ascii="Arial" w:hAnsi="Arial" w:cs="Arial"/>
          <w:bCs/>
        </w:rPr>
        <w:t>31</w:t>
      </w:r>
      <w:r w:rsidRPr="002238D0">
        <w:rPr>
          <w:rFonts w:ascii="Arial" w:hAnsi="Arial" w:cs="Arial"/>
          <w:bCs/>
        </w:rPr>
        <w:t>. /a 2. pont vonatkozásában/</w:t>
      </w:r>
    </w:p>
    <w:sectPr w:rsidR="00DB110B" w:rsidRPr="006C24E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460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460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3D88D5F5" w14:textId="519662FD" w:rsidR="00A206B7" w:rsidRDefault="00A206B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1866C138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32AFE"/>
    <w:rsid w:val="0004242D"/>
    <w:rsid w:val="00064202"/>
    <w:rsid w:val="000C593A"/>
    <w:rsid w:val="000D5554"/>
    <w:rsid w:val="000F0700"/>
    <w:rsid w:val="00132161"/>
    <w:rsid w:val="00132B0B"/>
    <w:rsid w:val="001768F8"/>
    <w:rsid w:val="00181799"/>
    <w:rsid w:val="00190549"/>
    <w:rsid w:val="001A4648"/>
    <w:rsid w:val="001C5C00"/>
    <w:rsid w:val="001C775B"/>
    <w:rsid w:val="002027E5"/>
    <w:rsid w:val="002434B4"/>
    <w:rsid w:val="00247DF0"/>
    <w:rsid w:val="00285492"/>
    <w:rsid w:val="002A5116"/>
    <w:rsid w:val="002E0E60"/>
    <w:rsid w:val="002F6141"/>
    <w:rsid w:val="00310243"/>
    <w:rsid w:val="003160A0"/>
    <w:rsid w:val="00325973"/>
    <w:rsid w:val="0032649B"/>
    <w:rsid w:val="00341056"/>
    <w:rsid w:val="0034130E"/>
    <w:rsid w:val="00356256"/>
    <w:rsid w:val="00356BE4"/>
    <w:rsid w:val="00387E79"/>
    <w:rsid w:val="003A642D"/>
    <w:rsid w:val="00415A39"/>
    <w:rsid w:val="00425D8E"/>
    <w:rsid w:val="00430EA9"/>
    <w:rsid w:val="00433216"/>
    <w:rsid w:val="00441C9B"/>
    <w:rsid w:val="0048680E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B3EF7"/>
    <w:rsid w:val="005C190C"/>
    <w:rsid w:val="005C2C6C"/>
    <w:rsid w:val="005D0011"/>
    <w:rsid w:val="005F19FE"/>
    <w:rsid w:val="005F3CFF"/>
    <w:rsid w:val="005F6562"/>
    <w:rsid w:val="0061287F"/>
    <w:rsid w:val="00634662"/>
    <w:rsid w:val="00635388"/>
    <w:rsid w:val="00663D8C"/>
    <w:rsid w:val="00664603"/>
    <w:rsid w:val="00667022"/>
    <w:rsid w:val="00673677"/>
    <w:rsid w:val="006A73A5"/>
    <w:rsid w:val="006B5218"/>
    <w:rsid w:val="006B6EFF"/>
    <w:rsid w:val="006C24ED"/>
    <w:rsid w:val="006C4D12"/>
    <w:rsid w:val="006F0E55"/>
    <w:rsid w:val="007016CE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1E1E"/>
    <w:rsid w:val="0082660D"/>
    <w:rsid w:val="00834A26"/>
    <w:rsid w:val="00842AC6"/>
    <w:rsid w:val="0085198F"/>
    <w:rsid w:val="008728D0"/>
    <w:rsid w:val="008841C4"/>
    <w:rsid w:val="008A1845"/>
    <w:rsid w:val="008C4D8C"/>
    <w:rsid w:val="008F18BF"/>
    <w:rsid w:val="0091509C"/>
    <w:rsid w:val="00930353"/>
    <w:rsid w:val="009308DB"/>
    <w:rsid w:val="009348EA"/>
    <w:rsid w:val="00937CFE"/>
    <w:rsid w:val="0096279B"/>
    <w:rsid w:val="00976102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74BEE"/>
    <w:rsid w:val="00A7633E"/>
    <w:rsid w:val="00AB7B31"/>
    <w:rsid w:val="00AD08CD"/>
    <w:rsid w:val="00AE14C5"/>
    <w:rsid w:val="00B103B4"/>
    <w:rsid w:val="00B20F73"/>
    <w:rsid w:val="00B27192"/>
    <w:rsid w:val="00B41089"/>
    <w:rsid w:val="00B610E8"/>
    <w:rsid w:val="00BA710A"/>
    <w:rsid w:val="00BB2759"/>
    <w:rsid w:val="00BC46F6"/>
    <w:rsid w:val="00BD2D29"/>
    <w:rsid w:val="00BE370B"/>
    <w:rsid w:val="00BF5D80"/>
    <w:rsid w:val="00C15E00"/>
    <w:rsid w:val="00C2174A"/>
    <w:rsid w:val="00C224C6"/>
    <w:rsid w:val="00C409B8"/>
    <w:rsid w:val="00C71580"/>
    <w:rsid w:val="00CA483B"/>
    <w:rsid w:val="00CE1AA4"/>
    <w:rsid w:val="00D00931"/>
    <w:rsid w:val="00D00C9C"/>
    <w:rsid w:val="00D51B9A"/>
    <w:rsid w:val="00D54DF8"/>
    <w:rsid w:val="00D713B0"/>
    <w:rsid w:val="00D77A22"/>
    <w:rsid w:val="00DA14B3"/>
    <w:rsid w:val="00DB110B"/>
    <w:rsid w:val="00DB2222"/>
    <w:rsid w:val="00DC418C"/>
    <w:rsid w:val="00E05BAB"/>
    <w:rsid w:val="00E16039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420F"/>
    <w:rsid w:val="00ED63D4"/>
    <w:rsid w:val="00EE3B50"/>
    <w:rsid w:val="00F05438"/>
    <w:rsid w:val="00F16EA8"/>
    <w:rsid w:val="00F17E03"/>
    <w:rsid w:val="00F517BF"/>
    <w:rsid w:val="00F80B75"/>
    <w:rsid w:val="00FC6419"/>
    <w:rsid w:val="00FD37CE"/>
    <w:rsid w:val="00FD6CFA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FFC74-3111-47B2-846B-E4F0E837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499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Halászné dr. Józsa Erika</cp:lastModifiedBy>
  <cp:revision>14</cp:revision>
  <cp:lastPrinted>2022-03-18T09:25:00Z</cp:lastPrinted>
  <dcterms:created xsi:type="dcterms:W3CDTF">2021-11-17T15:54:00Z</dcterms:created>
  <dcterms:modified xsi:type="dcterms:W3CDTF">2022-03-18T09:33:00Z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