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E85C210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9F07F7">
        <w:rPr>
          <w:rFonts w:eastAsia="MS Mincho" w:cs="Arial"/>
          <w:b/>
          <w:bCs/>
          <w:color w:val="000000"/>
          <w:u w:val="single"/>
        </w:rPr>
        <w:t>március 30-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38B38A0" w14:textId="07B12DEE" w:rsidR="00EC62D9" w:rsidRDefault="00EC62D9" w:rsidP="00EC62D9">
      <w:pPr>
        <w:jc w:val="both"/>
        <w:rPr>
          <w:rFonts w:eastAsia="MS Mincho" w:cs="Arial"/>
          <w:bCs/>
        </w:rPr>
      </w:pPr>
      <w:r w:rsidRPr="003606C3">
        <w:rPr>
          <w:rFonts w:eastAsia="MS Mincho" w:cs="Arial"/>
          <w:bCs/>
        </w:rPr>
        <w:t>A Szociális és Lakás Bizottság</w:t>
      </w:r>
      <w:r>
        <w:rPr>
          <w:rFonts w:eastAsia="MS Mincho" w:cs="Arial"/>
          <w:bCs/>
        </w:rPr>
        <w:t xml:space="preserve"> 8</w:t>
      </w:r>
      <w:r w:rsidRPr="003606C3">
        <w:rPr>
          <w:rFonts w:eastAsia="MS Mincho" w:cs="Arial"/>
          <w:bCs/>
        </w:rPr>
        <w:t xml:space="preserve"> igen szavazattal, tartózkodás és ellenszavazat nélkül az alábbi határozatot hozta:</w:t>
      </w:r>
    </w:p>
    <w:p w14:paraId="333BB045" w14:textId="77777777" w:rsidR="00EC62D9" w:rsidRPr="003606C3" w:rsidRDefault="00EC62D9" w:rsidP="00EC62D9">
      <w:pPr>
        <w:jc w:val="both"/>
        <w:rPr>
          <w:rFonts w:eastAsia="MS Mincho" w:cs="Arial"/>
          <w:bCs/>
        </w:rPr>
      </w:pPr>
    </w:p>
    <w:p w14:paraId="5F081363" w14:textId="77777777" w:rsidR="00EC62D9" w:rsidRPr="003606C3" w:rsidRDefault="00EC62D9" w:rsidP="00EC62D9">
      <w:pPr>
        <w:rPr>
          <w:rFonts w:cs="Arial"/>
          <w:b/>
          <w:u w:val="single"/>
        </w:rPr>
      </w:pPr>
      <w:r w:rsidRPr="003606C3">
        <w:rPr>
          <w:rFonts w:cs="Arial"/>
          <w:b/>
        </w:rPr>
        <w:tab/>
      </w:r>
      <w:r w:rsidRPr="003606C3">
        <w:rPr>
          <w:rFonts w:cs="Arial"/>
          <w:b/>
        </w:rPr>
        <w:tab/>
      </w:r>
      <w:r w:rsidRPr="003606C3">
        <w:rPr>
          <w:rFonts w:cs="Arial"/>
          <w:b/>
        </w:rPr>
        <w:tab/>
      </w:r>
      <w:r w:rsidRPr="003606C3">
        <w:rPr>
          <w:rFonts w:cs="Arial"/>
          <w:b/>
        </w:rPr>
        <w:tab/>
      </w:r>
      <w:r w:rsidRPr="009D7330">
        <w:rPr>
          <w:rFonts w:cs="Arial"/>
          <w:b/>
          <w:u w:val="single"/>
        </w:rPr>
        <w:t>53/2022</w:t>
      </w:r>
      <w:r w:rsidRPr="003606C3">
        <w:rPr>
          <w:rFonts w:cs="Arial"/>
          <w:b/>
          <w:u w:val="single"/>
        </w:rPr>
        <w:t>. (III.30.) SzLB. sz. határozat</w:t>
      </w:r>
    </w:p>
    <w:p w14:paraId="53DC9ED2" w14:textId="77777777" w:rsidR="00EC62D9" w:rsidRPr="003606C3" w:rsidRDefault="00EC62D9" w:rsidP="00EC62D9">
      <w:pPr>
        <w:jc w:val="center"/>
        <w:rPr>
          <w:rFonts w:cs="Arial"/>
          <w:b/>
          <w:u w:val="single"/>
        </w:rPr>
      </w:pPr>
    </w:p>
    <w:p w14:paraId="51C5C0AB" w14:textId="77777777" w:rsidR="00EC62D9" w:rsidRPr="003606C3" w:rsidRDefault="00EC62D9" w:rsidP="00EC62D9">
      <w:pPr>
        <w:jc w:val="center"/>
        <w:rPr>
          <w:rFonts w:cs="Arial"/>
          <w:b/>
          <w:u w:val="single"/>
        </w:rPr>
      </w:pPr>
    </w:p>
    <w:p w14:paraId="2A7D4CEB" w14:textId="77777777" w:rsidR="00EC62D9" w:rsidRPr="003606C3" w:rsidRDefault="00EC62D9" w:rsidP="00EC62D9">
      <w:pPr>
        <w:jc w:val="both"/>
        <w:rPr>
          <w:rFonts w:cs="Arial"/>
        </w:rPr>
      </w:pPr>
      <w:r w:rsidRPr="003606C3">
        <w:rPr>
          <w:rFonts w:cs="Arial"/>
        </w:rPr>
        <w:t>A Szociális és Lakás Bizottság Szombathely Megyei Jogú Város Önkormányzata és a Szombathelyi Egyházmegyei Karitász között 2009. január 1. napjától határozatlan időre kötött - 2019. május 21. napján módosított - ellátási szerződés 16. pontja alapján a Szombathelyi Egyházmegyei Karitász 2022. évi szakmai program - és költségvetési tervezetét megtárgyalta, és azt az előterjesztés melléklete szerinti tartalommal elfogadja.</w:t>
      </w:r>
    </w:p>
    <w:p w14:paraId="23FCA352" w14:textId="77777777" w:rsidR="00EC62D9" w:rsidRPr="003606C3" w:rsidRDefault="00EC62D9" w:rsidP="00EC62D9">
      <w:pPr>
        <w:pStyle w:val="Szvegtrzs"/>
      </w:pPr>
    </w:p>
    <w:p w14:paraId="2E12535D" w14:textId="77777777" w:rsidR="00EC62D9" w:rsidRPr="003606C3" w:rsidRDefault="00EC62D9" w:rsidP="00EC62D9">
      <w:pPr>
        <w:ind w:left="1410" w:hanging="1410"/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  <w:t>Dr. Czeglédy Csaba, a Szociális és Lakás Bizottság elnöke</w:t>
      </w:r>
    </w:p>
    <w:p w14:paraId="1014D0B5" w14:textId="77777777" w:rsidR="00EC62D9" w:rsidRPr="003606C3" w:rsidRDefault="00EC62D9" w:rsidP="00EC62D9">
      <w:pPr>
        <w:ind w:left="1413"/>
        <w:jc w:val="both"/>
        <w:rPr>
          <w:rFonts w:cs="Arial"/>
        </w:rPr>
      </w:pPr>
      <w:r w:rsidRPr="003606C3">
        <w:rPr>
          <w:rFonts w:cs="Arial"/>
        </w:rPr>
        <w:tab/>
        <w:t>/a végrehajtás előkészítéséért:</w:t>
      </w:r>
    </w:p>
    <w:p w14:paraId="099772E5" w14:textId="77777777" w:rsidR="00EC62D9" w:rsidRPr="003606C3" w:rsidRDefault="00EC62D9" w:rsidP="00EC62D9">
      <w:pPr>
        <w:ind w:left="1413"/>
        <w:jc w:val="both"/>
        <w:rPr>
          <w:rFonts w:cs="Arial"/>
        </w:rPr>
      </w:pPr>
      <w:r w:rsidRPr="003606C3">
        <w:rPr>
          <w:rFonts w:cs="Arial"/>
        </w:rPr>
        <w:t>Vinczéné Dr. Menyhárt Mária, az Egészségügyi és Közszolgálati Osztály vezetője</w:t>
      </w:r>
    </w:p>
    <w:p w14:paraId="121F6514" w14:textId="77777777" w:rsidR="00EC62D9" w:rsidRPr="003606C3" w:rsidRDefault="00EC62D9" w:rsidP="00EC62D9">
      <w:pPr>
        <w:ind w:left="1413"/>
        <w:jc w:val="both"/>
        <w:rPr>
          <w:rFonts w:cs="Arial"/>
        </w:rPr>
      </w:pPr>
      <w:r w:rsidRPr="003606C3">
        <w:rPr>
          <w:rFonts w:cs="Arial"/>
        </w:rPr>
        <w:t>Szentkirályi Bernadett, a Szociális és Lakás Iroda vezetője</w:t>
      </w:r>
    </w:p>
    <w:p w14:paraId="59757858" w14:textId="77777777" w:rsidR="00EC62D9" w:rsidRPr="003606C3" w:rsidRDefault="00EC62D9" w:rsidP="00EC62D9">
      <w:pPr>
        <w:ind w:left="1413"/>
        <w:jc w:val="both"/>
        <w:rPr>
          <w:rFonts w:cs="Arial"/>
        </w:rPr>
      </w:pPr>
      <w:r w:rsidRPr="003606C3">
        <w:rPr>
          <w:rFonts w:cs="Arial"/>
        </w:rPr>
        <w:t>Tuczainé Régvári Marietta, a Szombathelyi Egyházmegyei Karitász igazgatója/</w:t>
      </w:r>
      <w:r w:rsidRPr="003606C3">
        <w:rPr>
          <w:rFonts w:cs="Arial"/>
        </w:rPr>
        <w:tab/>
      </w:r>
    </w:p>
    <w:p w14:paraId="0A96BE22" w14:textId="77777777" w:rsidR="00EC62D9" w:rsidRPr="003606C3" w:rsidRDefault="00EC62D9" w:rsidP="00EC62D9">
      <w:pPr>
        <w:ind w:left="1413"/>
        <w:jc w:val="both"/>
        <w:rPr>
          <w:rFonts w:cs="Arial"/>
        </w:rPr>
      </w:pPr>
    </w:p>
    <w:p w14:paraId="5408E2FC" w14:textId="77777777" w:rsidR="00EC62D9" w:rsidRPr="003606C3" w:rsidRDefault="00EC62D9" w:rsidP="00EC62D9">
      <w:pPr>
        <w:jc w:val="both"/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</w:rPr>
        <w:tab/>
        <w:t>azonnal</w:t>
      </w:r>
    </w:p>
    <w:p w14:paraId="08D860B9" w14:textId="3346B353" w:rsidR="002376A7" w:rsidRDefault="002376A7" w:rsidP="009C48F4">
      <w:pPr>
        <w:jc w:val="both"/>
        <w:rPr>
          <w:rFonts w:cs="Arial"/>
          <w:color w:val="000000"/>
        </w:rPr>
      </w:pPr>
    </w:p>
    <w:p w14:paraId="3A5A5005" w14:textId="35BC93A1" w:rsidR="00EC62D9" w:rsidRDefault="00EC62D9" w:rsidP="009C48F4">
      <w:pPr>
        <w:jc w:val="both"/>
        <w:rPr>
          <w:rFonts w:cs="Arial"/>
          <w:color w:val="000000"/>
        </w:rPr>
      </w:pPr>
    </w:p>
    <w:p w14:paraId="1E7849BA" w14:textId="77777777" w:rsidR="00EC62D9" w:rsidRDefault="00EC62D9" w:rsidP="009C48F4">
      <w:pPr>
        <w:jc w:val="both"/>
        <w:rPr>
          <w:rFonts w:cs="Arial"/>
          <w:color w:val="000000"/>
        </w:rPr>
      </w:pPr>
    </w:p>
    <w:sectPr w:rsidR="00EC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65A40"/>
    <w:rsid w:val="002B3C31"/>
    <w:rsid w:val="002B5C5B"/>
    <w:rsid w:val="00402F25"/>
    <w:rsid w:val="00461FB4"/>
    <w:rsid w:val="00462D99"/>
    <w:rsid w:val="004B5E9E"/>
    <w:rsid w:val="004E7AD5"/>
    <w:rsid w:val="00506AC7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D1D3F"/>
    <w:rsid w:val="00BE245A"/>
    <w:rsid w:val="00BF4653"/>
    <w:rsid w:val="00CA22D5"/>
    <w:rsid w:val="00CF41DA"/>
    <w:rsid w:val="00D04CC8"/>
    <w:rsid w:val="00D736CE"/>
    <w:rsid w:val="00D851E2"/>
    <w:rsid w:val="00DF04BE"/>
    <w:rsid w:val="00E3562B"/>
    <w:rsid w:val="00E40651"/>
    <w:rsid w:val="00EC62D9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2022-03-30T12:48:00Z</dcterms:created>
  <dcterms:modified xsi:type="dcterms:W3CDTF">2022-03-31T07:22:00Z</dcterms:modified>
</cp:coreProperties>
</file>