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314" w14:textId="77777777" w:rsidR="00B646D4" w:rsidRDefault="00B646D4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22468C" w14:textId="22DAA046" w:rsidR="00D21AE3" w:rsidRPr="00B646D4" w:rsidRDefault="00D21AE3" w:rsidP="00D21AE3">
      <w:pPr>
        <w:jc w:val="center"/>
        <w:rPr>
          <w:rFonts w:ascii="Arial" w:hAnsi="Arial" w:cs="Arial"/>
          <w:b/>
          <w:bCs/>
          <w:u w:val="single"/>
        </w:rPr>
      </w:pPr>
      <w:r w:rsidRPr="00B646D4">
        <w:rPr>
          <w:rFonts w:ascii="Arial" w:hAnsi="Arial" w:cs="Arial"/>
          <w:b/>
          <w:bCs/>
          <w:u w:val="single"/>
        </w:rPr>
        <w:t>E L ŐT E R J E S Z T É S</w:t>
      </w:r>
    </w:p>
    <w:p w14:paraId="7C2D222E" w14:textId="77777777" w:rsidR="00140BBF" w:rsidRPr="00B646D4" w:rsidRDefault="00140BBF" w:rsidP="00D21AE3">
      <w:pPr>
        <w:rPr>
          <w:rFonts w:ascii="Arial" w:hAnsi="Arial" w:cs="Arial"/>
          <w:b/>
          <w:bCs/>
        </w:rPr>
      </w:pPr>
    </w:p>
    <w:p w14:paraId="23DF4EEC" w14:textId="3668164D" w:rsidR="007E003A" w:rsidRPr="00B646D4" w:rsidRDefault="007E003A" w:rsidP="007E003A">
      <w:pPr>
        <w:jc w:val="center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 xml:space="preserve">Szombathely Megyei Jogú Város Közgyűlése </w:t>
      </w:r>
      <w:r w:rsidR="004D6A5A">
        <w:rPr>
          <w:rFonts w:ascii="Arial" w:hAnsi="Arial" w:cs="Arial"/>
          <w:b/>
        </w:rPr>
        <w:t>Szociális</w:t>
      </w:r>
      <w:r w:rsidR="003324E1" w:rsidRPr="00B646D4">
        <w:rPr>
          <w:rFonts w:ascii="Arial" w:hAnsi="Arial" w:cs="Arial"/>
          <w:b/>
        </w:rPr>
        <w:t xml:space="preserve"> és</w:t>
      </w:r>
      <w:r w:rsidR="004D6A5A">
        <w:rPr>
          <w:rFonts w:ascii="Arial" w:hAnsi="Arial" w:cs="Arial"/>
          <w:b/>
        </w:rPr>
        <w:t xml:space="preserve"> Lakás</w:t>
      </w:r>
      <w:r w:rsidRPr="00B646D4">
        <w:rPr>
          <w:rFonts w:ascii="Arial" w:hAnsi="Arial" w:cs="Arial"/>
          <w:b/>
        </w:rPr>
        <w:t xml:space="preserve"> Bizottságának </w:t>
      </w:r>
    </w:p>
    <w:p w14:paraId="71F2B366" w14:textId="7BC0F153" w:rsidR="003324E1" w:rsidRPr="00B646D4" w:rsidRDefault="007E003A" w:rsidP="00606EEA">
      <w:pPr>
        <w:jc w:val="center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>20</w:t>
      </w:r>
      <w:r w:rsidR="004C67A6" w:rsidRPr="00B646D4">
        <w:rPr>
          <w:rFonts w:ascii="Arial" w:hAnsi="Arial" w:cs="Arial"/>
          <w:b/>
        </w:rPr>
        <w:t>2</w:t>
      </w:r>
      <w:r w:rsidR="003324E1" w:rsidRPr="00B646D4">
        <w:rPr>
          <w:rFonts w:ascii="Arial" w:hAnsi="Arial" w:cs="Arial"/>
          <w:b/>
        </w:rPr>
        <w:t>2</w:t>
      </w:r>
      <w:r w:rsidRPr="00B646D4">
        <w:rPr>
          <w:rFonts w:ascii="Arial" w:hAnsi="Arial" w:cs="Arial"/>
          <w:b/>
        </w:rPr>
        <w:t xml:space="preserve">. </w:t>
      </w:r>
      <w:r w:rsidR="00B646D4" w:rsidRPr="00B646D4">
        <w:rPr>
          <w:rFonts w:ascii="Arial" w:hAnsi="Arial" w:cs="Arial"/>
          <w:b/>
        </w:rPr>
        <w:t>március</w:t>
      </w:r>
      <w:r w:rsidRPr="00B646D4">
        <w:rPr>
          <w:rFonts w:ascii="Arial" w:hAnsi="Arial" w:cs="Arial"/>
          <w:b/>
        </w:rPr>
        <w:t xml:space="preserve"> </w:t>
      </w:r>
      <w:r w:rsidR="004D6A5A">
        <w:rPr>
          <w:rFonts w:ascii="Arial" w:hAnsi="Arial" w:cs="Arial"/>
          <w:b/>
        </w:rPr>
        <w:t>30</w:t>
      </w:r>
      <w:r w:rsidRPr="00B646D4">
        <w:rPr>
          <w:rFonts w:ascii="Arial" w:hAnsi="Arial" w:cs="Arial"/>
          <w:b/>
        </w:rPr>
        <w:t>-i ülésére</w:t>
      </w:r>
    </w:p>
    <w:p w14:paraId="686080DB" w14:textId="593C3643" w:rsidR="00B646D4" w:rsidRPr="00B646D4" w:rsidRDefault="00B646D4" w:rsidP="00606EEA">
      <w:pPr>
        <w:jc w:val="center"/>
        <w:rPr>
          <w:rFonts w:ascii="Arial" w:hAnsi="Arial" w:cs="Arial"/>
          <w:b/>
        </w:rPr>
      </w:pPr>
    </w:p>
    <w:p w14:paraId="2718E81C" w14:textId="77777777" w:rsidR="00B646D4" w:rsidRPr="00B646D4" w:rsidRDefault="00B646D4" w:rsidP="00B646D4">
      <w:pPr>
        <w:jc w:val="center"/>
        <w:rPr>
          <w:rFonts w:ascii="Arial" w:hAnsi="Arial" w:cs="Arial"/>
          <w:b/>
        </w:rPr>
      </w:pPr>
      <w:r w:rsidRPr="00B646D4">
        <w:rPr>
          <w:rFonts w:ascii="Arial" w:hAnsi="Arial" w:cs="Arial"/>
          <w:b/>
          <w:color w:val="000000"/>
        </w:rPr>
        <w:t xml:space="preserve">Javaslat </w:t>
      </w:r>
      <w:r w:rsidRPr="00B646D4">
        <w:rPr>
          <w:rFonts w:ascii="Arial" w:hAnsi="Arial" w:cs="Arial"/>
          <w:b/>
        </w:rPr>
        <w:t>a szociális és gyermekjóléti feladatok ellátására kötött megállapodások módosítására</w:t>
      </w:r>
    </w:p>
    <w:p w14:paraId="018D3226" w14:textId="77777777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</w:p>
    <w:p w14:paraId="20C98338" w14:textId="77777777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 xml:space="preserve">Szombathely Megyei Jogú Város Önkormányzata </w:t>
      </w:r>
      <w:r w:rsidRPr="00B646D4">
        <w:rPr>
          <w:rFonts w:ascii="Arial" w:hAnsi="Arial" w:cs="Arial"/>
          <w:bCs/>
          <w:iCs/>
        </w:rPr>
        <w:t xml:space="preserve">a </w:t>
      </w:r>
      <w:r w:rsidRPr="00B646D4">
        <w:rPr>
          <w:rFonts w:ascii="Arial" w:hAnsi="Arial" w:cs="Arial"/>
        </w:rPr>
        <w:t>467/2015. (XII.10.) Kgy. számú határozata alapján 2016. január 1. napjától 22 település vonatkozásában család - és gyermekjóléti szolgáltatási feladatok, valamint házi segítségnyújtás, jelzőrendszeres házi segítségnyújtás ellátására megállapodást kötött.</w:t>
      </w:r>
    </w:p>
    <w:p w14:paraId="6DBBC3A6" w14:textId="77777777" w:rsidR="00B646D4" w:rsidRPr="00B646D4" w:rsidRDefault="00B646D4" w:rsidP="00B646D4">
      <w:pPr>
        <w:pStyle w:val="Listaszerbekezds"/>
        <w:ind w:left="0" w:hanging="720"/>
        <w:jc w:val="both"/>
        <w:rPr>
          <w:rFonts w:ascii="Arial" w:hAnsi="Arial" w:cs="Arial"/>
        </w:rPr>
      </w:pPr>
    </w:p>
    <w:p w14:paraId="574DA782" w14:textId="77777777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  <w:r w:rsidRPr="00B646D4">
        <w:rPr>
          <w:rFonts w:ascii="Arial" w:hAnsi="Arial" w:cs="Arial"/>
          <w:bCs/>
        </w:rPr>
        <w:t xml:space="preserve">A szerződésben </w:t>
      </w:r>
      <w:r w:rsidRPr="00B646D4">
        <w:rPr>
          <w:rFonts w:ascii="Arial" w:hAnsi="Arial" w:cs="Arial"/>
        </w:rPr>
        <w:t>vállalt feladatok teljesítéséért az ellátottakra tekintettel az érintett települések hozzájárulást fizetnek. A szolgáltatásokért fizetendő térítési díjak a fent említett megállapodásokban minden év március 31. napjáig megállapításra kerülnek.</w:t>
      </w:r>
    </w:p>
    <w:p w14:paraId="5920138C" w14:textId="77777777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>A megállapodások család- és gyermekjóléti szolgáltatás esetén Söpte Közös Önkormányzati Hivatal, Vasszécseny Közös Önkormányzati Hivatal, Pornóapáti Közös Önkormányzati Hivatal, Torony Közös Önkormányzati Hivatal, Séi Közös Önkormányzati Hivatal és a hozzátartozó települések vonatkozásában egy pontban kerülnek módosításra, kizárólag az időszak megjelölése tekintetében.</w:t>
      </w:r>
    </w:p>
    <w:p w14:paraId="3E9ABC39" w14:textId="77777777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</w:p>
    <w:p w14:paraId="5133B2CB" w14:textId="77777777" w:rsidR="00B646D4" w:rsidRPr="00B646D4" w:rsidRDefault="00B646D4" w:rsidP="00B646D4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>A szerződések vonatkozó pontja 2022. április 1. napjától az alábbiak szerint módosul:</w:t>
      </w:r>
    </w:p>
    <w:p w14:paraId="475EF8A7" w14:textId="77777777" w:rsidR="00B646D4" w:rsidRPr="00B646D4" w:rsidRDefault="00B646D4" w:rsidP="00B646D4">
      <w:pPr>
        <w:ind w:left="644"/>
        <w:jc w:val="both"/>
        <w:rPr>
          <w:rFonts w:ascii="Arial" w:hAnsi="Arial" w:cs="Arial"/>
        </w:rPr>
      </w:pPr>
    </w:p>
    <w:p w14:paraId="2175EF85" w14:textId="77777777" w:rsidR="00B646D4" w:rsidRPr="00B646D4" w:rsidRDefault="00B646D4" w:rsidP="00B646D4">
      <w:pPr>
        <w:ind w:left="644"/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 xml:space="preserve">„A Községi Önkormányzat tudomásul veszi, hogy az 1. pont szerinti szolgáltatás vonatkozásában díjat köteles fizetni. A díjszámítás alapját az Intézmény tárgyévi költségvetése, továbbá az ellátáshoz biztosított állami támogatás összege képezi. A Felek a szolgáltatás ellenértékeként fizetendő díjról </w:t>
      </w:r>
      <w:r w:rsidRPr="00B646D4">
        <w:rPr>
          <w:rFonts w:ascii="Arial" w:hAnsi="Arial" w:cs="Arial"/>
          <w:b/>
        </w:rPr>
        <w:t>2022. április 1. és 2023. március 31.</w:t>
      </w:r>
      <w:r w:rsidRPr="00B646D4">
        <w:rPr>
          <w:rFonts w:ascii="Arial" w:hAnsi="Arial" w:cs="Arial"/>
        </w:rPr>
        <w:t xml:space="preserve"> közötti időszakra vonatkozóan az alábbiak szerint állapodnak meg: a felek rögzítik, hogy a Magyarország 2022. évi központi költségvetéséről szóló 2021. évi XC. törvény 2. számú mellékletében meghatározott támogatás fajlagos összege – az előzetes számítások szerint – 30 család és gyermekjóléti szolgáltatásban részesülő család ellátását biztosítja.”</w:t>
      </w:r>
    </w:p>
    <w:p w14:paraId="4472746B" w14:textId="77777777" w:rsidR="00B646D4" w:rsidRPr="00B646D4" w:rsidRDefault="00B646D4" w:rsidP="00B646D4">
      <w:pPr>
        <w:jc w:val="both"/>
        <w:rPr>
          <w:rFonts w:ascii="Arial" w:hAnsi="Arial" w:cs="Arial"/>
        </w:rPr>
      </w:pPr>
    </w:p>
    <w:p w14:paraId="75E90210" w14:textId="77777777" w:rsidR="00B646D4" w:rsidRPr="00B646D4" w:rsidRDefault="00B646D4" w:rsidP="00B646D4">
      <w:pPr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>A szociális szolgáltatások ellátásában 23 település (Söpte, Salköveskút, Vasasszonyfa, Vassurány, Vasszilvágy, Vasszécseny, Rum, Rábatöttös, Zsennye, Csempeszkopács, Pornóapáti, Horvátlövő, Vaskeresztes, Szentpéterfa, Vát, Nemesbőd, Torony, Dozmat, Felsőcsatár, Sé, Perenye, Bucsu, Narda) érintett. A megállapodások tekintetében egy pont módosítása szükséges, az időszak módosítása miatt.</w:t>
      </w:r>
    </w:p>
    <w:p w14:paraId="07010DD0" w14:textId="77777777" w:rsidR="00B646D4" w:rsidRPr="00B646D4" w:rsidRDefault="00B646D4" w:rsidP="00B646D4">
      <w:pPr>
        <w:jc w:val="both"/>
        <w:rPr>
          <w:rFonts w:ascii="Arial" w:hAnsi="Arial" w:cs="Arial"/>
        </w:rPr>
      </w:pPr>
    </w:p>
    <w:p w14:paraId="4E7B8A8D" w14:textId="77777777" w:rsidR="00B646D4" w:rsidRPr="00B646D4" w:rsidRDefault="00B646D4" w:rsidP="00B646D4">
      <w:pPr>
        <w:pStyle w:val="Listaszerbekezds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 xml:space="preserve">A szerződések 14. pontjában a szolgáltatási időszak </w:t>
      </w:r>
      <w:r w:rsidRPr="00B646D4">
        <w:rPr>
          <w:rFonts w:ascii="Arial" w:hAnsi="Arial" w:cs="Arial"/>
          <w:b/>
        </w:rPr>
        <w:t>2022. április 1. napjától 2023. március 31.</w:t>
      </w:r>
      <w:r w:rsidRPr="00B646D4">
        <w:rPr>
          <w:rFonts w:ascii="Arial" w:hAnsi="Arial" w:cs="Arial"/>
        </w:rPr>
        <w:t xml:space="preserve"> napjáig módosul.</w:t>
      </w:r>
    </w:p>
    <w:p w14:paraId="747F2095" w14:textId="77777777" w:rsidR="00B646D4" w:rsidRPr="00B646D4" w:rsidRDefault="00B646D4" w:rsidP="00B646D4">
      <w:pPr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lastRenderedPageBreak/>
        <w:t>A szolgáltatásokért fizetendő térítési díjak összege a 2021. évi összegekkel megegyezik.</w:t>
      </w:r>
    </w:p>
    <w:p w14:paraId="4C11DA68" w14:textId="77777777" w:rsidR="00B646D4" w:rsidRPr="00B646D4" w:rsidRDefault="00B646D4" w:rsidP="00B646D4">
      <w:pPr>
        <w:jc w:val="both"/>
        <w:rPr>
          <w:rFonts w:ascii="Arial" w:hAnsi="Arial" w:cs="Arial"/>
        </w:rPr>
      </w:pPr>
    </w:p>
    <w:p w14:paraId="63F49F5F" w14:textId="77777777" w:rsidR="00B646D4" w:rsidRPr="00B646D4" w:rsidRDefault="00B646D4" w:rsidP="00B646D4">
      <w:pPr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>A megállapodások egyéb rendelkezései változatlanul érvényben maradnak.</w:t>
      </w:r>
    </w:p>
    <w:p w14:paraId="187C59DD" w14:textId="77777777" w:rsidR="00B646D4" w:rsidRPr="00B646D4" w:rsidRDefault="00B646D4" w:rsidP="00B646D4">
      <w:pPr>
        <w:jc w:val="both"/>
        <w:rPr>
          <w:rFonts w:ascii="Arial" w:hAnsi="Arial" w:cs="Arial"/>
        </w:rPr>
      </w:pPr>
    </w:p>
    <w:p w14:paraId="309A6CFF" w14:textId="35A731E2" w:rsidR="00B646D4" w:rsidRPr="00B646D4" w:rsidRDefault="00B646D4" w:rsidP="00B646D4">
      <w:pPr>
        <w:pStyle w:val="Listaszerbekezds"/>
        <w:ind w:left="0"/>
        <w:jc w:val="both"/>
        <w:rPr>
          <w:rFonts w:ascii="Arial" w:hAnsi="Arial" w:cs="Arial"/>
        </w:rPr>
      </w:pPr>
      <w:r w:rsidRPr="00B646D4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2F5435A0" w14:textId="17D82E36" w:rsidR="00B646D4" w:rsidRPr="00B646D4" w:rsidRDefault="00B646D4" w:rsidP="00B646D4">
      <w:pPr>
        <w:jc w:val="both"/>
        <w:rPr>
          <w:rFonts w:ascii="Arial" w:hAnsi="Arial" w:cs="Arial"/>
          <w:b/>
        </w:rPr>
      </w:pPr>
    </w:p>
    <w:p w14:paraId="2F356794" w14:textId="1DA22844" w:rsidR="00B646D4" w:rsidRDefault="00B646D4" w:rsidP="00B646D4">
      <w:pPr>
        <w:jc w:val="both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 xml:space="preserve">Szombathely, 2022. </w:t>
      </w:r>
      <w:r>
        <w:rPr>
          <w:rFonts w:ascii="Arial" w:hAnsi="Arial" w:cs="Arial"/>
          <w:b/>
        </w:rPr>
        <w:t>március</w:t>
      </w:r>
      <w:r w:rsidRPr="00B646D4">
        <w:rPr>
          <w:rFonts w:ascii="Arial" w:hAnsi="Arial" w:cs="Arial"/>
          <w:b/>
        </w:rPr>
        <w:t xml:space="preserve"> „      „</w:t>
      </w:r>
    </w:p>
    <w:p w14:paraId="70EF850D" w14:textId="77777777" w:rsidR="00252273" w:rsidRPr="00B646D4" w:rsidRDefault="00252273" w:rsidP="00B646D4">
      <w:pPr>
        <w:jc w:val="both"/>
        <w:rPr>
          <w:rFonts w:ascii="Arial" w:hAnsi="Arial" w:cs="Arial"/>
          <w:b/>
        </w:rPr>
      </w:pPr>
    </w:p>
    <w:p w14:paraId="2ED361D2" w14:textId="77777777" w:rsidR="00B646D4" w:rsidRPr="00B646D4" w:rsidRDefault="00B646D4" w:rsidP="00B646D4">
      <w:pPr>
        <w:jc w:val="both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 xml:space="preserve"> </w:t>
      </w:r>
    </w:p>
    <w:p w14:paraId="7E5C92F2" w14:textId="753FF95F" w:rsidR="00B646D4" w:rsidRPr="00B646D4" w:rsidRDefault="00B646D4" w:rsidP="00B646D4">
      <w:pPr>
        <w:ind w:left="5664" w:firstLine="708"/>
        <w:jc w:val="both"/>
        <w:rPr>
          <w:rFonts w:ascii="Arial" w:hAnsi="Arial" w:cs="Arial"/>
          <w:b/>
        </w:rPr>
      </w:pPr>
      <w:r w:rsidRPr="00B646D4">
        <w:rPr>
          <w:rFonts w:ascii="Arial" w:hAnsi="Arial" w:cs="Arial"/>
          <w:b/>
        </w:rPr>
        <w:t>/: D</w:t>
      </w:r>
      <w:r w:rsidRPr="00B646D4">
        <w:rPr>
          <w:rFonts w:ascii="Arial" w:hAnsi="Arial" w:cs="Arial"/>
          <w:b/>
          <w:bCs/>
        </w:rPr>
        <w:t xml:space="preserve">r. </w:t>
      </w:r>
      <w:r w:rsidR="004D6A5A">
        <w:rPr>
          <w:rFonts w:ascii="Arial" w:hAnsi="Arial" w:cs="Arial"/>
          <w:b/>
          <w:bCs/>
        </w:rPr>
        <w:t>László Győző</w:t>
      </w:r>
      <w:r w:rsidRPr="00B646D4">
        <w:rPr>
          <w:rFonts w:ascii="Arial" w:hAnsi="Arial" w:cs="Arial"/>
          <w:b/>
        </w:rPr>
        <w:t xml:space="preserve"> :/</w:t>
      </w:r>
    </w:p>
    <w:p w14:paraId="5B719386" w14:textId="21C1ABA5" w:rsidR="00B646D4" w:rsidRDefault="00B646D4" w:rsidP="00B646D4">
      <w:pPr>
        <w:jc w:val="both"/>
        <w:rPr>
          <w:rFonts w:ascii="Arial" w:hAnsi="Arial" w:cs="Arial"/>
          <w:b/>
        </w:rPr>
      </w:pPr>
    </w:p>
    <w:p w14:paraId="1DE2A8AB" w14:textId="1B6D65CA" w:rsidR="00252273" w:rsidRDefault="00252273" w:rsidP="00B646D4">
      <w:pPr>
        <w:jc w:val="both"/>
        <w:rPr>
          <w:rFonts w:ascii="Arial" w:hAnsi="Arial" w:cs="Arial"/>
          <w:b/>
        </w:rPr>
      </w:pPr>
    </w:p>
    <w:p w14:paraId="4EE6BCAA" w14:textId="04E0AE23" w:rsidR="00252273" w:rsidRDefault="00252273" w:rsidP="00B646D4">
      <w:pPr>
        <w:jc w:val="both"/>
        <w:rPr>
          <w:rFonts w:ascii="Arial" w:hAnsi="Arial" w:cs="Arial"/>
          <w:b/>
        </w:rPr>
      </w:pPr>
    </w:p>
    <w:p w14:paraId="3A85292A" w14:textId="21890FCB" w:rsidR="00252273" w:rsidRDefault="00252273" w:rsidP="00B646D4">
      <w:pPr>
        <w:jc w:val="both"/>
        <w:rPr>
          <w:rFonts w:ascii="Arial" w:hAnsi="Arial" w:cs="Arial"/>
          <w:b/>
        </w:rPr>
      </w:pPr>
    </w:p>
    <w:p w14:paraId="222FA8ED" w14:textId="19705F32" w:rsidR="00252273" w:rsidRDefault="00252273" w:rsidP="00B646D4">
      <w:pPr>
        <w:jc w:val="both"/>
        <w:rPr>
          <w:rFonts w:ascii="Arial" w:hAnsi="Arial" w:cs="Arial"/>
          <w:b/>
        </w:rPr>
      </w:pPr>
    </w:p>
    <w:p w14:paraId="0700C581" w14:textId="43A58C27" w:rsidR="00252273" w:rsidRDefault="00252273" w:rsidP="00B646D4">
      <w:pPr>
        <w:jc w:val="both"/>
        <w:rPr>
          <w:rFonts w:ascii="Arial" w:hAnsi="Arial" w:cs="Arial"/>
          <w:b/>
        </w:rPr>
      </w:pPr>
    </w:p>
    <w:p w14:paraId="40FE870A" w14:textId="7F8F606C" w:rsidR="00252273" w:rsidRDefault="00252273" w:rsidP="00B646D4">
      <w:pPr>
        <w:jc w:val="both"/>
        <w:rPr>
          <w:rFonts w:ascii="Arial" w:hAnsi="Arial" w:cs="Arial"/>
          <w:b/>
        </w:rPr>
      </w:pPr>
    </w:p>
    <w:p w14:paraId="3A730E9D" w14:textId="6B046EC8" w:rsidR="00252273" w:rsidRDefault="00252273" w:rsidP="00B646D4">
      <w:pPr>
        <w:jc w:val="both"/>
        <w:rPr>
          <w:rFonts w:ascii="Arial" w:hAnsi="Arial" w:cs="Arial"/>
          <w:b/>
        </w:rPr>
      </w:pPr>
    </w:p>
    <w:p w14:paraId="241ACF04" w14:textId="338496B5" w:rsidR="00252273" w:rsidRDefault="00252273" w:rsidP="00B646D4">
      <w:pPr>
        <w:jc w:val="both"/>
        <w:rPr>
          <w:rFonts w:ascii="Arial" w:hAnsi="Arial" w:cs="Arial"/>
          <w:b/>
        </w:rPr>
      </w:pPr>
    </w:p>
    <w:p w14:paraId="009677D2" w14:textId="277F7381" w:rsidR="00252273" w:rsidRDefault="00252273" w:rsidP="00B646D4">
      <w:pPr>
        <w:jc w:val="both"/>
        <w:rPr>
          <w:rFonts w:ascii="Arial" w:hAnsi="Arial" w:cs="Arial"/>
          <w:b/>
        </w:rPr>
      </w:pPr>
    </w:p>
    <w:p w14:paraId="5F7EE8E4" w14:textId="22B94DAE" w:rsidR="00252273" w:rsidRDefault="00252273" w:rsidP="00B646D4">
      <w:pPr>
        <w:jc w:val="both"/>
        <w:rPr>
          <w:rFonts w:ascii="Arial" w:hAnsi="Arial" w:cs="Arial"/>
          <w:b/>
        </w:rPr>
      </w:pPr>
    </w:p>
    <w:p w14:paraId="39E5DC16" w14:textId="42390398" w:rsidR="00252273" w:rsidRDefault="00252273" w:rsidP="00B646D4">
      <w:pPr>
        <w:jc w:val="both"/>
        <w:rPr>
          <w:rFonts w:ascii="Arial" w:hAnsi="Arial" w:cs="Arial"/>
          <w:b/>
        </w:rPr>
      </w:pPr>
    </w:p>
    <w:p w14:paraId="204BC2A0" w14:textId="157636E4" w:rsidR="00252273" w:rsidRDefault="00252273" w:rsidP="00B646D4">
      <w:pPr>
        <w:jc w:val="both"/>
        <w:rPr>
          <w:rFonts w:ascii="Arial" w:hAnsi="Arial" w:cs="Arial"/>
          <w:b/>
        </w:rPr>
      </w:pPr>
    </w:p>
    <w:p w14:paraId="7324763B" w14:textId="58D8B87B" w:rsidR="00252273" w:rsidRDefault="00252273" w:rsidP="00B646D4">
      <w:pPr>
        <w:jc w:val="both"/>
        <w:rPr>
          <w:rFonts w:ascii="Arial" w:hAnsi="Arial" w:cs="Arial"/>
          <w:b/>
        </w:rPr>
      </w:pPr>
    </w:p>
    <w:p w14:paraId="0D2A3B0D" w14:textId="28281892" w:rsidR="00252273" w:rsidRDefault="00252273" w:rsidP="00B646D4">
      <w:pPr>
        <w:jc w:val="both"/>
        <w:rPr>
          <w:rFonts w:ascii="Arial" w:hAnsi="Arial" w:cs="Arial"/>
          <w:b/>
        </w:rPr>
      </w:pPr>
    </w:p>
    <w:p w14:paraId="25437162" w14:textId="27617600" w:rsidR="00252273" w:rsidRDefault="00252273" w:rsidP="00B646D4">
      <w:pPr>
        <w:jc w:val="both"/>
        <w:rPr>
          <w:rFonts w:ascii="Arial" w:hAnsi="Arial" w:cs="Arial"/>
          <w:b/>
        </w:rPr>
      </w:pPr>
    </w:p>
    <w:p w14:paraId="60F896B8" w14:textId="3BBAFDF1" w:rsidR="00252273" w:rsidRDefault="00252273" w:rsidP="00B646D4">
      <w:pPr>
        <w:jc w:val="both"/>
        <w:rPr>
          <w:rFonts w:ascii="Arial" w:hAnsi="Arial" w:cs="Arial"/>
          <w:b/>
        </w:rPr>
      </w:pPr>
    </w:p>
    <w:p w14:paraId="0FACCC03" w14:textId="731B512C" w:rsidR="00252273" w:rsidRDefault="00252273" w:rsidP="00B646D4">
      <w:pPr>
        <w:jc w:val="both"/>
        <w:rPr>
          <w:rFonts w:ascii="Arial" w:hAnsi="Arial" w:cs="Arial"/>
          <w:b/>
        </w:rPr>
      </w:pPr>
    </w:p>
    <w:p w14:paraId="7A060D20" w14:textId="5532867A" w:rsidR="00252273" w:rsidRDefault="00252273" w:rsidP="00B646D4">
      <w:pPr>
        <w:jc w:val="both"/>
        <w:rPr>
          <w:rFonts w:ascii="Arial" w:hAnsi="Arial" w:cs="Arial"/>
          <w:b/>
        </w:rPr>
      </w:pPr>
    </w:p>
    <w:p w14:paraId="0E5DC7EC" w14:textId="3ECB54CB" w:rsidR="00252273" w:rsidRDefault="00252273" w:rsidP="00B646D4">
      <w:pPr>
        <w:jc w:val="both"/>
        <w:rPr>
          <w:rFonts w:ascii="Arial" w:hAnsi="Arial" w:cs="Arial"/>
          <w:b/>
        </w:rPr>
      </w:pPr>
    </w:p>
    <w:p w14:paraId="1980C218" w14:textId="7BA2DE18" w:rsidR="00252273" w:rsidRDefault="00252273" w:rsidP="00B646D4">
      <w:pPr>
        <w:jc w:val="both"/>
        <w:rPr>
          <w:rFonts w:ascii="Arial" w:hAnsi="Arial" w:cs="Arial"/>
          <w:b/>
        </w:rPr>
      </w:pPr>
    </w:p>
    <w:p w14:paraId="322F3495" w14:textId="58010754" w:rsidR="00252273" w:rsidRDefault="00252273" w:rsidP="00B646D4">
      <w:pPr>
        <w:jc w:val="both"/>
        <w:rPr>
          <w:rFonts w:ascii="Arial" w:hAnsi="Arial" w:cs="Arial"/>
          <w:b/>
        </w:rPr>
      </w:pPr>
    </w:p>
    <w:p w14:paraId="3A82FB21" w14:textId="4DE9041E" w:rsidR="00252273" w:rsidRDefault="00252273" w:rsidP="00B646D4">
      <w:pPr>
        <w:jc w:val="both"/>
        <w:rPr>
          <w:rFonts w:ascii="Arial" w:hAnsi="Arial" w:cs="Arial"/>
          <w:b/>
        </w:rPr>
      </w:pPr>
    </w:p>
    <w:p w14:paraId="7F4FD8A6" w14:textId="35374BC5" w:rsidR="00252273" w:rsidRDefault="00252273" w:rsidP="00B646D4">
      <w:pPr>
        <w:jc w:val="both"/>
        <w:rPr>
          <w:rFonts w:ascii="Arial" w:hAnsi="Arial" w:cs="Arial"/>
          <w:b/>
        </w:rPr>
      </w:pPr>
    </w:p>
    <w:p w14:paraId="25629AF6" w14:textId="52DF9367" w:rsidR="00252273" w:rsidRDefault="00252273" w:rsidP="00B646D4">
      <w:pPr>
        <w:jc w:val="both"/>
        <w:rPr>
          <w:rFonts w:ascii="Arial" w:hAnsi="Arial" w:cs="Arial"/>
          <w:b/>
        </w:rPr>
      </w:pPr>
    </w:p>
    <w:p w14:paraId="6626AD8F" w14:textId="74DD2A4D" w:rsidR="00252273" w:rsidRDefault="00252273" w:rsidP="00B646D4">
      <w:pPr>
        <w:jc w:val="both"/>
        <w:rPr>
          <w:rFonts w:ascii="Arial" w:hAnsi="Arial" w:cs="Arial"/>
          <w:b/>
        </w:rPr>
      </w:pPr>
    </w:p>
    <w:p w14:paraId="63ACC6A1" w14:textId="764CF5A9" w:rsidR="00252273" w:rsidRDefault="00252273" w:rsidP="00B646D4">
      <w:pPr>
        <w:jc w:val="both"/>
        <w:rPr>
          <w:rFonts w:ascii="Arial" w:hAnsi="Arial" w:cs="Arial"/>
          <w:b/>
        </w:rPr>
      </w:pPr>
    </w:p>
    <w:p w14:paraId="0179592C" w14:textId="275E9B5E" w:rsidR="00252273" w:rsidRDefault="00252273" w:rsidP="00B646D4">
      <w:pPr>
        <w:jc w:val="both"/>
        <w:rPr>
          <w:rFonts w:ascii="Arial" w:hAnsi="Arial" w:cs="Arial"/>
          <w:b/>
        </w:rPr>
      </w:pPr>
    </w:p>
    <w:p w14:paraId="737B2955" w14:textId="56ED9275" w:rsidR="00252273" w:rsidRDefault="00252273" w:rsidP="00B646D4">
      <w:pPr>
        <w:jc w:val="both"/>
        <w:rPr>
          <w:rFonts w:ascii="Arial" w:hAnsi="Arial" w:cs="Arial"/>
          <w:b/>
        </w:rPr>
      </w:pPr>
    </w:p>
    <w:p w14:paraId="73187C60" w14:textId="0D6861F8" w:rsidR="00252273" w:rsidRDefault="00252273" w:rsidP="00B646D4">
      <w:pPr>
        <w:jc w:val="both"/>
        <w:rPr>
          <w:rFonts w:ascii="Arial" w:hAnsi="Arial" w:cs="Arial"/>
          <w:b/>
        </w:rPr>
      </w:pPr>
    </w:p>
    <w:p w14:paraId="78831A91" w14:textId="589F24B6" w:rsidR="00252273" w:rsidRDefault="00252273" w:rsidP="00B646D4">
      <w:pPr>
        <w:jc w:val="both"/>
        <w:rPr>
          <w:rFonts w:ascii="Arial" w:hAnsi="Arial" w:cs="Arial"/>
          <w:b/>
        </w:rPr>
      </w:pPr>
    </w:p>
    <w:p w14:paraId="6C5033A7" w14:textId="5BDA9031" w:rsidR="00252273" w:rsidRDefault="00252273" w:rsidP="00B646D4">
      <w:pPr>
        <w:jc w:val="both"/>
        <w:rPr>
          <w:rFonts w:ascii="Arial" w:hAnsi="Arial" w:cs="Arial"/>
          <w:b/>
        </w:rPr>
      </w:pPr>
    </w:p>
    <w:p w14:paraId="6ADA91D2" w14:textId="5E192650" w:rsidR="00252273" w:rsidRDefault="00252273" w:rsidP="00B646D4">
      <w:pPr>
        <w:jc w:val="both"/>
        <w:rPr>
          <w:rFonts w:ascii="Arial" w:hAnsi="Arial" w:cs="Arial"/>
          <w:b/>
        </w:rPr>
      </w:pPr>
    </w:p>
    <w:p w14:paraId="05DFC32D" w14:textId="744F4F57" w:rsidR="00252273" w:rsidRDefault="00252273" w:rsidP="00B646D4">
      <w:pPr>
        <w:jc w:val="both"/>
        <w:rPr>
          <w:rFonts w:ascii="Arial" w:hAnsi="Arial" w:cs="Arial"/>
          <w:b/>
        </w:rPr>
      </w:pPr>
    </w:p>
    <w:p w14:paraId="21A3AD13" w14:textId="1F337E1B" w:rsidR="00252273" w:rsidRDefault="00252273" w:rsidP="00B646D4">
      <w:pPr>
        <w:jc w:val="both"/>
        <w:rPr>
          <w:rFonts w:ascii="Arial" w:hAnsi="Arial" w:cs="Arial"/>
          <w:b/>
        </w:rPr>
      </w:pPr>
    </w:p>
    <w:p w14:paraId="1579A13C" w14:textId="762B42F3" w:rsidR="00252273" w:rsidRDefault="00252273" w:rsidP="00B646D4">
      <w:pPr>
        <w:jc w:val="both"/>
        <w:rPr>
          <w:rFonts w:ascii="Arial" w:hAnsi="Arial" w:cs="Arial"/>
          <w:b/>
        </w:rPr>
      </w:pPr>
    </w:p>
    <w:p w14:paraId="74B46168" w14:textId="4709B9CF" w:rsidR="00252273" w:rsidRDefault="00252273" w:rsidP="00B646D4">
      <w:pPr>
        <w:jc w:val="both"/>
        <w:rPr>
          <w:rFonts w:ascii="Arial" w:hAnsi="Arial" w:cs="Arial"/>
          <w:b/>
        </w:rPr>
      </w:pPr>
    </w:p>
    <w:p w14:paraId="5B2A0ABF" w14:textId="76EB2557" w:rsidR="00252273" w:rsidRDefault="00252273" w:rsidP="00B646D4">
      <w:pPr>
        <w:jc w:val="both"/>
        <w:rPr>
          <w:rFonts w:ascii="Arial" w:hAnsi="Arial" w:cs="Arial"/>
          <w:b/>
        </w:rPr>
      </w:pPr>
    </w:p>
    <w:p w14:paraId="36046049" w14:textId="60EE96BA" w:rsidR="00252273" w:rsidRDefault="00252273" w:rsidP="00B646D4">
      <w:pPr>
        <w:jc w:val="both"/>
        <w:rPr>
          <w:rFonts w:ascii="Arial" w:hAnsi="Arial" w:cs="Arial"/>
          <w:b/>
        </w:rPr>
      </w:pPr>
    </w:p>
    <w:p w14:paraId="3C193EFA" w14:textId="2F91DBC1" w:rsidR="00252273" w:rsidRDefault="00252273" w:rsidP="00B646D4">
      <w:pPr>
        <w:jc w:val="both"/>
        <w:rPr>
          <w:rFonts w:ascii="Arial" w:hAnsi="Arial" w:cs="Arial"/>
          <w:b/>
        </w:rPr>
      </w:pPr>
    </w:p>
    <w:p w14:paraId="09A85A47" w14:textId="77777777" w:rsidR="00252273" w:rsidRDefault="00252273" w:rsidP="00B646D4">
      <w:pPr>
        <w:jc w:val="both"/>
        <w:rPr>
          <w:rFonts w:ascii="Arial" w:hAnsi="Arial" w:cs="Arial"/>
          <w:b/>
        </w:rPr>
      </w:pPr>
    </w:p>
    <w:p w14:paraId="49A6A3A3" w14:textId="77777777" w:rsidR="00B646D4" w:rsidRDefault="00B646D4" w:rsidP="006D7617">
      <w:pPr>
        <w:rPr>
          <w:rFonts w:ascii="Arial" w:hAnsi="Arial" w:cs="Arial"/>
          <w:b/>
          <w:bCs/>
        </w:rPr>
      </w:pPr>
    </w:p>
    <w:p w14:paraId="18E070CB" w14:textId="77777777" w:rsidR="00B646D4" w:rsidRPr="0092175A" w:rsidRDefault="00B646D4" w:rsidP="00B646D4">
      <w:pPr>
        <w:jc w:val="center"/>
        <w:rPr>
          <w:rFonts w:ascii="Arial" w:hAnsi="Arial" w:cs="Arial"/>
          <w:b/>
          <w:bCs/>
          <w:u w:val="single"/>
        </w:rPr>
      </w:pPr>
      <w:r w:rsidRPr="0092175A">
        <w:rPr>
          <w:rFonts w:ascii="Arial" w:hAnsi="Arial" w:cs="Arial"/>
          <w:b/>
          <w:bCs/>
          <w:u w:val="single"/>
        </w:rPr>
        <w:t>HATÁROZATI JAVASLAT</w:t>
      </w:r>
    </w:p>
    <w:p w14:paraId="7553E7A5" w14:textId="7EFFC14B" w:rsidR="00B646D4" w:rsidRPr="0092175A" w:rsidRDefault="00B646D4" w:rsidP="00B646D4">
      <w:pPr>
        <w:jc w:val="center"/>
        <w:rPr>
          <w:rFonts w:ascii="Arial" w:hAnsi="Arial" w:cs="Arial"/>
        </w:rPr>
      </w:pPr>
      <w:r w:rsidRPr="0092175A">
        <w:rPr>
          <w:rFonts w:ascii="Arial" w:hAnsi="Arial" w:cs="Arial"/>
          <w:b/>
          <w:bCs/>
          <w:u w:val="single"/>
        </w:rPr>
        <w:t>……../20</w:t>
      </w:r>
      <w:r>
        <w:rPr>
          <w:rFonts w:ascii="Arial" w:hAnsi="Arial" w:cs="Arial"/>
          <w:b/>
          <w:bCs/>
          <w:u w:val="single"/>
        </w:rPr>
        <w:t>22</w:t>
      </w:r>
      <w:r w:rsidRPr="0092175A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III.</w:t>
      </w:r>
      <w:r w:rsidR="004D6A5A">
        <w:rPr>
          <w:rFonts w:ascii="Arial" w:hAnsi="Arial" w:cs="Arial"/>
          <w:b/>
          <w:bCs/>
          <w:u w:val="single"/>
        </w:rPr>
        <w:t>30</w:t>
      </w:r>
      <w:r>
        <w:rPr>
          <w:rFonts w:ascii="Arial" w:hAnsi="Arial" w:cs="Arial"/>
          <w:b/>
          <w:bCs/>
          <w:u w:val="single"/>
        </w:rPr>
        <w:t>.</w:t>
      </w:r>
      <w:r w:rsidRPr="0092175A">
        <w:rPr>
          <w:rFonts w:ascii="Arial" w:hAnsi="Arial" w:cs="Arial"/>
          <w:b/>
          <w:bCs/>
          <w:u w:val="single"/>
        </w:rPr>
        <w:t xml:space="preserve">) </w:t>
      </w:r>
      <w:r w:rsidR="004D6A5A">
        <w:rPr>
          <w:rFonts w:ascii="Arial" w:hAnsi="Arial" w:cs="Arial"/>
          <w:b/>
          <w:bCs/>
          <w:u w:val="single"/>
        </w:rPr>
        <w:t>SzLB</w:t>
      </w:r>
      <w:r w:rsidRPr="0092175A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sz.</w:t>
      </w:r>
      <w:r w:rsidRPr="0092175A">
        <w:rPr>
          <w:rFonts w:ascii="Arial" w:hAnsi="Arial" w:cs="Arial"/>
          <w:b/>
          <w:bCs/>
          <w:u w:val="single"/>
        </w:rPr>
        <w:t xml:space="preserve"> határozat</w:t>
      </w:r>
    </w:p>
    <w:p w14:paraId="2EEAA538" w14:textId="77777777" w:rsidR="00B646D4" w:rsidRDefault="00B646D4" w:rsidP="00B646D4">
      <w:pPr>
        <w:jc w:val="both"/>
        <w:rPr>
          <w:rFonts w:cs="Arial"/>
        </w:rPr>
      </w:pPr>
    </w:p>
    <w:p w14:paraId="78C60804" w14:textId="5EF64B54" w:rsidR="004A795C" w:rsidRPr="000C0595" w:rsidRDefault="00B646D4" w:rsidP="004A795C">
      <w:pPr>
        <w:pStyle w:val="Listaszerbekezds"/>
        <w:numPr>
          <w:ilvl w:val="0"/>
          <w:numId w:val="17"/>
        </w:numPr>
        <w:spacing w:after="20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D6A5A">
        <w:rPr>
          <w:rFonts w:ascii="Arial" w:hAnsi="Arial" w:cs="Arial"/>
        </w:rPr>
        <w:t>Szociális</w:t>
      </w:r>
      <w:r>
        <w:rPr>
          <w:rFonts w:ascii="Arial" w:hAnsi="Arial" w:cs="Arial"/>
        </w:rPr>
        <w:t xml:space="preserve"> és </w:t>
      </w:r>
      <w:r w:rsidR="004D6A5A">
        <w:rPr>
          <w:rFonts w:ascii="Arial" w:hAnsi="Arial" w:cs="Arial"/>
        </w:rPr>
        <w:t>Lakás</w:t>
      </w:r>
      <w:r>
        <w:rPr>
          <w:rFonts w:ascii="Arial" w:hAnsi="Arial" w:cs="Arial"/>
        </w:rPr>
        <w:t xml:space="preserve"> Bizottság</w:t>
      </w:r>
      <w:r w:rsidRPr="008029C7">
        <w:rPr>
          <w:rFonts w:ascii="Arial" w:hAnsi="Arial" w:cs="Arial"/>
        </w:rPr>
        <w:t xml:space="preserve"> a</w:t>
      </w:r>
      <w:r w:rsidR="004A795C" w:rsidRPr="008029C7">
        <w:rPr>
          <w:rFonts w:ascii="Arial" w:hAnsi="Arial" w:cs="Arial"/>
        </w:rPr>
        <w:t xml:space="preserve"> „Javaslat a szociális és gyermekjóléti feladatok ellátására kötött megállapodások módosítására” című előterjesztést megtárgyalta és</w:t>
      </w:r>
      <w:r w:rsidR="004A795C">
        <w:rPr>
          <w:rFonts w:ascii="Arial" w:hAnsi="Arial" w:cs="Arial"/>
        </w:rPr>
        <w:t xml:space="preserve"> az SZMSZ 51. § (3) bekezdés 7. pontja alapján</w:t>
      </w:r>
      <w:r w:rsidR="004A795C" w:rsidRPr="008029C7">
        <w:rPr>
          <w:rFonts w:ascii="Arial" w:hAnsi="Arial" w:cs="Arial"/>
        </w:rPr>
        <w:t xml:space="preserve"> Szombathely Megyei Jogú Város Önkormányzata, valamint Söpte, Salköveskút, Vasasszonyfa, Vassurány,</w:t>
      </w:r>
      <w:r w:rsidR="004A795C">
        <w:rPr>
          <w:rFonts w:ascii="Arial" w:hAnsi="Arial" w:cs="Arial"/>
        </w:rPr>
        <w:t xml:space="preserve"> Vasszilvágy,</w:t>
      </w:r>
      <w:r w:rsidR="004A795C" w:rsidRPr="008029C7">
        <w:rPr>
          <w:rFonts w:ascii="Arial" w:hAnsi="Arial" w:cs="Arial"/>
        </w:rPr>
        <w:t xml:space="preserve"> Vasszécseny, Rum, Rábatöttös, Zsennye, Csempeszkopács, Pornóapáti, Horvátlövő, Vaskeresztes, Szentpéterfa, Vát, Nemesbőd, Torony, Dozmat, Felsőcsatár, Sé, Perenye, Bucsu és Narda települések önkormányzatai között megkötött feladat-ellátási megállapodások módosítását az előterjesztés szerinti tartalommal jóváhagy</w:t>
      </w:r>
      <w:r w:rsidR="004A795C">
        <w:rPr>
          <w:rFonts w:ascii="Arial" w:hAnsi="Arial" w:cs="Arial"/>
        </w:rPr>
        <w:t>ásra javasolja a Közgyűlésnek</w:t>
      </w:r>
      <w:r w:rsidR="004A795C" w:rsidRPr="008029C7">
        <w:rPr>
          <w:rFonts w:ascii="Arial" w:hAnsi="Arial" w:cs="Arial"/>
        </w:rPr>
        <w:t>.</w:t>
      </w:r>
      <w:r w:rsidR="004A795C" w:rsidRPr="000C0595">
        <w:rPr>
          <w:rFonts w:ascii="Arial" w:hAnsi="Arial" w:cs="Arial"/>
        </w:rPr>
        <w:tab/>
      </w:r>
    </w:p>
    <w:p w14:paraId="0C1D9C05" w14:textId="5BBC9620" w:rsidR="00B646D4" w:rsidRDefault="00B646D4" w:rsidP="004A795C">
      <w:pPr>
        <w:pStyle w:val="Listaszerbekezds"/>
        <w:spacing w:after="200" w:line="276" w:lineRule="auto"/>
        <w:ind w:left="1134"/>
        <w:jc w:val="both"/>
        <w:rPr>
          <w:rFonts w:ascii="Arial" w:hAnsi="Arial" w:cs="Arial"/>
        </w:rPr>
      </w:pPr>
    </w:p>
    <w:p w14:paraId="502DE1C8" w14:textId="77777777" w:rsidR="00FF1A36" w:rsidRPr="00FF1A36" w:rsidRDefault="00B646D4" w:rsidP="00FF1A36">
      <w:pPr>
        <w:jc w:val="both"/>
        <w:rPr>
          <w:rFonts w:ascii="Arial" w:hAnsi="Arial" w:cs="Arial"/>
        </w:rPr>
      </w:pPr>
      <w:r w:rsidRPr="00FF1A36">
        <w:rPr>
          <w:rFonts w:ascii="Arial" w:hAnsi="Arial" w:cs="Arial"/>
          <w:b/>
          <w:u w:val="single"/>
        </w:rPr>
        <w:t>Felelősök:</w:t>
      </w:r>
      <w:r w:rsidRPr="00FF1A36">
        <w:rPr>
          <w:rFonts w:ascii="Arial" w:hAnsi="Arial" w:cs="Arial"/>
          <w:bCs/>
        </w:rPr>
        <w:tab/>
      </w:r>
      <w:r w:rsidR="00FF1A36" w:rsidRPr="00FF1A36">
        <w:rPr>
          <w:rFonts w:ascii="Arial" w:hAnsi="Arial" w:cs="Arial"/>
        </w:rPr>
        <w:t>Dr. Czeglédy Csaba a Szociális és Lakás Bizottság elnöke,</w:t>
      </w:r>
    </w:p>
    <w:p w14:paraId="0B3B8802" w14:textId="0CEC47E3" w:rsidR="00FF1A36" w:rsidRPr="00FF1A36" w:rsidRDefault="00FF1A36" w:rsidP="00FF1A36">
      <w:pPr>
        <w:jc w:val="both"/>
        <w:outlineLvl w:val="0"/>
        <w:rPr>
          <w:rFonts w:ascii="Arial" w:hAnsi="Arial" w:cs="Arial"/>
        </w:rPr>
      </w:pPr>
      <w:r w:rsidRPr="00FF1A36">
        <w:rPr>
          <w:rFonts w:ascii="Arial" w:hAnsi="Arial" w:cs="Arial"/>
        </w:rPr>
        <w:t xml:space="preserve">                     /A végrehajtás előkészítéséért:</w:t>
      </w:r>
    </w:p>
    <w:p w14:paraId="05DD59BF" w14:textId="5F8E90BA" w:rsidR="00FF1A36" w:rsidRPr="00FF1A36" w:rsidRDefault="00FF1A36" w:rsidP="00FF1A36">
      <w:pPr>
        <w:ind w:left="1410"/>
        <w:jc w:val="both"/>
        <w:outlineLvl w:val="0"/>
        <w:rPr>
          <w:rFonts w:ascii="Arial" w:hAnsi="Arial" w:cs="Arial"/>
        </w:rPr>
      </w:pPr>
      <w:r w:rsidRPr="00FF1A36">
        <w:rPr>
          <w:rFonts w:ascii="Arial" w:hAnsi="Arial" w:cs="Arial"/>
        </w:rPr>
        <w:t>Vinczéné Dr. Menyhárt Mária, az Egészségügyi és Közszolgálati Osztály vezetője/</w:t>
      </w:r>
    </w:p>
    <w:p w14:paraId="3A3679C1" w14:textId="416DC0F9" w:rsidR="00B646D4" w:rsidRPr="00FF1A36" w:rsidRDefault="00B646D4" w:rsidP="00FF1A36">
      <w:pPr>
        <w:jc w:val="both"/>
        <w:rPr>
          <w:rFonts w:ascii="Arial" w:hAnsi="Arial" w:cs="Arial"/>
          <w:bCs/>
        </w:rPr>
      </w:pPr>
    </w:p>
    <w:p w14:paraId="6162410B" w14:textId="1A616043" w:rsidR="00B646D4" w:rsidRPr="00FF1A36" w:rsidRDefault="00B646D4" w:rsidP="00252273">
      <w:pPr>
        <w:jc w:val="both"/>
        <w:rPr>
          <w:rFonts w:ascii="Arial" w:hAnsi="Arial" w:cs="Arial"/>
          <w:i/>
        </w:rPr>
      </w:pPr>
      <w:r w:rsidRPr="00FF1A36">
        <w:rPr>
          <w:rFonts w:ascii="Arial" w:hAnsi="Arial" w:cs="Arial"/>
          <w:b/>
          <w:u w:val="single"/>
        </w:rPr>
        <w:t>Határidő:</w:t>
      </w:r>
      <w:r w:rsidRPr="00FF1A36">
        <w:rPr>
          <w:rFonts w:ascii="Arial" w:hAnsi="Arial" w:cs="Arial"/>
          <w:b/>
        </w:rPr>
        <w:tab/>
      </w:r>
      <w:r w:rsidR="00252273" w:rsidRPr="00FF1A36">
        <w:rPr>
          <w:rFonts w:ascii="Arial" w:hAnsi="Arial" w:cs="Arial"/>
        </w:rPr>
        <w:t>azonnal</w:t>
      </w:r>
    </w:p>
    <w:p w14:paraId="75FA86F9" w14:textId="77777777" w:rsidR="00B646D4" w:rsidRDefault="00B646D4" w:rsidP="00606EEA">
      <w:pPr>
        <w:jc w:val="center"/>
        <w:rPr>
          <w:rFonts w:ascii="Arial" w:hAnsi="Arial" w:cs="Arial"/>
          <w:b/>
          <w:sz w:val="22"/>
          <w:szCs w:val="22"/>
        </w:rPr>
      </w:pPr>
    </w:p>
    <w:p w14:paraId="7FCAC0CF" w14:textId="2053B631" w:rsidR="00606EEA" w:rsidRDefault="00606EEA" w:rsidP="003324E1">
      <w:pPr>
        <w:tabs>
          <w:tab w:val="left" w:pos="3450"/>
        </w:tabs>
        <w:jc w:val="center"/>
        <w:rPr>
          <w:rFonts w:ascii="Arial" w:hAnsi="Arial" w:cs="Arial"/>
          <w:b/>
          <w:sz w:val="22"/>
          <w:szCs w:val="22"/>
        </w:rPr>
      </w:pPr>
    </w:p>
    <w:p w14:paraId="49E4E325" w14:textId="2AA9B964" w:rsidR="00304528" w:rsidRPr="00D25FE3" w:rsidRDefault="00D21AE3" w:rsidP="00D25FE3">
      <w:pPr>
        <w:jc w:val="both"/>
        <w:rPr>
          <w:rFonts w:ascii="Arial" w:hAnsi="Arial" w:cs="Arial"/>
          <w:b/>
          <w:sz w:val="22"/>
          <w:szCs w:val="22"/>
        </w:rPr>
      </w:pP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</w:p>
    <w:p w14:paraId="728962F3" w14:textId="77777777" w:rsidR="00CE3453" w:rsidRPr="00BE580E" w:rsidRDefault="00CE3453" w:rsidP="00CE345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1BA602D5" w14:textId="77777777" w:rsidR="00D21AE3" w:rsidRPr="00BE580E" w:rsidRDefault="00017247" w:rsidP="00017247">
      <w:pPr>
        <w:ind w:left="1068"/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4AC77746" w14:textId="77777777" w:rsidR="00D21AE3" w:rsidRPr="00BE580E" w:rsidRDefault="00D21AE3" w:rsidP="00D21AE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137A6B9" w14:textId="77777777" w:rsidR="00D21AE3" w:rsidRPr="00BE580E" w:rsidRDefault="00D21AE3" w:rsidP="00D21AE3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2F03EF6F" w14:textId="77777777" w:rsidR="00D54DF8" w:rsidRPr="00BE580E" w:rsidRDefault="00D54DF8" w:rsidP="0032649B">
      <w:pPr>
        <w:rPr>
          <w:rFonts w:ascii="Arial" w:hAnsi="Arial" w:cs="Arial"/>
          <w:sz w:val="22"/>
          <w:szCs w:val="22"/>
        </w:rPr>
      </w:pPr>
    </w:p>
    <w:sectPr w:rsidR="00D54DF8" w:rsidRPr="00BE580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77777777" w:rsidR="00930F61" w:rsidRPr="00356256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5878DE42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EA331B5" w14:textId="77777777"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14"/>
  </w:num>
  <w:num w:numId="7">
    <w:abstractNumId w:val="11"/>
  </w:num>
  <w:num w:numId="8">
    <w:abstractNumId w:val="15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62CB"/>
    <w:rsid w:val="00042E80"/>
    <w:rsid w:val="000463BF"/>
    <w:rsid w:val="0007201B"/>
    <w:rsid w:val="000723FF"/>
    <w:rsid w:val="000839C4"/>
    <w:rsid w:val="000A0AE8"/>
    <w:rsid w:val="000A7D1C"/>
    <w:rsid w:val="000D5554"/>
    <w:rsid w:val="000E7F3D"/>
    <w:rsid w:val="00112519"/>
    <w:rsid w:val="00124E2C"/>
    <w:rsid w:val="00132161"/>
    <w:rsid w:val="0014026E"/>
    <w:rsid w:val="00140BBF"/>
    <w:rsid w:val="00140CDE"/>
    <w:rsid w:val="001515AB"/>
    <w:rsid w:val="001A4648"/>
    <w:rsid w:val="001F4FF2"/>
    <w:rsid w:val="00206A25"/>
    <w:rsid w:val="00207F34"/>
    <w:rsid w:val="00220CE9"/>
    <w:rsid w:val="002277F1"/>
    <w:rsid w:val="00231EAD"/>
    <w:rsid w:val="00252273"/>
    <w:rsid w:val="00256C2C"/>
    <w:rsid w:val="00265724"/>
    <w:rsid w:val="00291276"/>
    <w:rsid w:val="00296CCB"/>
    <w:rsid w:val="002C25E5"/>
    <w:rsid w:val="002E3379"/>
    <w:rsid w:val="00304528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A5D93"/>
    <w:rsid w:val="003C05B7"/>
    <w:rsid w:val="003E0ACF"/>
    <w:rsid w:val="003F710A"/>
    <w:rsid w:val="004121BB"/>
    <w:rsid w:val="0042541A"/>
    <w:rsid w:val="004408FB"/>
    <w:rsid w:val="00443EF7"/>
    <w:rsid w:val="00453B93"/>
    <w:rsid w:val="00454A7B"/>
    <w:rsid w:val="0045604A"/>
    <w:rsid w:val="00460535"/>
    <w:rsid w:val="00466357"/>
    <w:rsid w:val="004A795C"/>
    <w:rsid w:val="004B06A2"/>
    <w:rsid w:val="004C3174"/>
    <w:rsid w:val="004C67A6"/>
    <w:rsid w:val="004D6A5A"/>
    <w:rsid w:val="004E41E3"/>
    <w:rsid w:val="004F651E"/>
    <w:rsid w:val="00517943"/>
    <w:rsid w:val="0052534A"/>
    <w:rsid w:val="00545755"/>
    <w:rsid w:val="00547E3F"/>
    <w:rsid w:val="00557421"/>
    <w:rsid w:val="005B278B"/>
    <w:rsid w:val="005D2505"/>
    <w:rsid w:val="005E7350"/>
    <w:rsid w:val="005F19FE"/>
    <w:rsid w:val="00606EEA"/>
    <w:rsid w:val="00617E1F"/>
    <w:rsid w:val="00621C49"/>
    <w:rsid w:val="00642567"/>
    <w:rsid w:val="006627D8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B2FF9"/>
    <w:rsid w:val="007E003A"/>
    <w:rsid w:val="007F2F31"/>
    <w:rsid w:val="007F37D3"/>
    <w:rsid w:val="00805E6B"/>
    <w:rsid w:val="00842FF9"/>
    <w:rsid w:val="00866C64"/>
    <w:rsid w:val="008728D0"/>
    <w:rsid w:val="00872F59"/>
    <w:rsid w:val="00880DBD"/>
    <w:rsid w:val="008835CE"/>
    <w:rsid w:val="008F0CB5"/>
    <w:rsid w:val="008F6C3F"/>
    <w:rsid w:val="0092778A"/>
    <w:rsid w:val="00930F61"/>
    <w:rsid w:val="00933AC6"/>
    <w:rsid w:val="009348EA"/>
    <w:rsid w:val="009350B0"/>
    <w:rsid w:val="00936DBD"/>
    <w:rsid w:val="009375D2"/>
    <w:rsid w:val="00954C60"/>
    <w:rsid w:val="0096279B"/>
    <w:rsid w:val="00970B70"/>
    <w:rsid w:val="00972FEA"/>
    <w:rsid w:val="00974126"/>
    <w:rsid w:val="009A5290"/>
    <w:rsid w:val="00A0415E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236B"/>
    <w:rsid w:val="00B43280"/>
    <w:rsid w:val="00B462DF"/>
    <w:rsid w:val="00B610E8"/>
    <w:rsid w:val="00B642CE"/>
    <w:rsid w:val="00B646D4"/>
    <w:rsid w:val="00B94407"/>
    <w:rsid w:val="00BA36A7"/>
    <w:rsid w:val="00BB452E"/>
    <w:rsid w:val="00BC46F6"/>
    <w:rsid w:val="00BD3C74"/>
    <w:rsid w:val="00BD6FE9"/>
    <w:rsid w:val="00BE370B"/>
    <w:rsid w:val="00BE580E"/>
    <w:rsid w:val="00C04236"/>
    <w:rsid w:val="00C163C8"/>
    <w:rsid w:val="00C852C2"/>
    <w:rsid w:val="00C9261B"/>
    <w:rsid w:val="00CA6A8B"/>
    <w:rsid w:val="00CC4AAD"/>
    <w:rsid w:val="00CE3453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C0D29"/>
    <w:rsid w:val="00DD1EE2"/>
    <w:rsid w:val="00DD63A4"/>
    <w:rsid w:val="00DE1380"/>
    <w:rsid w:val="00DF6669"/>
    <w:rsid w:val="00E052E4"/>
    <w:rsid w:val="00E32256"/>
    <w:rsid w:val="00E36EC4"/>
    <w:rsid w:val="00E36EEE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1051E"/>
    <w:rsid w:val="00F20861"/>
    <w:rsid w:val="00F5290F"/>
    <w:rsid w:val="00F76520"/>
    <w:rsid w:val="00F908F8"/>
    <w:rsid w:val="00FA09B1"/>
    <w:rsid w:val="00FC3C08"/>
    <w:rsid w:val="00FC4132"/>
    <w:rsid w:val="00FE0B09"/>
    <w:rsid w:val="00FE70CE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3027-DE23-4257-8EB8-7D73698A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3</Pages>
  <Words>446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2021-09-17T09:54:00Z</cp:lastPrinted>
  <dcterms:created xsi:type="dcterms:W3CDTF">2022-03-22T07:46:00Z</dcterms:created>
  <dcterms:modified xsi:type="dcterms:W3CDTF">2022-03-22T07:46:00Z</dcterms:modified>
</cp:coreProperties>
</file>