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C810" w14:textId="77777777" w:rsidR="008836EA" w:rsidRDefault="008836EA" w:rsidP="008836E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3F61D824" w14:textId="77777777" w:rsidR="008836EA" w:rsidRDefault="008836EA" w:rsidP="008836EA">
      <w:pPr>
        <w:ind w:left="709" w:hanging="709"/>
        <w:jc w:val="center"/>
        <w:rPr>
          <w:rFonts w:cs="Arial"/>
          <w:b/>
          <w:bCs/>
          <w:u w:val="single"/>
        </w:rPr>
      </w:pPr>
    </w:p>
    <w:p w14:paraId="27ADBE1D" w14:textId="77777777" w:rsidR="008836EA" w:rsidRPr="00BF6982" w:rsidRDefault="008836EA" w:rsidP="008836EA">
      <w:pPr>
        <w:numPr>
          <w:ilvl w:val="0"/>
          <w:numId w:val="12"/>
        </w:numPr>
        <w:contextualSpacing/>
        <w:jc w:val="both"/>
        <w:rPr>
          <w:rFonts w:cs="Arial"/>
        </w:rPr>
      </w:pPr>
      <w:r w:rsidRPr="00BF6982">
        <w:rPr>
          <w:rFonts w:cs="Arial"/>
        </w:rPr>
        <w:t xml:space="preserve">A </w:t>
      </w:r>
      <w:r w:rsidRPr="00BF6982">
        <w:rPr>
          <w:rFonts w:cs="Arial"/>
          <w:bCs/>
        </w:rPr>
        <w:t xml:space="preserve">Kulturális, Oktatási és Civil </w:t>
      </w:r>
      <w:r w:rsidRPr="00BF6982">
        <w:rPr>
          <w:rFonts w:cs="Arial"/>
        </w:rPr>
        <w:t>Bizottság</w:t>
      </w:r>
      <w:r>
        <w:rPr>
          <w:rFonts w:cs="Arial"/>
        </w:rPr>
        <w:t xml:space="preserve"> a „</w:t>
      </w:r>
      <w:r w:rsidRPr="00BF6982">
        <w:rPr>
          <w:rFonts w:cs="Arial"/>
        </w:rPr>
        <w:t>Javaslat a 2023-2028. évre vonatkozó óvodai továbbképzési programok elfogadására</w:t>
      </w:r>
      <w:r>
        <w:rPr>
          <w:rFonts w:cs="Arial"/>
        </w:rPr>
        <w:t>” című előterjesztést megtárgyalta és</w:t>
      </w:r>
      <w:r w:rsidRPr="00BF6982">
        <w:rPr>
          <w:rFonts w:cs="Arial"/>
        </w:rPr>
        <w:t xml:space="preserve"> Szombathely Megyei Jogú Város Önkormányzatának Szervezeti és Működési Szabályzatáról szóló 18/2019. (X.31.) önkormányzati rendelet 52. § (2) bekezdés 18. pontjában kapott felhatalmazás alapján az önkormányzat által fenntartott óvodák 2023-2028. időszakra szóló továbbképzési programját az előterjesztés 1-18. számú melléklete szerinti tartalommal elfogadja. </w:t>
      </w:r>
    </w:p>
    <w:p w14:paraId="4F631AA1" w14:textId="77777777" w:rsidR="008836EA" w:rsidRPr="00BF6982" w:rsidRDefault="008836EA" w:rsidP="008836EA">
      <w:pPr>
        <w:ind w:left="426" w:hanging="426"/>
        <w:jc w:val="both"/>
        <w:rPr>
          <w:rFonts w:eastAsia="Calibri" w:cs="Arial"/>
        </w:rPr>
      </w:pPr>
    </w:p>
    <w:p w14:paraId="28015FE4" w14:textId="77777777" w:rsidR="008836EA" w:rsidRPr="00BF6982" w:rsidRDefault="008836EA" w:rsidP="008836EA">
      <w:pPr>
        <w:numPr>
          <w:ilvl w:val="0"/>
          <w:numId w:val="12"/>
        </w:numPr>
        <w:ind w:left="426" w:hanging="142"/>
        <w:contextualSpacing/>
        <w:jc w:val="both"/>
        <w:outlineLvl w:val="0"/>
        <w:rPr>
          <w:rFonts w:cs="Arial"/>
          <w:color w:val="000000"/>
        </w:rPr>
      </w:pPr>
      <w:r w:rsidRPr="00BF6982">
        <w:rPr>
          <w:rFonts w:cs="Arial"/>
          <w:color w:val="000000"/>
        </w:rPr>
        <w:t>A Bizottság felkéri a polgármestert az 1. pontban foglalt dokumentumok aláírására.</w:t>
      </w:r>
    </w:p>
    <w:p w14:paraId="57C879A8" w14:textId="77777777" w:rsidR="008836EA" w:rsidRPr="00BF6982" w:rsidRDefault="008836EA" w:rsidP="008836EA">
      <w:pPr>
        <w:ind w:left="426" w:hanging="426"/>
        <w:contextualSpacing/>
        <w:jc w:val="both"/>
        <w:outlineLvl w:val="0"/>
        <w:rPr>
          <w:rFonts w:cs="Arial"/>
          <w:color w:val="000000"/>
          <w:u w:val="single"/>
        </w:rPr>
      </w:pPr>
    </w:p>
    <w:p w14:paraId="40EFF4FA" w14:textId="77777777" w:rsidR="008836EA" w:rsidRPr="00BF6982" w:rsidRDefault="008836EA" w:rsidP="008836EA">
      <w:pPr>
        <w:numPr>
          <w:ilvl w:val="0"/>
          <w:numId w:val="12"/>
        </w:numPr>
        <w:ind w:left="709" w:hanging="425"/>
        <w:contextualSpacing/>
        <w:jc w:val="both"/>
        <w:outlineLvl w:val="0"/>
        <w:rPr>
          <w:rFonts w:cs="Arial"/>
          <w:u w:val="single"/>
        </w:rPr>
      </w:pPr>
      <w:r w:rsidRPr="00BF6982">
        <w:rPr>
          <w:rFonts w:cs="Arial"/>
        </w:rPr>
        <w:t>A Bizottság javasolja a Közgyűlésnek, hogy a 2023. szeptember 1. és 2028. augusztus 31. közötti időszakra vonatkozóan a közoktatás vezetői szakvizsga, a fejlesztőpedagógus szakvizsga, illetve a nemzetiségi óvodapedagógus képzés költségeit az előterjesztésben foglaltaknak megfelelően az Önkormányzat költségvetési rendelete Oktatási ágazat kiadásaiban biztosítsa.</w:t>
      </w:r>
    </w:p>
    <w:p w14:paraId="5095F795" w14:textId="77777777" w:rsidR="008836EA" w:rsidRPr="00BF6982" w:rsidRDefault="008836EA" w:rsidP="008836EA">
      <w:pPr>
        <w:jc w:val="both"/>
        <w:rPr>
          <w:rFonts w:eastAsia="Calibri" w:cs="Arial"/>
        </w:rPr>
      </w:pPr>
    </w:p>
    <w:p w14:paraId="2447E406" w14:textId="77777777" w:rsidR="008836EA" w:rsidRPr="00BF6982" w:rsidRDefault="008836EA" w:rsidP="008836EA">
      <w:pPr>
        <w:jc w:val="both"/>
        <w:rPr>
          <w:rFonts w:eastAsia="Calibri" w:cs="Arial"/>
        </w:rPr>
      </w:pPr>
      <w:r w:rsidRPr="00BF6982">
        <w:rPr>
          <w:rFonts w:eastAsia="Calibri" w:cs="Arial"/>
          <w:b/>
          <w:u w:val="single"/>
        </w:rPr>
        <w:t>Felelősök:</w:t>
      </w:r>
      <w:r w:rsidRPr="00BF6982">
        <w:rPr>
          <w:rFonts w:eastAsia="Calibri" w:cs="Arial"/>
        </w:rPr>
        <w:tab/>
        <w:t>Putz Attila a bizottság elnöke</w:t>
      </w:r>
    </w:p>
    <w:p w14:paraId="75038C4C" w14:textId="77777777" w:rsidR="008836EA" w:rsidRPr="00BF6982" w:rsidRDefault="008836EA" w:rsidP="008836EA">
      <w:pPr>
        <w:ind w:left="708" w:firstLine="708"/>
        <w:jc w:val="both"/>
        <w:rPr>
          <w:rFonts w:eastAsia="Calibri" w:cs="Arial"/>
        </w:rPr>
      </w:pPr>
      <w:r w:rsidRPr="00BF6982">
        <w:rPr>
          <w:rFonts w:eastAsia="Calibri" w:cs="Arial"/>
        </w:rPr>
        <w:t>Dr. László Győző alpolgármester</w:t>
      </w:r>
    </w:p>
    <w:p w14:paraId="242A42D0" w14:textId="77777777" w:rsidR="008836EA" w:rsidRPr="00BF6982" w:rsidRDefault="008836EA" w:rsidP="008836EA">
      <w:pPr>
        <w:jc w:val="both"/>
        <w:rPr>
          <w:rFonts w:eastAsia="Calibri" w:cs="Arial"/>
        </w:rPr>
      </w:pPr>
      <w:r>
        <w:rPr>
          <w:rFonts w:eastAsia="Calibri" w:cs="Arial"/>
        </w:rPr>
        <w:tab/>
      </w:r>
      <w:r>
        <w:rPr>
          <w:rFonts w:eastAsia="Calibri" w:cs="Arial"/>
        </w:rPr>
        <w:tab/>
        <w:t>(</w:t>
      </w:r>
      <w:r w:rsidRPr="00BF6982">
        <w:rPr>
          <w:rFonts w:eastAsia="Calibri" w:cs="Arial"/>
        </w:rPr>
        <w:t>a végrehajtás előkészítéséért:</w:t>
      </w:r>
    </w:p>
    <w:p w14:paraId="0451DB24" w14:textId="77777777" w:rsidR="008836EA" w:rsidRPr="00BF6982" w:rsidRDefault="008836EA" w:rsidP="008836EA">
      <w:pPr>
        <w:ind w:left="1418" w:hanging="1418"/>
        <w:jc w:val="both"/>
        <w:rPr>
          <w:rFonts w:eastAsia="Calibri" w:cs="Arial"/>
        </w:rPr>
      </w:pPr>
      <w:r w:rsidRPr="00BF6982">
        <w:rPr>
          <w:rFonts w:eastAsia="Calibri" w:cs="Arial"/>
        </w:rPr>
        <w:tab/>
        <w:t>Vinczéné Dr. Menyhárt Mária, az Egészségügyi és</w:t>
      </w:r>
      <w:r>
        <w:rPr>
          <w:rFonts w:eastAsia="Calibri" w:cs="Arial"/>
        </w:rPr>
        <w:t xml:space="preserve"> Közszolgálati Osztály vezetője)</w:t>
      </w:r>
    </w:p>
    <w:p w14:paraId="5350A2AF" w14:textId="77777777" w:rsidR="008836EA" w:rsidRPr="00BF6982" w:rsidRDefault="008836EA" w:rsidP="008836EA">
      <w:pPr>
        <w:jc w:val="both"/>
        <w:rPr>
          <w:rFonts w:eastAsia="Calibri" w:cs="Arial"/>
        </w:rPr>
      </w:pPr>
    </w:p>
    <w:p w14:paraId="577DECAA" w14:textId="77777777" w:rsidR="008836EA" w:rsidRPr="00BF6982" w:rsidRDefault="008836EA" w:rsidP="008836EA">
      <w:pPr>
        <w:jc w:val="both"/>
        <w:rPr>
          <w:rFonts w:eastAsia="Calibri" w:cs="Arial"/>
        </w:rPr>
      </w:pPr>
      <w:r w:rsidRPr="00BF6982">
        <w:rPr>
          <w:rFonts w:eastAsia="Calibri" w:cs="Arial"/>
          <w:b/>
          <w:u w:val="single"/>
        </w:rPr>
        <w:t>Határidő:</w:t>
      </w:r>
      <w:r w:rsidRPr="00BF6982">
        <w:rPr>
          <w:rFonts w:eastAsia="Calibri" w:cs="Arial"/>
        </w:rPr>
        <w:tab/>
        <w:t xml:space="preserve">azonnal </w:t>
      </w:r>
      <w:r>
        <w:rPr>
          <w:rFonts w:eastAsia="Calibri" w:cs="Arial"/>
        </w:rPr>
        <w:t>(az 1. és 2. pont vonatkozásában)</w:t>
      </w:r>
    </w:p>
    <w:p w14:paraId="14ED0E7A" w14:textId="77777777" w:rsidR="008836EA" w:rsidRPr="00BF6982" w:rsidRDefault="008836EA" w:rsidP="008836EA">
      <w:pPr>
        <w:ind w:left="1418" w:hanging="1418"/>
        <w:jc w:val="both"/>
        <w:rPr>
          <w:rFonts w:eastAsia="Calibri" w:cs="Arial"/>
        </w:rPr>
      </w:pPr>
      <w:r>
        <w:rPr>
          <w:rFonts w:eastAsia="Calibri" w:cs="Arial"/>
        </w:rPr>
        <w:tab/>
      </w:r>
      <w:proofErr w:type="gramStart"/>
      <w:r w:rsidRPr="00BF6982">
        <w:rPr>
          <w:rFonts w:eastAsia="Calibri" w:cs="Arial"/>
        </w:rPr>
        <w:t>az</w:t>
      </w:r>
      <w:proofErr w:type="gramEnd"/>
      <w:r w:rsidRPr="00BF6982">
        <w:rPr>
          <w:rFonts w:eastAsia="Calibri" w:cs="Arial"/>
        </w:rPr>
        <w:t xml:space="preserve"> önkormányzat mi</w:t>
      </w:r>
      <w:r>
        <w:rPr>
          <w:rFonts w:eastAsia="Calibri" w:cs="Arial"/>
        </w:rPr>
        <w:t>ndenkori költségvetési rendeletének elfogadása (3. pont vonatkozásában)</w:t>
      </w:r>
    </w:p>
    <w:p w14:paraId="4A858DE5" w14:textId="0C05B4FB" w:rsidR="00FE0897" w:rsidRPr="0001473B" w:rsidRDefault="00FE0897" w:rsidP="0001473B">
      <w:bookmarkStart w:id="0" w:name="_GoBack"/>
      <w:bookmarkEnd w:id="0"/>
    </w:p>
    <w:sectPr w:rsidR="00FE0897" w:rsidRPr="0001473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73B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170BB"/>
    <w:rsid w:val="00123CDD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5E7CB1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836EA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41CDB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A4FD5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  <w:style w:type="table" w:styleId="Rcsostblzat">
    <w:name w:val="Table Grid"/>
    <w:basedOn w:val="Normltblzat"/>
    <w:rsid w:val="00A41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2022-03-31T07:20:00Z</dcterms:created>
  <dcterms:modified xsi:type="dcterms:W3CDTF">2022-03-31T07:20:00Z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