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3332" w14:textId="77777777" w:rsidR="00233282" w:rsidRPr="00D13FE4" w:rsidRDefault="00233282" w:rsidP="00233282">
      <w:pPr>
        <w:keepNext/>
        <w:tabs>
          <w:tab w:val="left" w:pos="540"/>
        </w:tabs>
        <w:ind w:left="360" w:hanging="180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83</w:t>
      </w:r>
      <w:r w:rsidRPr="00D13FE4">
        <w:rPr>
          <w:rFonts w:cs="Arial"/>
          <w:b/>
          <w:bCs/>
          <w:sz w:val="24"/>
          <w:u w:val="single"/>
        </w:rPr>
        <w:t>/2022. (III.28.) GJB sz</w:t>
      </w:r>
      <w:r>
        <w:rPr>
          <w:rFonts w:cs="Arial"/>
          <w:b/>
          <w:bCs/>
          <w:sz w:val="24"/>
          <w:u w:val="single"/>
        </w:rPr>
        <w:t>ámú</w:t>
      </w:r>
      <w:r w:rsidRPr="00D13FE4">
        <w:rPr>
          <w:rFonts w:cs="Arial"/>
          <w:b/>
          <w:bCs/>
          <w:sz w:val="24"/>
          <w:u w:val="single"/>
        </w:rPr>
        <w:t xml:space="preserve"> határozat</w:t>
      </w:r>
    </w:p>
    <w:p w14:paraId="7E34CB25" w14:textId="77777777" w:rsidR="00233282" w:rsidRPr="00D13FE4" w:rsidRDefault="00233282" w:rsidP="00233282">
      <w:pPr>
        <w:keepNext/>
        <w:jc w:val="both"/>
        <w:rPr>
          <w:rFonts w:cs="Arial"/>
          <w:sz w:val="24"/>
        </w:rPr>
      </w:pPr>
    </w:p>
    <w:p w14:paraId="4A623D4E" w14:textId="77777777" w:rsidR="00233282" w:rsidRPr="00D13FE4" w:rsidRDefault="00233282" w:rsidP="00233282">
      <w:pPr>
        <w:pStyle w:val="Szvegtrzs"/>
        <w:rPr>
          <w:rFonts w:eastAsiaTheme="minorHAnsi"/>
          <w:bCs/>
          <w:sz w:val="24"/>
          <w:lang w:eastAsia="en-US"/>
        </w:rPr>
      </w:pPr>
      <w:r w:rsidRPr="00D13FE4">
        <w:rPr>
          <w:sz w:val="24"/>
        </w:rPr>
        <w:t>A Gazdasági és Jogi Bizottság az SZMSZ 51. § (3) bekezdés 3. pontja alapján javasolja a</w:t>
      </w:r>
      <w:r w:rsidRPr="00D13FE4">
        <w:rPr>
          <w:rFonts w:eastAsiaTheme="minorHAnsi"/>
          <w:sz w:val="24"/>
          <w:lang w:eastAsia="en-US"/>
        </w:rPr>
        <w:t xml:space="preserve"> Közgyűlésnek, hogy a Magyar Cserkészszövetségnek a szombathelyi 4751/5 hrsz.-ú, 29727 m² nagyságú, kivett épület, udvar megnevezésű ingatlan önkormányzati tulajdonban lévő 27733/29727 tulajdoni hányadára vonatkozóan fennálló ingyenes használati jogviszonyát </w:t>
      </w:r>
      <w:r w:rsidRPr="00D13FE4">
        <w:rPr>
          <w:rFonts w:eastAsiaTheme="minorHAnsi"/>
          <w:bCs/>
          <w:sz w:val="24"/>
          <w:lang w:eastAsia="en-US"/>
        </w:rPr>
        <w:t>2028. december 31. napjáig terjedő határozott időtartamra hosszabbítsa meg.</w:t>
      </w:r>
    </w:p>
    <w:p w14:paraId="35D6C4B6" w14:textId="77777777" w:rsidR="00233282" w:rsidRPr="00D13FE4" w:rsidRDefault="00233282" w:rsidP="00233282">
      <w:pPr>
        <w:jc w:val="both"/>
        <w:rPr>
          <w:rFonts w:cs="Arial"/>
          <w:sz w:val="24"/>
        </w:rPr>
      </w:pPr>
    </w:p>
    <w:p w14:paraId="0B4538C3" w14:textId="77777777" w:rsidR="00233282" w:rsidRPr="00D13FE4" w:rsidRDefault="00233282" w:rsidP="00233282">
      <w:pPr>
        <w:jc w:val="both"/>
        <w:rPr>
          <w:rFonts w:cs="Arial"/>
          <w:sz w:val="24"/>
        </w:rPr>
      </w:pPr>
      <w:r w:rsidRPr="00D13FE4">
        <w:rPr>
          <w:rFonts w:cs="Arial"/>
          <w:b/>
          <w:sz w:val="24"/>
          <w:u w:val="single"/>
        </w:rPr>
        <w:t>Felelős:</w:t>
      </w:r>
      <w:r w:rsidRPr="00D13FE4">
        <w:rPr>
          <w:rFonts w:cs="Arial"/>
          <w:sz w:val="24"/>
        </w:rPr>
        <w:tab/>
        <w:t xml:space="preserve">Dr. </w:t>
      </w:r>
      <w:proofErr w:type="spellStart"/>
      <w:r w:rsidRPr="00D13FE4">
        <w:rPr>
          <w:rFonts w:cs="Arial"/>
          <w:sz w:val="24"/>
        </w:rPr>
        <w:t>Nemény</w:t>
      </w:r>
      <w:proofErr w:type="spellEnd"/>
      <w:r w:rsidRPr="00D13FE4">
        <w:rPr>
          <w:rFonts w:cs="Arial"/>
          <w:sz w:val="24"/>
        </w:rPr>
        <w:t xml:space="preserve"> András polgármester</w:t>
      </w:r>
    </w:p>
    <w:p w14:paraId="799F3E9E" w14:textId="77777777" w:rsidR="00233282" w:rsidRPr="00D13FE4" w:rsidRDefault="00233282" w:rsidP="00233282">
      <w:pPr>
        <w:jc w:val="both"/>
        <w:rPr>
          <w:rFonts w:cs="Arial"/>
          <w:sz w:val="24"/>
        </w:rPr>
      </w:pPr>
      <w:r w:rsidRPr="00D13FE4">
        <w:rPr>
          <w:rFonts w:cs="Arial"/>
          <w:sz w:val="24"/>
        </w:rPr>
        <w:tab/>
      </w:r>
      <w:r w:rsidRPr="00D13FE4">
        <w:rPr>
          <w:rFonts w:cs="Arial"/>
          <w:sz w:val="24"/>
        </w:rPr>
        <w:tab/>
        <w:t>Horváth Soma alpolgármester</w:t>
      </w:r>
    </w:p>
    <w:p w14:paraId="6D3232ED" w14:textId="77777777" w:rsidR="00233282" w:rsidRPr="00D13FE4" w:rsidRDefault="00233282" w:rsidP="00233282">
      <w:pPr>
        <w:ind w:left="708" w:firstLine="708"/>
        <w:jc w:val="both"/>
        <w:rPr>
          <w:rFonts w:cs="Arial"/>
          <w:sz w:val="24"/>
        </w:rPr>
      </w:pPr>
      <w:r w:rsidRPr="00D13FE4">
        <w:rPr>
          <w:rFonts w:cs="Arial"/>
          <w:sz w:val="24"/>
        </w:rPr>
        <w:t>Bokányi Adrienn, a Gazdasági és Jogi Bizottság elnöke</w:t>
      </w:r>
    </w:p>
    <w:p w14:paraId="39D88DEF" w14:textId="77777777" w:rsidR="00233282" w:rsidRPr="00D13FE4" w:rsidRDefault="00233282" w:rsidP="00233282">
      <w:pPr>
        <w:jc w:val="both"/>
        <w:rPr>
          <w:rFonts w:cs="Arial"/>
          <w:sz w:val="24"/>
        </w:rPr>
      </w:pPr>
      <w:r w:rsidRPr="00D13FE4">
        <w:rPr>
          <w:rFonts w:cs="Arial"/>
          <w:sz w:val="24"/>
        </w:rPr>
        <w:tab/>
      </w:r>
      <w:r w:rsidRPr="00D13FE4">
        <w:rPr>
          <w:rFonts w:cs="Arial"/>
          <w:sz w:val="24"/>
        </w:rPr>
        <w:tab/>
        <w:t>(végrehajtásért:</w:t>
      </w:r>
    </w:p>
    <w:p w14:paraId="43C9C997" w14:textId="77777777" w:rsidR="00233282" w:rsidRPr="00D13FE4" w:rsidRDefault="00233282" w:rsidP="00233282">
      <w:pPr>
        <w:jc w:val="both"/>
        <w:rPr>
          <w:rFonts w:cs="Arial"/>
          <w:sz w:val="24"/>
        </w:rPr>
      </w:pPr>
      <w:r w:rsidRPr="00D13FE4">
        <w:rPr>
          <w:rFonts w:cs="Arial"/>
          <w:sz w:val="24"/>
        </w:rPr>
        <w:tab/>
      </w:r>
      <w:r w:rsidRPr="00D13FE4">
        <w:rPr>
          <w:rFonts w:cs="Arial"/>
          <w:sz w:val="24"/>
        </w:rPr>
        <w:tab/>
        <w:t xml:space="preserve">Nagyné </w:t>
      </w:r>
      <w:r>
        <w:rPr>
          <w:rFonts w:cs="Arial"/>
          <w:sz w:val="24"/>
        </w:rPr>
        <w:t>D</w:t>
      </w:r>
      <w:r w:rsidRPr="00D13FE4">
        <w:rPr>
          <w:rFonts w:cs="Arial"/>
          <w:sz w:val="24"/>
        </w:rPr>
        <w:t xml:space="preserve">r. </w:t>
      </w:r>
      <w:proofErr w:type="spellStart"/>
      <w:r w:rsidRPr="00D13FE4">
        <w:rPr>
          <w:rFonts w:cs="Arial"/>
          <w:sz w:val="24"/>
        </w:rPr>
        <w:t>Gats</w:t>
      </w:r>
      <w:proofErr w:type="spellEnd"/>
      <w:r w:rsidRPr="00D13FE4">
        <w:rPr>
          <w:rFonts w:cs="Arial"/>
          <w:sz w:val="24"/>
        </w:rPr>
        <w:t xml:space="preserve"> Andrea, a Jogi és Képviselői Osztály vezetője</w:t>
      </w:r>
      <w:r w:rsidRPr="00D13FE4">
        <w:rPr>
          <w:rFonts w:eastAsiaTheme="minorHAnsi" w:cs="Arial"/>
          <w:sz w:val="24"/>
          <w:lang w:eastAsia="en-US"/>
        </w:rPr>
        <w:t>)</w:t>
      </w:r>
    </w:p>
    <w:p w14:paraId="2F476F70" w14:textId="77777777" w:rsidR="00233282" w:rsidRPr="00D13FE4" w:rsidRDefault="00233282" w:rsidP="00233282">
      <w:pPr>
        <w:ind w:left="992" w:hanging="992"/>
        <w:rPr>
          <w:rFonts w:cs="Arial"/>
          <w:sz w:val="24"/>
        </w:rPr>
      </w:pPr>
    </w:p>
    <w:p w14:paraId="628ADD66" w14:textId="77777777" w:rsidR="00233282" w:rsidRPr="00D13FE4" w:rsidRDefault="00233282" w:rsidP="00233282">
      <w:pPr>
        <w:jc w:val="both"/>
        <w:rPr>
          <w:rFonts w:eastAsia="MS Mincho" w:cs="Arial"/>
          <w:sz w:val="24"/>
        </w:rPr>
      </w:pPr>
      <w:r w:rsidRPr="00D13FE4">
        <w:rPr>
          <w:rFonts w:eastAsia="MS Mincho" w:cs="Arial"/>
          <w:b/>
          <w:sz w:val="24"/>
          <w:u w:val="single"/>
        </w:rPr>
        <w:t>Határidő:</w:t>
      </w:r>
      <w:r w:rsidRPr="00D13FE4">
        <w:rPr>
          <w:rFonts w:eastAsia="MS Mincho" w:cs="Arial"/>
          <w:sz w:val="24"/>
        </w:rPr>
        <w:tab/>
        <w:t>azonnal</w:t>
      </w:r>
    </w:p>
    <w:p w14:paraId="45BA3397" w14:textId="424DFBD5" w:rsidR="001B2BEE" w:rsidRDefault="001B2BEE"/>
    <w:sectPr w:rsidR="001B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82"/>
    <w:rsid w:val="001B2BEE"/>
    <w:rsid w:val="0023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1CB1"/>
  <w15:chartTrackingRefBased/>
  <w15:docId w15:val="{195CF4E8-3485-4A77-A60D-BE6B7294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3282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233282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233282"/>
    <w:rPr>
      <w:rFonts w:ascii="Arial" w:eastAsia="Times New Roman" w:hAnsi="Arial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604</Characters>
  <Application>Microsoft Office Word</Application>
  <DocSecurity>0</DocSecurity>
  <Lines>5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2022-04-04T08:48:00Z</dcterms:created>
  <dcterms:modified xsi:type="dcterms:W3CDTF">2022-04-04T08:51:00Z</dcterms:modified>
</cp:coreProperties>
</file>