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62D4" w14:textId="1C2181E4" w:rsidR="00D37B3D" w:rsidRPr="002A3C2F" w:rsidRDefault="004C6B75" w:rsidP="00D37B3D">
      <w:pPr>
        <w:pStyle w:val="lfej"/>
        <w:tabs>
          <w:tab w:val="left" w:pos="708"/>
        </w:tabs>
        <w:jc w:val="both"/>
        <w:rPr>
          <w:rFonts w:ascii="Arial" w:hAnsi="Arial" w:cs="Arial"/>
          <w:b/>
          <w:color w:val="000000" w:themeColor="text1"/>
          <w:u w:val="single"/>
        </w:rPr>
      </w:pPr>
      <w:r w:rsidRPr="002A3C2F">
        <w:rPr>
          <w:rFonts w:ascii="Arial" w:hAnsi="Arial" w:cs="Arial"/>
          <w:b/>
          <w:color w:val="000000" w:themeColor="text1"/>
        </w:rPr>
        <w:tab/>
      </w:r>
      <w:r w:rsidRPr="002A3C2F">
        <w:rPr>
          <w:rFonts w:ascii="Arial" w:hAnsi="Arial" w:cs="Arial"/>
          <w:b/>
          <w:color w:val="000000" w:themeColor="text1"/>
        </w:rPr>
        <w:tab/>
        <w:t xml:space="preserve">                               </w:t>
      </w:r>
      <w:r w:rsidR="00DC2AF9" w:rsidRPr="002A3C2F">
        <w:rPr>
          <w:rFonts w:ascii="Arial" w:hAnsi="Arial" w:cs="Arial"/>
          <w:b/>
          <w:color w:val="000000" w:themeColor="text1"/>
        </w:rPr>
        <w:t xml:space="preserve">                      </w:t>
      </w:r>
      <w:r w:rsidR="00D37B3D" w:rsidRPr="002A3C2F">
        <w:rPr>
          <w:rFonts w:ascii="Arial" w:hAnsi="Arial" w:cs="Arial"/>
          <w:b/>
          <w:color w:val="000000" w:themeColor="text1"/>
          <w:u w:val="single"/>
        </w:rPr>
        <w:t>Az előterjesztést megtárgyalta:</w:t>
      </w:r>
    </w:p>
    <w:p w14:paraId="3CFF1FD4" w14:textId="77777777" w:rsidR="00D37B3D" w:rsidRPr="002A3C2F" w:rsidRDefault="00D37B3D" w:rsidP="00D37B3D">
      <w:pPr>
        <w:rPr>
          <w:rFonts w:ascii="Arial" w:hAnsi="Arial" w:cs="Arial"/>
          <w:color w:val="000000" w:themeColor="text1"/>
        </w:rPr>
      </w:pPr>
      <w:r w:rsidRPr="002A3C2F">
        <w:rPr>
          <w:rFonts w:ascii="Arial" w:hAnsi="Arial" w:cs="Arial"/>
          <w:color w:val="000000" w:themeColor="text1"/>
        </w:rPr>
        <w:tab/>
      </w:r>
      <w:r w:rsidRPr="002A3C2F">
        <w:rPr>
          <w:rFonts w:ascii="Arial" w:hAnsi="Arial" w:cs="Arial"/>
          <w:color w:val="000000" w:themeColor="text1"/>
        </w:rPr>
        <w:tab/>
      </w:r>
    </w:p>
    <w:p w14:paraId="2274E66D" w14:textId="77777777" w:rsidR="00D37B3D" w:rsidRPr="002A3C2F" w:rsidRDefault="00D37B3D" w:rsidP="00D37B3D">
      <w:pPr>
        <w:pStyle w:val="lfej"/>
        <w:tabs>
          <w:tab w:val="left" w:pos="708"/>
        </w:tabs>
        <w:jc w:val="both"/>
        <w:rPr>
          <w:rFonts w:ascii="Arial" w:hAnsi="Arial" w:cs="Arial"/>
          <w:bCs/>
          <w:color w:val="000000" w:themeColor="text1"/>
        </w:rPr>
      </w:pPr>
      <w:r w:rsidRPr="002A3C2F">
        <w:rPr>
          <w:rFonts w:ascii="Arial" w:hAnsi="Arial" w:cs="Arial"/>
          <w:bCs/>
          <w:color w:val="000000" w:themeColor="text1"/>
        </w:rPr>
        <w:tab/>
      </w:r>
      <w:r w:rsidRPr="002A3C2F">
        <w:rPr>
          <w:rFonts w:ascii="Arial" w:hAnsi="Arial" w:cs="Arial"/>
          <w:bCs/>
          <w:color w:val="000000" w:themeColor="text1"/>
        </w:rPr>
        <w:tab/>
      </w:r>
      <w:r w:rsidR="00406F80" w:rsidRPr="002A3C2F">
        <w:rPr>
          <w:rFonts w:ascii="Arial" w:hAnsi="Arial" w:cs="Arial"/>
          <w:bCs/>
          <w:color w:val="000000" w:themeColor="text1"/>
        </w:rPr>
        <w:t xml:space="preserve">                                                          </w:t>
      </w:r>
      <w:r w:rsidRPr="002A3C2F">
        <w:rPr>
          <w:rFonts w:ascii="Arial" w:hAnsi="Arial" w:cs="Arial"/>
          <w:bCs/>
          <w:color w:val="000000" w:themeColor="text1"/>
        </w:rPr>
        <w:t xml:space="preserve">-  </w:t>
      </w:r>
      <w:r w:rsidR="00406F80" w:rsidRPr="002A3C2F">
        <w:rPr>
          <w:rFonts w:ascii="Arial" w:hAnsi="Arial" w:cs="Arial"/>
          <w:bCs/>
          <w:color w:val="000000" w:themeColor="text1"/>
        </w:rPr>
        <w:t xml:space="preserve">Gazdasági és </w:t>
      </w:r>
      <w:r w:rsidRPr="002A3C2F">
        <w:rPr>
          <w:rFonts w:ascii="Arial" w:hAnsi="Arial" w:cs="Arial"/>
          <w:bCs/>
          <w:color w:val="000000" w:themeColor="text1"/>
        </w:rPr>
        <w:t>Jogi Bizottság</w:t>
      </w:r>
    </w:p>
    <w:p w14:paraId="79B8B857" w14:textId="77777777" w:rsidR="00D37B3D" w:rsidRPr="002A3C2F" w:rsidRDefault="00D37B3D" w:rsidP="00D37B3D">
      <w:pPr>
        <w:pStyle w:val="lfej"/>
        <w:tabs>
          <w:tab w:val="clear" w:pos="4536"/>
          <w:tab w:val="clear" w:pos="9072"/>
        </w:tabs>
        <w:jc w:val="both"/>
        <w:rPr>
          <w:rFonts w:ascii="Arial" w:hAnsi="Arial" w:cs="Arial"/>
          <w:bCs/>
          <w:color w:val="000000" w:themeColor="text1"/>
        </w:rPr>
      </w:pPr>
    </w:p>
    <w:p w14:paraId="3E84CC27" w14:textId="77777777" w:rsidR="00D37B3D" w:rsidRPr="002A3C2F" w:rsidRDefault="00D37B3D" w:rsidP="00D37B3D">
      <w:pPr>
        <w:pStyle w:val="lfej"/>
        <w:tabs>
          <w:tab w:val="clear" w:pos="4536"/>
          <w:tab w:val="clear" w:pos="9072"/>
        </w:tabs>
        <w:jc w:val="center"/>
        <w:rPr>
          <w:rFonts w:ascii="Arial" w:hAnsi="Arial" w:cs="Arial"/>
          <w:b/>
          <w:color w:val="000000" w:themeColor="text1"/>
          <w:u w:val="single"/>
        </w:rPr>
      </w:pPr>
    </w:p>
    <w:p w14:paraId="0798D966" w14:textId="77777777" w:rsidR="00D37B3D" w:rsidRPr="002A3C2F" w:rsidRDefault="00D37B3D" w:rsidP="00D37B3D">
      <w:pPr>
        <w:pStyle w:val="lfej"/>
        <w:tabs>
          <w:tab w:val="clear" w:pos="4536"/>
          <w:tab w:val="clear" w:pos="9072"/>
        </w:tabs>
        <w:jc w:val="center"/>
        <w:rPr>
          <w:rFonts w:ascii="Arial" w:hAnsi="Arial" w:cs="Arial"/>
          <w:b/>
          <w:color w:val="000000" w:themeColor="text1"/>
          <w:u w:val="single"/>
        </w:rPr>
      </w:pPr>
    </w:p>
    <w:p w14:paraId="0DD8E0BF" w14:textId="77777777" w:rsidR="00D37B3D" w:rsidRPr="002A3C2F" w:rsidRDefault="00D37B3D" w:rsidP="00D37B3D">
      <w:pPr>
        <w:pStyle w:val="lfej"/>
        <w:tabs>
          <w:tab w:val="clear" w:pos="4536"/>
          <w:tab w:val="clear" w:pos="9072"/>
        </w:tabs>
        <w:jc w:val="center"/>
        <w:rPr>
          <w:rFonts w:ascii="Arial" w:hAnsi="Arial" w:cs="Arial"/>
          <w:b/>
          <w:color w:val="000000" w:themeColor="text1"/>
          <w:u w:val="single"/>
        </w:rPr>
      </w:pPr>
      <w:r w:rsidRPr="002A3C2F">
        <w:rPr>
          <w:rFonts w:ascii="Arial" w:hAnsi="Arial" w:cs="Arial"/>
          <w:b/>
          <w:color w:val="000000" w:themeColor="text1"/>
          <w:u w:val="single"/>
        </w:rPr>
        <w:t>E L Ő T E R J E S Z T É S</w:t>
      </w:r>
    </w:p>
    <w:p w14:paraId="5432A5D3" w14:textId="77777777" w:rsidR="00D37B3D" w:rsidRPr="002A3C2F" w:rsidRDefault="00D37B3D" w:rsidP="00D37B3D">
      <w:pPr>
        <w:jc w:val="center"/>
        <w:rPr>
          <w:rFonts w:ascii="Arial" w:hAnsi="Arial" w:cs="Arial"/>
          <w:b/>
          <w:color w:val="000000" w:themeColor="text1"/>
        </w:rPr>
      </w:pPr>
    </w:p>
    <w:p w14:paraId="36107076" w14:textId="77777777" w:rsidR="00B74CF2" w:rsidRPr="002A3C2F" w:rsidRDefault="00B74CF2" w:rsidP="00D37B3D">
      <w:pPr>
        <w:jc w:val="center"/>
        <w:rPr>
          <w:rFonts w:ascii="Arial" w:hAnsi="Arial" w:cs="Arial"/>
          <w:b/>
          <w:color w:val="000000" w:themeColor="text1"/>
        </w:rPr>
      </w:pPr>
    </w:p>
    <w:p w14:paraId="2FB72C6B" w14:textId="77777777" w:rsidR="00D37B3D" w:rsidRPr="002A3C2F" w:rsidRDefault="00D37B3D" w:rsidP="00D37B3D">
      <w:pPr>
        <w:jc w:val="center"/>
        <w:rPr>
          <w:rFonts w:ascii="Arial" w:hAnsi="Arial" w:cs="Arial"/>
          <w:b/>
          <w:color w:val="000000" w:themeColor="text1"/>
        </w:rPr>
      </w:pPr>
      <w:r w:rsidRPr="002A3C2F">
        <w:rPr>
          <w:rFonts w:ascii="Arial" w:hAnsi="Arial" w:cs="Arial"/>
          <w:b/>
          <w:color w:val="000000" w:themeColor="text1"/>
        </w:rPr>
        <w:t>Szombathely Megyei Jogú Város Közgyűlése</w:t>
      </w:r>
    </w:p>
    <w:p w14:paraId="212FDEA3" w14:textId="126EE783" w:rsidR="00D37B3D" w:rsidRPr="002A3C2F" w:rsidRDefault="00D37B3D" w:rsidP="00D37B3D">
      <w:pPr>
        <w:jc w:val="center"/>
        <w:rPr>
          <w:rFonts w:ascii="Arial" w:hAnsi="Arial" w:cs="Arial"/>
          <w:b/>
          <w:color w:val="000000" w:themeColor="text1"/>
        </w:rPr>
      </w:pPr>
      <w:r w:rsidRPr="002A3C2F">
        <w:rPr>
          <w:rFonts w:ascii="Arial" w:hAnsi="Arial" w:cs="Arial"/>
          <w:b/>
          <w:color w:val="000000" w:themeColor="text1"/>
        </w:rPr>
        <w:t>20</w:t>
      </w:r>
      <w:r w:rsidR="00A92DDA">
        <w:rPr>
          <w:rFonts w:ascii="Arial" w:hAnsi="Arial" w:cs="Arial"/>
          <w:b/>
          <w:color w:val="000000" w:themeColor="text1"/>
        </w:rPr>
        <w:t>2</w:t>
      </w:r>
      <w:r w:rsidR="008D3D24">
        <w:rPr>
          <w:rFonts w:ascii="Arial" w:hAnsi="Arial" w:cs="Arial"/>
          <w:b/>
          <w:color w:val="000000" w:themeColor="text1"/>
        </w:rPr>
        <w:t>2</w:t>
      </w:r>
      <w:r w:rsidR="0004024C">
        <w:rPr>
          <w:rFonts w:ascii="Arial" w:hAnsi="Arial" w:cs="Arial"/>
          <w:b/>
          <w:color w:val="000000" w:themeColor="text1"/>
        </w:rPr>
        <w:t xml:space="preserve">. </w:t>
      </w:r>
      <w:r w:rsidR="00A74910">
        <w:rPr>
          <w:rFonts w:ascii="Arial" w:hAnsi="Arial" w:cs="Arial"/>
          <w:b/>
          <w:color w:val="000000" w:themeColor="text1"/>
        </w:rPr>
        <w:t>március 31</w:t>
      </w:r>
      <w:r w:rsidR="00DB3773" w:rsidRPr="002A3C2F">
        <w:rPr>
          <w:rFonts w:ascii="Arial" w:hAnsi="Arial" w:cs="Arial"/>
          <w:b/>
          <w:color w:val="000000" w:themeColor="text1"/>
        </w:rPr>
        <w:t>-i</w:t>
      </w:r>
      <w:r w:rsidR="002C6A13" w:rsidRPr="002A3C2F">
        <w:rPr>
          <w:rFonts w:ascii="Arial" w:hAnsi="Arial" w:cs="Arial"/>
          <w:b/>
          <w:color w:val="000000" w:themeColor="text1"/>
        </w:rPr>
        <w:t xml:space="preserve"> </w:t>
      </w:r>
      <w:r w:rsidRPr="002A3C2F">
        <w:rPr>
          <w:rFonts w:ascii="Arial" w:hAnsi="Arial" w:cs="Arial"/>
          <w:b/>
          <w:color w:val="000000" w:themeColor="text1"/>
        </w:rPr>
        <w:t>ülésére</w:t>
      </w:r>
    </w:p>
    <w:p w14:paraId="447CDDEB" w14:textId="77777777" w:rsidR="00D37B3D" w:rsidRPr="002A3C2F" w:rsidRDefault="00D37B3D" w:rsidP="00D37B3D">
      <w:pPr>
        <w:jc w:val="center"/>
        <w:rPr>
          <w:rFonts w:ascii="Arial" w:hAnsi="Arial" w:cs="Arial"/>
          <w:b/>
          <w:color w:val="000000" w:themeColor="text1"/>
        </w:rPr>
      </w:pPr>
    </w:p>
    <w:p w14:paraId="055A5DE3" w14:textId="77777777" w:rsidR="00D37B3D" w:rsidRPr="002A3C2F" w:rsidRDefault="00D37B3D" w:rsidP="00D37B3D">
      <w:pPr>
        <w:jc w:val="center"/>
        <w:rPr>
          <w:rFonts w:ascii="Arial" w:hAnsi="Arial" w:cs="Arial"/>
          <w:b/>
          <w:color w:val="000000" w:themeColor="text1"/>
        </w:rPr>
      </w:pPr>
    </w:p>
    <w:p w14:paraId="76D074F3" w14:textId="77777777" w:rsidR="00D37B3D" w:rsidRPr="002A3C2F" w:rsidRDefault="00D37B3D" w:rsidP="00D37B3D">
      <w:pPr>
        <w:jc w:val="center"/>
        <w:rPr>
          <w:rFonts w:ascii="Arial" w:hAnsi="Arial" w:cs="Arial"/>
          <w:b/>
          <w:bCs/>
          <w:color w:val="000000" w:themeColor="text1"/>
        </w:rPr>
      </w:pPr>
      <w:r w:rsidRPr="002A3C2F">
        <w:rPr>
          <w:rFonts w:ascii="Arial" w:hAnsi="Arial" w:cs="Arial"/>
          <w:b/>
          <w:bCs/>
          <w:color w:val="000000" w:themeColor="text1"/>
        </w:rPr>
        <w:t xml:space="preserve">J E G Y Z Ő </w:t>
      </w:r>
      <w:proofErr w:type="gramStart"/>
      <w:r w:rsidRPr="002A3C2F">
        <w:rPr>
          <w:rFonts w:ascii="Arial" w:hAnsi="Arial" w:cs="Arial"/>
          <w:b/>
          <w:bCs/>
          <w:color w:val="000000" w:themeColor="text1"/>
        </w:rPr>
        <w:t>I  T</w:t>
      </w:r>
      <w:proofErr w:type="gramEnd"/>
      <w:r w:rsidRPr="002A3C2F">
        <w:rPr>
          <w:rFonts w:ascii="Arial" w:hAnsi="Arial" w:cs="Arial"/>
          <w:b/>
          <w:bCs/>
          <w:color w:val="000000" w:themeColor="text1"/>
        </w:rPr>
        <w:t xml:space="preserve"> Á J É K O Z T A T Ó</w:t>
      </w:r>
    </w:p>
    <w:p w14:paraId="362383EA" w14:textId="77777777" w:rsidR="00D37B3D" w:rsidRPr="002A3C2F" w:rsidRDefault="00D37B3D" w:rsidP="00D37B3D">
      <w:pPr>
        <w:jc w:val="center"/>
        <w:rPr>
          <w:rFonts w:ascii="Arial" w:hAnsi="Arial" w:cs="Arial"/>
          <w:b/>
          <w:iCs/>
          <w:color w:val="000000" w:themeColor="text1"/>
        </w:rPr>
      </w:pPr>
      <w:r w:rsidRPr="002A3C2F">
        <w:rPr>
          <w:rFonts w:ascii="Arial" w:hAnsi="Arial" w:cs="Arial"/>
          <w:b/>
          <w:iCs/>
          <w:color w:val="000000" w:themeColor="text1"/>
        </w:rPr>
        <w:t xml:space="preserve">a Polgármesteri Hivatal törvényességi és </w:t>
      </w:r>
    </w:p>
    <w:p w14:paraId="0B8888BE" w14:textId="77777777" w:rsidR="00D37B3D" w:rsidRPr="002A3C2F" w:rsidRDefault="00D37B3D" w:rsidP="00D37B3D">
      <w:pPr>
        <w:jc w:val="center"/>
        <w:rPr>
          <w:rFonts w:ascii="Arial" w:hAnsi="Arial" w:cs="Arial"/>
          <w:b/>
          <w:i/>
          <w:color w:val="000000" w:themeColor="text1"/>
        </w:rPr>
      </w:pPr>
      <w:r w:rsidRPr="002A3C2F">
        <w:rPr>
          <w:rFonts w:ascii="Arial" w:hAnsi="Arial" w:cs="Arial"/>
          <w:b/>
          <w:iCs/>
          <w:color w:val="000000" w:themeColor="text1"/>
        </w:rPr>
        <w:t>hatósági munkájáról, a Hivatal tevékenységéről</w:t>
      </w:r>
    </w:p>
    <w:p w14:paraId="6B14C331" w14:textId="77777777" w:rsidR="003138D7" w:rsidRPr="002A3C2F" w:rsidRDefault="003138D7" w:rsidP="00D37B3D">
      <w:pPr>
        <w:pStyle w:val="Szvegtrzs"/>
        <w:rPr>
          <w:rFonts w:ascii="Arial" w:hAnsi="Arial" w:cs="Arial"/>
          <w:b/>
          <w:color w:val="000000" w:themeColor="text1"/>
        </w:rPr>
      </w:pPr>
    </w:p>
    <w:p w14:paraId="16911F7F" w14:textId="77777777" w:rsidR="00271E59" w:rsidRPr="002A3C2F" w:rsidRDefault="00271E59" w:rsidP="00271E59">
      <w:pPr>
        <w:pStyle w:val="Szvegtrzs"/>
        <w:rPr>
          <w:rFonts w:ascii="Arial" w:hAnsi="Arial" w:cs="Arial"/>
          <w:color w:val="000000" w:themeColor="text1"/>
        </w:rPr>
      </w:pPr>
      <w:r w:rsidRPr="002A3C2F">
        <w:rPr>
          <w:rFonts w:ascii="Arial" w:hAnsi="Arial" w:cs="Arial"/>
          <w:color w:val="000000" w:themeColor="text1"/>
        </w:rPr>
        <w:t>Szombathely Megyei Jogú Város Önkormányzata Szervezeti és Működési Szabályzata 2</w:t>
      </w:r>
      <w:r w:rsidRPr="00021338">
        <w:rPr>
          <w:rFonts w:ascii="Arial" w:hAnsi="Arial" w:cs="Arial"/>
          <w:bCs/>
          <w:color w:val="000000" w:themeColor="text1"/>
        </w:rPr>
        <w:t>2</w:t>
      </w:r>
      <w:r w:rsidRPr="002A3C2F">
        <w:rPr>
          <w:rFonts w:ascii="Arial" w:hAnsi="Arial" w:cs="Arial"/>
          <w:color w:val="000000" w:themeColor="text1"/>
        </w:rPr>
        <w:t xml:space="preserve">. § (4) bekezdés b) pontja értelmében a jegyző a Közgyűlésen tájékoztatást ad a hatósági munkáról, a törvényesség helyzetéről, és azokról a kihirdetett, vagy hatályba léptetett jogszabályokról, amelyek az önkormányzat, vagy a hivatal feladatkörét, hatósági hatáskörét érintik, megváltoztatják, illetve új feladatkört állapítanak meg. A Magyarország helyi önkormányzatairól szóló 2011. évi CLXXXIX. törvény (a továbbiakban: </w:t>
      </w:r>
      <w:proofErr w:type="spellStart"/>
      <w:r w:rsidRPr="002A3C2F">
        <w:rPr>
          <w:rFonts w:ascii="Arial" w:hAnsi="Arial" w:cs="Arial"/>
          <w:color w:val="000000" w:themeColor="text1"/>
        </w:rPr>
        <w:t>Mötv</w:t>
      </w:r>
      <w:proofErr w:type="spellEnd"/>
      <w:r w:rsidRPr="002A3C2F">
        <w:rPr>
          <w:rFonts w:ascii="Arial" w:hAnsi="Arial" w:cs="Arial"/>
          <w:color w:val="000000" w:themeColor="text1"/>
        </w:rPr>
        <w:t xml:space="preserve">.) 81. § (3) bekezdés f) pontja alapján a jegyző évente beszámol a képviselő-testületnek a hivatal tevékenységéről. A testület a hatósági és törvényességi tájékoztató keretében a hivatal tevékenységéről folyamatosan értesül, ezért ezen tájékoztató az SZMSZ-ben foglaltakon túl a </w:t>
      </w:r>
      <w:proofErr w:type="spellStart"/>
      <w:r w:rsidRPr="002A3C2F">
        <w:rPr>
          <w:rFonts w:ascii="Arial" w:hAnsi="Arial" w:cs="Arial"/>
          <w:color w:val="000000" w:themeColor="text1"/>
        </w:rPr>
        <w:t>Mötv</w:t>
      </w:r>
      <w:proofErr w:type="spellEnd"/>
      <w:r w:rsidRPr="002A3C2F">
        <w:rPr>
          <w:rFonts w:ascii="Arial" w:hAnsi="Arial" w:cs="Arial"/>
          <w:color w:val="000000" w:themeColor="text1"/>
        </w:rPr>
        <w:t>. előírásainak történő megfelelést is szolgálja. E kötelezettségeknek eleget téve a Polgármesteri Hivatal belső szervezeti egységeinek vezetőivel áttekintettük a hatósági munkát és a hivatal működését, amelynek eredményeiről az alábbiakban tájékoztatom a Tisztelt Közgyűlést:</w:t>
      </w:r>
    </w:p>
    <w:p w14:paraId="70F2AD73" w14:textId="77777777" w:rsidR="00232DB9" w:rsidRDefault="00232DB9" w:rsidP="00232DB9">
      <w:pPr>
        <w:jc w:val="both"/>
        <w:rPr>
          <w:rFonts w:ascii="Arial" w:hAnsi="Arial" w:cs="Arial"/>
          <w:color w:val="000000" w:themeColor="text1"/>
        </w:rPr>
      </w:pPr>
    </w:p>
    <w:p w14:paraId="2BC9A33D" w14:textId="77777777" w:rsidR="00F61585" w:rsidRDefault="00F61585" w:rsidP="00F61585">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u w:val="single"/>
        </w:rPr>
        <w:t>Jogi és Képviselői Osztály</w:t>
      </w:r>
      <w:r w:rsidRPr="00D66CE0">
        <w:rPr>
          <w:rFonts w:ascii="Arial" w:hAnsi="Arial" w:cs="Arial"/>
          <w:color w:val="000000" w:themeColor="text1"/>
        </w:rPr>
        <w:t xml:space="preserve"> vezetője az alábbi tájékoztatást adta </w:t>
      </w:r>
      <w:r>
        <w:rPr>
          <w:rFonts w:ascii="Arial" w:hAnsi="Arial" w:cs="Arial"/>
          <w:color w:val="000000" w:themeColor="text1"/>
        </w:rPr>
        <w:t xml:space="preserve">a megjelent fontosabb jogszabályváltozásról és </w:t>
      </w:r>
      <w:r w:rsidRPr="00D66CE0">
        <w:rPr>
          <w:rFonts w:ascii="Arial" w:hAnsi="Arial" w:cs="Arial"/>
          <w:color w:val="000000" w:themeColor="text1"/>
        </w:rPr>
        <w:t>az osztály munkájáról:</w:t>
      </w:r>
    </w:p>
    <w:p w14:paraId="7188379E" w14:textId="2DC40C65" w:rsidR="00F61585" w:rsidRPr="002947C3" w:rsidRDefault="00F61585" w:rsidP="00671F1B">
      <w:pPr>
        <w:pStyle w:val="Listaszerbekezds"/>
        <w:numPr>
          <w:ilvl w:val="0"/>
          <w:numId w:val="9"/>
        </w:numPr>
        <w:spacing w:before="120"/>
        <w:ind w:left="284" w:hanging="294"/>
        <w:jc w:val="both"/>
        <w:rPr>
          <w:rFonts w:cs="Arial"/>
          <w:color w:val="000000" w:themeColor="text1"/>
          <w:sz w:val="24"/>
          <w:szCs w:val="28"/>
        </w:rPr>
      </w:pPr>
      <w:r w:rsidRPr="002947C3">
        <w:rPr>
          <w:rFonts w:cs="Arial"/>
          <w:color w:val="000000" w:themeColor="text1"/>
          <w:sz w:val="24"/>
          <w:szCs w:val="28"/>
        </w:rPr>
        <w:t xml:space="preserve">A Kormány a </w:t>
      </w:r>
      <w:r>
        <w:rPr>
          <w:rFonts w:cs="Arial"/>
          <w:color w:val="000000" w:themeColor="text1"/>
          <w:sz w:val="24"/>
          <w:szCs w:val="28"/>
        </w:rPr>
        <w:t>2022. március 4</w:t>
      </w:r>
      <w:r w:rsidR="00D16E31">
        <w:rPr>
          <w:rFonts w:cs="Arial"/>
          <w:color w:val="000000" w:themeColor="text1"/>
          <w:sz w:val="24"/>
          <w:szCs w:val="28"/>
        </w:rPr>
        <w:t>.</w:t>
      </w:r>
      <w:r>
        <w:rPr>
          <w:rFonts w:cs="Arial"/>
          <w:color w:val="000000" w:themeColor="text1"/>
          <w:sz w:val="24"/>
          <w:szCs w:val="28"/>
        </w:rPr>
        <w:t xml:space="preserve"> napján kihirdetett </w:t>
      </w:r>
      <w:r w:rsidRPr="002947C3">
        <w:rPr>
          <w:rFonts w:cs="Arial"/>
          <w:color w:val="000000" w:themeColor="text1"/>
          <w:sz w:val="24"/>
          <w:szCs w:val="28"/>
        </w:rPr>
        <w:t>77/2022. (III. 4.)</w:t>
      </w:r>
      <w:r>
        <w:rPr>
          <w:rFonts w:cs="Arial"/>
          <w:color w:val="000000" w:themeColor="text1"/>
          <w:sz w:val="24"/>
          <w:szCs w:val="28"/>
        </w:rPr>
        <w:t xml:space="preserve"> számú</w:t>
      </w:r>
      <w:r w:rsidRPr="002947C3">
        <w:rPr>
          <w:rFonts w:cs="Arial"/>
          <w:color w:val="000000" w:themeColor="text1"/>
          <w:sz w:val="24"/>
          <w:szCs w:val="28"/>
        </w:rPr>
        <w:t xml:space="preserve"> rendeletével a koronavírus-világjárvány elleni intézkedések jelentős részét megszüntette, ennek megfelelően a Polgármesteri Hivatal vonatkozásában is módosításra kerültek a korábban kiadott polgármesteri és jegyzői utasítások, így 2022. március 7. napjától </w:t>
      </w:r>
      <w:r>
        <w:rPr>
          <w:rFonts w:cs="Arial"/>
          <w:color w:val="000000" w:themeColor="text1"/>
          <w:sz w:val="24"/>
          <w:szCs w:val="28"/>
        </w:rPr>
        <w:t xml:space="preserve">csak </w:t>
      </w:r>
      <w:r w:rsidRPr="002947C3">
        <w:rPr>
          <w:rFonts w:cs="Arial"/>
          <w:color w:val="000000" w:themeColor="text1"/>
          <w:sz w:val="24"/>
          <w:szCs w:val="28"/>
        </w:rPr>
        <w:t>az alábbi</w:t>
      </w:r>
      <w:r>
        <w:rPr>
          <w:rFonts w:cs="Arial"/>
          <w:color w:val="000000" w:themeColor="text1"/>
          <w:sz w:val="24"/>
          <w:szCs w:val="28"/>
        </w:rPr>
        <w:t xml:space="preserve"> intézkedések maradtak hatályban</w:t>
      </w:r>
      <w:r w:rsidRPr="002947C3">
        <w:rPr>
          <w:rFonts w:cs="Arial"/>
          <w:color w:val="000000" w:themeColor="text1"/>
          <w:sz w:val="24"/>
          <w:szCs w:val="28"/>
        </w:rPr>
        <w:t>:</w:t>
      </w:r>
    </w:p>
    <w:p w14:paraId="11CAAE26" w14:textId="77777777" w:rsidR="00F61585" w:rsidRPr="00B102A7" w:rsidRDefault="00F61585" w:rsidP="00671F1B">
      <w:pPr>
        <w:pStyle w:val="Listaszerbekezds"/>
        <w:numPr>
          <w:ilvl w:val="0"/>
          <w:numId w:val="7"/>
        </w:numPr>
        <w:ind w:left="709"/>
        <w:jc w:val="both"/>
        <w:rPr>
          <w:rFonts w:cs="Arial"/>
          <w:color w:val="000000" w:themeColor="text1"/>
          <w:sz w:val="24"/>
        </w:rPr>
      </w:pPr>
      <w:r w:rsidRPr="00B102A7">
        <w:rPr>
          <w:rFonts w:cs="Arial"/>
          <w:color w:val="000000" w:themeColor="text1"/>
          <w:sz w:val="24"/>
        </w:rPr>
        <w:t>a Hivatal épületében kötelező</w:t>
      </w:r>
      <w:r>
        <w:rPr>
          <w:rFonts w:cs="Arial"/>
          <w:color w:val="000000" w:themeColor="text1"/>
          <w:sz w:val="24"/>
        </w:rPr>
        <w:t xml:space="preserve"> a következő</w:t>
      </w:r>
      <w:r w:rsidRPr="00B102A7">
        <w:rPr>
          <w:rFonts w:cs="Arial"/>
          <w:color w:val="000000" w:themeColor="text1"/>
          <w:sz w:val="24"/>
        </w:rPr>
        <w:t xml:space="preserve"> biztonsági intézkedések betartása</w:t>
      </w:r>
      <w:r>
        <w:rPr>
          <w:rFonts w:cs="Arial"/>
          <w:color w:val="000000" w:themeColor="text1"/>
          <w:sz w:val="24"/>
        </w:rPr>
        <w:t>:</w:t>
      </w:r>
      <w:r w:rsidRPr="00B102A7">
        <w:rPr>
          <w:rFonts w:cs="Arial"/>
          <w:color w:val="000000" w:themeColor="text1"/>
          <w:sz w:val="24"/>
        </w:rPr>
        <w:t xml:space="preserve"> </w:t>
      </w:r>
      <w:r>
        <w:rPr>
          <w:rFonts w:cs="Arial"/>
          <w:color w:val="000000" w:themeColor="text1"/>
          <w:sz w:val="24"/>
        </w:rPr>
        <w:t xml:space="preserve">a vírus tüneteinek észlelése esetén követendő protokoll, </w:t>
      </w:r>
      <w:r w:rsidRPr="00B102A7">
        <w:rPr>
          <w:rFonts w:cs="Arial"/>
          <w:color w:val="000000" w:themeColor="text1"/>
          <w:sz w:val="24"/>
        </w:rPr>
        <w:t xml:space="preserve">szellőztetés, fertőtlenítés, </w:t>
      </w:r>
      <w:r>
        <w:rPr>
          <w:rFonts w:cs="Arial"/>
          <w:color w:val="000000" w:themeColor="text1"/>
          <w:sz w:val="24"/>
        </w:rPr>
        <w:t xml:space="preserve">konyhákban </w:t>
      </w:r>
      <w:r w:rsidRPr="00B102A7">
        <w:rPr>
          <w:rFonts w:cs="Arial"/>
          <w:color w:val="000000" w:themeColor="text1"/>
          <w:sz w:val="24"/>
        </w:rPr>
        <w:t>létszámkorlátozás;</w:t>
      </w:r>
    </w:p>
    <w:p w14:paraId="2787A420" w14:textId="77777777" w:rsidR="00F61585" w:rsidRPr="00B102A7" w:rsidRDefault="00F61585" w:rsidP="00671F1B">
      <w:pPr>
        <w:pStyle w:val="Listaszerbekezds"/>
        <w:numPr>
          <w:ilvl w:val="0"/>
          <w:numId w:val="7"/>
        </w:numPr>
        <w:ind w:left="709"/>
        <w:jc w:val="both"/>
        <w:rPr>
          <w:rFonts w:cs="Arial"/>
          <w:color w:val="000000" w:themeColor="text1"/>
          <w:sz w:val="24"/>
        </w:rPr>
      </w:pPr>
      <w:r w:rsidRPr="00B102A7">
        <w:rPr>
          <w:rFonts w:cs="Arial"/>
          <w:color w:val="000000" w:themeColor="text1"/>
          <w:sz w:val="24"/>
        </w:rPr>
        <w:t>az ügyfélfogadás továbbra is az általánostól eltérő rendben zajlik.</w:t>
      </w:r>
    </w:p>
    <w:p w14:paraId="19B01B92" w14:textId="77777777" w:rsidR="00F61585" w:rsidRDefault="00F61585" w:rsidP="00671F1B">
      <w:pPr>
        <w:pStyle w:val="Listaszerbekezds"/>
        <w:numPr>
          <w:ilvl w:val="0"/>
          <w:numId w:val="9"/>
        </w:numPr>
        <w:spacing w:before="120"/>
        <w:ind w:left="284" w:hanging="295"/>
        <w:contextualSpacing w:val="0"/>
        <w:jc w:val="both"/>
        <w:rPr>
          <w:rFonts w:cs="Arial"/>
          <w:color w:val="000000" w:themeColor="text1"/>
          <w:sz w:val="24"/>
          <w:szCs w:val="28"/>
        </w:rPr>
      </w:pPr>
      <w:r w:rsidRPr="002947C3">
        <w:rPr>
          <w:rFonts w:cs="Arial"/>
          <w:color w:val="000000" w:themeColor="text1"/>
          <w:sz w:val="24"/>
          <w:szCs w:val="28"/>
        </w:rPr>
        <w:lastRenderedPageBreak/>
        <w:t>Megjelent a Kúria 1/2022. KPJE határozata a közterület-használati jogviszony jogi jellegének megítéléséről, amely megállapítja, hogy a közterület-használati jogviszony közjogi jogviszony, így az azzal kapcsolatos jogvita elbírálása a közigazgatási ügyekben eljáró bíróság hatáskörébe tartozik.</w:t>
      </w:r>
    </w:p>
    <w:p w14:paraId="141E6F82" w14:textId="77777777" w:rsidR="00F61585" w:rsidRPr="006A3EE1" w:rsidRDefault="00F61585" w:rsidP="00671F1B">
      <w:pPr>
        <w:pStyle w:val="Listaszerbekezds"/>
        <w:numPr>
          <w:ilvl w:val="0"/>
          <w:numId w:val="9"/>
        </w:numPr>
        <w:spacing w:before="120"/>
        <w:ind w:left="284" w:hanging="295"/>
        <w:contextualSpacing w:val="0"/>
        <w:jc w:val="both"/>
        <w:rPr>
          <w:rFonts w:cs="Arial"/>
          <w:color w:val="000000" w:themeColor="text1"/>
          <w:sz w:val="24"/>
        </w:rPr>
      </w:pPr>
      <w:r>
        <w:rPr>
          <w:rFonts w:cs="Arial"/>
          <w:color w:val="000000" w:themeColor="text1"/>
          <w:sz w:val="24"/>
          <w:szCs w:val="28"/>
        </w:rPr>
        <w:t>Az orosz-ukrán háború kapcsán a menekülteket érintően több olyan jogszabály is</w:t>
      </w:r>
      <w:r w:rsidRPr="00B560C2">
        <w:rPr>
          <w:rFonts w:cs="Arial"/>
          <w:color w:val="000000" w:themeColor="text1"/>
          <w:sz w:val="24"/>
          <w:szCs w:val="28"/>
        </w:rPr>
        <w:t xml:space="preserve"> </w:t>
      </w:r>
      <w:r>
        <w:rPr>
          <w:rFonts w:cs="Arial"/>
          <w:color w:val="000000" w:themeColor="text1"/>
          <w:sz w:val="24"/>
          <w:szCs w:val="28"/>
        </w:rPr>
        <w:t xml:space="preserve">kihirdetésre került, amely a napi munkavégzésen túl többletfeladatokat ró a Hivatalra. </w:t>
      </w:r>
      <w:r w:rsidRPr="006A3EE1">
        <w:rPr>
          <w:rFonts w:cs="Arial"/>
          <w:color w:val="000000" w:themeColor="text1"/>
          <w:sz w:val="24"/>
        </w:rPr>
        <w:t>Ezek az alábbiak</w:t>
      </w:r>
      <w:r>
        <w:rPr>
          <w:rFonts w:cs="Arial"/>
          <w:color w:val="000000" w:themeColor="text1"/>
          <w:sz w:val="24"/>
        </w:rPr>
        <w:t xml:space="preserve">, amelyek alapján megtett intézkedésekről </w:t>
      </w:r>
      <w:r w:rsidRPr="006A3EE1">
        <w:rPr>
          <w:rFonts w:cs="Arial"/>
          <w:color w:val="000000" w:themeColor="text1"/>
          <w:sz w:val="24"/>
        </w:rPr>
        <w:t xml:space="preserve">az Egészségügyi és Közszolgálati Osztály </w:t>
      </w:r>
      <w:r>
        <w:rPr>
          <w:rFonts w:cs="Arial"/>
          <w:color w:val="000000" w:themeColor="text1"/>
          <w:sz w:val="24"/>
        </w:rPr>
        <w:t>beszámolója</w:t>
      </w:r>
      <w:r w:rsidRPr="006A3EE1">
        <w:rPr>
          <w:rFonts w:cs="Arial"/>
          <w:color w:val="000000" w:themeColor="text1"/>
          <w:sz w:val="24"/>
        </w:rPr>
        <w:t xml:space="preserve"> ad </w:t>
      </w:r>
      <w:r>
        <w:rPr>
          <w:rFonts w:cs="Arial"/>
          <w:color w:val="000000" w:themeColor="text1"/>
          <w:sz w:val="24"/>
        </w:rPr>
        <w:t xml:space="preserve">részletes </w:t>
      </w:r>
      <w:r w:rsidRPr="006A3EE1">
        <w:rPr>
          <w:rFonts w:cs="Arial"/>
          <w:color w:val="000000" w:themeColor="text1"/>
          <w:sz w:val="24"/>
        </w:rPr>
        <w:t>tájékoztatást:</w:t>
      </w:r>
    </w:p>
    <w:p w14:paraId="6EA87BEE" w14:textId="5BFAEC2A" w:rsidR="00F61585" w:rsidRPr="006A3EE1" w:rsidRDefault="00F61585" w:rsidP="00671F1B">
      <w:pPr>
        <w:pStyle w:val="Listaszerbekezds"/>
        <w:numPr>
          <w:ilvl w:val="0"/>
          <w:numId w:val="7"/>
        </w:numPr>
        <w:ind w:left="709"/>
        <w:jc w:val="both"/>
        <w:rPr>
          <w:rFonts w:cs="Arial"/>
          <w:color w:val="000000" w:themeColor="text1"/>
          <w:sz w:val="24"/>
        </w:rPr>
      </w:pPr>
      <w:r w:rsidRPr="006A3EE1">
        <w:rPr>
          <w:rFonts w:cs="Arial"/>
          <w:color w:val="000000" w:themeColor="text1"/>
          <w:sz w:val="24"/>
        </w:rPr>
        <w:t>a Kormány 86/2022. (III. 7.) Korm. rendelete az ideiglenes védelemre jogosultként elismert személyekkel kapcsolatos veszélyhelyzeti szabályokról, továbbá a közfoglalkoztatásról és a közfoglalkoztatáshoz kapcsolódó, valamint egyéb törvények módosításáról szóló 2011. évi CVI. törvény szabályainak eltérő alkalmazásáról</w:t>
      </w:r>
      <w:r w:rsidR="008B4A9E">
        <w:rPr>
          <w:rFonts w:cs="Arial"/>
          <w:color w:val="000000" w:themeColor="text1"/>
          <w:sz w:val="24"/>
        </w:rPr>
        <w:t>,</w:t>
      </w:r>
    </w:p>
    <w:p w14:paraId="50A75205" w14:textId="44430044" w:rsidR="00F61585" w:rsidRPr="006A3EE1" w:rsidRDefault="00F61585" w:rsidP="00671F1B">
      <w:pPr>
        <w:pStyle w:val="Listaszerbekezds"/>
        <w:numPr>
          <w:ilvl w:val="0"/>
          <w:numId w:val="7"/>
        </w:numPr>
        <w:ind w:left="709"/>
        <w:jc w:val="both"/>
        <w:rPr>
          <w:rFonts w:cs="Arial"/>
          <w:color w:val="000000" w:themeColor="text1"/>
          <w:sz w:val="24"/>
        </w:rPr>
      </w:pPr>
      <w:r w:rsidRPr="006A3EE1">
        <w:rPr>
          <w:rFonts w:cs="Arial"/>
          <w:color w:val="000000" w:themeColor="text1"/>
          <w:sz w:val="24"/>
        </w:rPr>
        <w:t>a Kormány 95/2022. (III. 10.) Korm. rendelete a megyei, fővárosi védelmi bizottságok humanitárius feladatai ellátásáról</w:t>
      </w:r>
      <w:r w:rsidR="008B4A9E">
        <w:rPr>
          <w:rFonts w:cs="Arial"/>
          <w:color w:val="000000" w:themeColor="text1"/>
          <w:sz w:val="24"/>
        </w:rPr>
        <w:t>,</w:t>
      </w:r>
    </w:p>
    <w:p w14:paraId="3E026DB2" w14:textId="596E17F4" w:rsidR="00F61585" w:rsidRPr="006A3EE1" w:rsidRDefault="00F61585" w:rsidP="00671F1B">
      <w:pPr>
        <w:pStyle w:val="Listaszerbekezds"/>
        <w:numPr>
          <w:ilvl w:val="0"/>
          <w:numId w:val="7"/>
        </w:numPr>
        <w:ind w:left="709"/>
        <w:jc w:val="both"/>
        <w:rPr>
          <w:rFonts w:cs="Arial"/>
          <w:color w:val="000000" w:themeColor="text1"/>
          <w:sz w:val="24"/>
        </w:rPr>
      </w:pPr>
      <w:r w:rsidRPr="006A3EE1">
        <w:rPr>
          <w:rFonts w:cs="Arial"/>
          <w:color w:val="000000" w:themeColor="text1"/>
          <w:sz w:val="24"/>
        </w:rPr>
        <w:t>a Kormány 96/2022. (III. 10.) Korm. rendelete az Ukrajna területéről érkezett, ukrán állampolgársággal rendelkező személyek munkavállalásának támogatásáról</w:t>
      </w:r>
      <w:r w:rsidR="008B4A9E">
        <w:rPr>
          <w:rFonts w:cs="Arial"/>
          <w:color w:val="000000" w:themeColor="text1"/>
          <w:sz w:val="24"/>
        </w:rPr>
        <w:t>,</w:t>
      </w:r>
    </w:p>
    <w:p w14:paraId="7E37245F" w14:textId="6F99D104" w:rsidR="00F61585" w:rsidRPr="006A3EE1" w:rsidRDefault="00F61585" w:rsidP="00671F1B">
      <w:pPr>
        <w:pStyle w:val="Listaszerbekezds"/>
        <w:numPr>
          <w:ilvl w:val="0"/>
          <w:numId w:val="7"/>
        </w:numPr>
        <w:ind w:left="709"/>
        <w:jc w:val="both"/>
        <w:rPr>
          <w:rFonts w:cs="Arial"/>
          <w:color w:val="000000" w:themeColor="text1"/>
          <w:sz w:val="24"/>
        </w:rPr>
      </w:pPr>
      <w:r w:rsidRPr="006A3EE1">
        <w:rPr>
          <w:rFonts w:cs="Arial"/>
          <w:color w:val="000000" w:themeColor="text1"/>
          <w:sz w:val="24"/>
        </w:rPr>
        <w:t>a Kormány 97/2022. (III. 10.) Korm. rendelete az ideiglenes védelemre jogosultként elismert személyekkel kapcsolatos veszélyhelyzeti szabályokról, továbbá a közfoglalkoztatásról és a közfoglalkoztatáshoz kapcsolódó, valamint egyéb törvények módosításáról szóló 2011. évi CVI. törvény szabályainak eltérő alkalmazásáról szóló 86/2022. (III. 7.) Korm. rendelet módosításáról</w:t>
      </w:r>
      <w:r w:rsidR="008B4A9E">
        <w:rPr>
          <w:rFonts w:cs="Arial"/>
          <w:color w:val="000000" w:themeColor="text1"/>
          <w:sz w:val="24"/>
        </w:rPr>
        <w:t>,</w:t>
      </w:r>
    </w:p>
    <w:p w14:paraId="247B4122" w14:textId="7AF47D70" w:rsidR="00F61585" w:rsidRDefault="00F61585" w:rsidP="00671F1B">
      <w:pPr>
        <w:pStyle w:val="Listaszerbekezds"/>
        <w:numPr>
          <w:ilvl w:val="0"/>
          <w:numId w:val="7"/>
        </w:numPr>
        <w:ind w:left="709"/>
        <w:jc w:val="both"/>
        <w:rPr>
          <w:rFonts w:cs="Arial"/>
          <w:color w:val="000000" w:themeColor="text1"/>
          <w:sz w:val="24"/>
        </w:rPr>
      </w:pPr>
      <w:r w:rsidRPr="006A3EE1">
        <w:rPr>
          <w:rFonts w:cs="Arial"/>
          <w:color w:val="000000" w:themeColor="text1"/>
          <w:sz w:val="24"/>
        </w:rPr>
        <w:t>a Kormány 98/2022. (III. 10.) Korm. rendelete a veszélyhelyzet során felmerülő egyes gazdálkodási szabályokról</w:t>
      </w:r>
      <w:r w:rsidR="008B4A9E">
        <w:rPr>
          <w:rFonts w:cs="Arial"/>
          <w:color w:val="000000" w:themeColor="text1"/>
          <w:sz w:val="24"/>
        </w:rPr>
        <w:t>,</w:t>
      </w:r>
    </w:p>
    <w:p w14:paraId="277E6921" w14:textId="107D1C9D" w:rsidR="00F61585" w:rsidRPr="0035533E" w:rsidRDefault="00F61585" w:rsidP="00671F1B">
      <w:pPr>
        <w:pStyle w:val="Listaszerbekezds"/>
        <w:numPr>
          <w:ilvl w:val="0"/>
          <w:numId w:val="7"/>
        </w:numPr>
        <w:ind w:left="709"/>
        <w:jc w:val="both"/>
        <w:rPr>
          <w:rFonts w:cs="Arial"/>
          <w:color w:val="000000" w:themeColor="text1"/>
          <w:sz w:val="24"/>
        </w:rPr>
      </w:pPr>
      <w:r w:rsidRPr="0035533E">
        <w:rPr>
          <w:rFonts w:cs="Arial"/>
          <w:color w:val="000000" w:themeColor="text1"/>
          <w:sz w:val="24"/>
        </w:rPr>
        <w:t>A Kormány 100/2022. (III. 10.) Korm. rendelete az államháztartásról szóló törvény végrehajtásáról szóló 368/2011. (XII. 31.) Korm. rendelet módosításáról</w:t>
      </w:r>
      <w:r w:rsidR="008B4A9E">
        <w:rPr>
          <w:rFonts w:cs="Arial"/>
          <w:color w:val="000000" w:themeColor="text1"/>
          <w:sz w:val="24"/>
        </w:rPr>
        <w:t>.</w:t>
      </w:r>
    </w:p>
    <w:p w14:paraId="3793DE2C" w14:textId="77777777" w:rsidR="00F61585" w:rsidRDefault="00F61585" w:rsidP="00F61585">
      <w:pPr>
        <w:jc w:val="both"/>
        <w:rPr>
          <w:rFonts w:ascii="Arial" w:hAnsi="Arial" w:cs="Arial"/>
          <w:color w:val="000000" w:themeColor="text1"/>
        </w:rPr>
      </w:pPr>
    </w:p>
    <w:p w14:paraId="3EBF06E4" w14:textId="77777777" w:rsidR="00F61585" w:rsidRDefault="00F61585" w:rsidP="00F61585">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rPr>
        <w:t>Jogi Iroda</w:t>
      </w:r>
      <w:r w:rsidRPr="00D66CE0">
        <w:rPr>
          <w:rFonts w:ascii="Arial" w:hAnsi="Arial" w:cs="Arial"/>
          <w:color w:val="000000" w:themeColor="text1"/>
        </w:rPr>
        <w:t xml:space="preserve"> </w:t>
      </w:r>
      <w:r>
        <w:rPr>
          <w:rFonts w:ascii="Arial" w:hAnsi="Arial" w:cs="Arial"/>
          <w:color w:val="000000" w:themeColor="text1"/>
        </w:rPr>
        <w:t>elvégezte</w:t>
      </w:r>
      <w:r w:rsidRPr="00D66CE0">
        <w:rPr>
          <w:rFonts w:ascii="Arial" w:hAnsi="Arial" w:cs="Arial"/>
          <w:color w:val="000000" w:themeColor="text1"/>
        </w:rPr>
        <w:t xml:space="preserve"> az Önkormányzat és a Polgármesteri Hivatal által kötött valamennyi szerződés jogi kontrollját, a vonatkozó belső utasításoknak megfelelően.</w:t>
      </w:r>
    </w:p>
    <w:p w14:paraId="4178288D" w14:textId="27244328" w:rsidR="00F61585" w:rsidRDefault="00F61585" w:rsidP="00F61585">
      <w:pPr>
        <w:jc w:val="both"/>
        <w:rPr>
          <w:rFonts w:ascii="Arial" w:hAnsi="Arial" w:cs="Arial"/>
          <w:color w:val="000000" w:themeColor="text1"/>
        </w:rPr>
      </w:pPr>
      <w:r w:rsidRPr="00322CDD">
        <w:rPr>
          <w:rFonts w:ascii="Arial" w:hAnsi="Arial" w:cs="Arial"/>
          <w:color w:val="000000" w:themeColor="text1"/>
        </w:rPr>
        <w:t>A 202</w:t>
      </w:r>
      <w:r>
        <w:rPr>
          <w:rFonts w:ascii="Arial" w:hAnsi="Arial" w:cs="Arial"/>
          <w:color w:val="000000" w:themeColor="text1"/>
        </w:rPr>
        <w:t>2.</w:t>
      </w:r>
      <w:r w:rsidR="00222CF9">
        <w:rPr>
          <w:rFonts w:ascii="Arial" w:hAnsi="Arial" w:cs="Arial"/>
          <w:color w:val="000000" w:themeColor="text1"/>
        </w:rPr>
        <w:t xml:space="preserve"> </w:t>
      </w:r>
      <w:r>
        <w:rPr>
          <w:rFonts w:ascii="Arial" w:hAnsi="Arial" w:cs="Arial"/>
          <w:color w:val="000000" w:themeColor="text1"/>
        </w:rPr>
        <w:t>02</w:t>
      </w:r>
      <w:r w:rsidRPr="00322CDD">
        <w:rPr>
          <w:rFonts w:ascii="Arial" w:hAnsi="Arial" w:cs="Arial"/>
          <w:color w:val="000000" w:themeColor="text1"/>
        </w:rPr>
        <w:t>.</w:t>
      </w:r>
      <w:r w:rsidR="00222CF9">
        <w:rPr>
          <w:rFonts w:ascii="Arial" w:hAnsi="Arial" w:cs="Arial"/>
          <w:color w:val="000000" w:themeColor="text1"/>
        </w:rPr>
        <w:t xml:space="preserve"> </w:t>
      </w:r>
      <w:r w:rsidRPr="00322CDD">
        <w:rPr>
          <w:rFonts w:ascii="Arial" w:hAnsi="Arial" w:cs="Arial"/>
          <w:color w:val="000000" w:themeColor="text1"/>
        </w:rPr>
        <w:t>01. - 202</w:t>
      </w:r>
      <w:r>
        <w:rPr>
          <w:rFonts w:ascii="Arial" w:hAnsi="Arial" w:cs="Arial"/>
          <w:color w:val="000000" w:themeColor="text1"/>
        </w:rPr>
        <w:t>2</w:t>
      </w:r>
      <w:r w:rsidRPr="00322CDD">
        <w:rPr>
          <w:rFonts w:ascii="Arial" w:hAnsi="Arial" w:cs="Arial"/>
          <w:color w:val="000000" w:themeColor="text1"/>
        </w:rPr>
        <w:t>.</w:t>
      </w:r>
      <w:r w:rsidR="00222CF9">
        <w:rPr>
          <w:rFonts w:ascii="Arial" w:hAnsi="Arial" w:cs="Arial"/>
          <w:color w:val="000000" w:themeColor="text1"/>
        </w:rPr>
        <w:t xml:space="preserve"> </w:t>
      </w:r>
      <w:r>
        <w:rPr>
          <w:rFonts w:ascii="Arial" w:hAnsi="Arial" w:cs="Arial"/>
          <w:color w:val="000000" w:themeColor="text1"/>
        </w:rPr>
        <w:t>02</w:t>
      </w:r>
      <w:r w:rsidRPr="00322CDD">
        <w:rPr>
          <w:rFonts w:ascii="Arial" w:hAnsi="Arial" w:cs="Arial"/>
          <w:color w:val="000000" w:themeColor="text1"/>
        </w:rPr>
        <w:t>.</w:t>
      </w:r>
      <w:r w:rsidR="00222CF9">
        <w:rPr>
          <w:rFonts w:ascii="Arial" w:hAnsi="Arial" w:cs="Arial"/>
          <w:color w:val="000000" w:themeColor="text1"/>
        </w:rPr>
        <w:t xml:space="preserve"> </w:t>
      </w:r>
      <w:r>
        <w:rPr>
          <w:rFonts w:ascii="Arial" w:hAnsi="Arial" w:cs="Arial"/>
          <w:color w:val="000000" w:themeColor="text1"/>
        </w:rPr>
        <w:t>28</w:t>
      </w:r>
      <w:r w:rsidRPr="00322CDD">
        <w:rPr>
          <w:rFonts w:ascii="Arial" w:hAnsi="Arial" w:cs="Arial"/>
          <w:color w:val="000000" w:themeColor="text1"/>
        </w:rPr>
        <w:t>. közötti időszakban</w:t>
      </w:r>
      <w:r>
        <w:rPr>
          <w:rFonts w:ascii="Arial" w:hAnsi="Arial" w:cs="Arial"/>
          <w:color w:val="000000" w:themeColor="text1"/>
        </w:rPr>
        <w:t xml:space="preserve"> 77</w:t>
      </w:r>
      <w:r w:rsidRPr="00FF1FDA">
        <w:rPr>
          <w:rFonts w:ascii="Arial" w:hAnsi="Arial" w:cs="Arial"/>
          <w:color w:val="000000" w:themeColor="text1"/>
        </w:rPr>
        <w:t xml:space="preserve"> db</w:t>
      </w:r>
      <w:r w:rsidRPr="00322CDD">
        <w:rPr>
          <w:rFonts w:ascii="Arial" w:hAnsi="Arial" w:cs="Arial"/>
          <w:color w:val="000000" w:themeColor="text1"/>
        </w:rPr>
        <w:t xml:space="preserve"> szerződés jogi kontrolljára került sor</w:t>
      </w:r>
      <w:r>
        <w:rPr>
          <w:rFonts w:ascii="Arial" w:hAnsi="Arial" w:cs="Arial"/>
          <w:color w:val="000000" w:themeColor="text1"/>
        </w:rPr>
        <w:t>.</w:t>
      </w:r>
    </w:p>
    <w:p w14:paraId="39B88D41" w14:textId="77777777" w:rsidR="00F61585" w:rsidRDefault="00F61585" w:rsidP="00F61585">
      <w:pPr>
        <w:spacing w:before="120"/>
        <w:jc w:val="both"/>
        <w:rPr>
          <w:rFonts w:ascii="Arial" w:hAnsi="Arial" w:cs="Arial"/>
          <w:color w:val="000000" w:themeColor="text1"/>
        </w:rPr>
      </w:pPr>
      <w:r w:rsidRPr="00D66CE0">
        <w:rPr>
          <w:rFonts w:ascii="Arial" w:hAnsi="Arial" w:cs="Arial"/>
          <w:color w:val="000000" w:themeColor="text1"/>
        </w:rPr>
        <w:t>Az iroda nyilvántartja a hatályos önkormányzati rendeleteket, gondoskodik azok kihirdetéséről.</w:t>
      </w:r>
    </w:p>
    <w:p w14:paraId="780FBCE5" w14:textId="77777777" w:rsidR="00F61585" w:rsidRDefault="00F61585" w:rsidP="00F61585">
      <w:pPr>
        <w:jc w:val="both"/>
        <w:rPr>
          <w:rFonts w:ascii="Arial" w:hAnsi="Arial" w:cs="Arial"/>
          <w:color w:val="000000" w:themeColor="text1"/>
        </w:rPr>
      </w:pPr>
      <w:r w:rsidRPr="005474F0">
        <w:rPr>
          <w:rFonts w:ascii="Arial" w:hAnsi="Arial" w:cs="Arial"/>
          <w:color w:val="000000" w:themeColor="text1"/>
        </w:rPr>
        <w:t xml:space="preserve">A 2022. </w:t>
      </w:r>
      <w:r>
        <w:rPr>
          <w:rFonts w:ascii="Arial" w:hAnsi="Arial" w:cs="Arial"/>
          <w:color w:val="000000" w:themeColor="text1"/>
        </w:rPr>
        <w:t>február</w:t>
      </w:r>
      <w:r w:rsidRPr="005474F0">
        <w:rPr>
          <w:rFonts w:ascii="Arial" w:hAnsi="Arial" w:cs="Arial"/>
          <w:color w:val="000000" w:themeColor="text1"/>
        </w:rPr>
        <w:t xml:space="preserve"> 2</w:t>
      </w:r>
      <w:r>
        <w:rPr>
          <w:rFonts w:ascii="Arial" w:hAnsi="Arial" w:cs="Arial"/>
          <w:color w:val="000000" w:themeColor="text1"/>
        </w:rPr>
        <w:t>4</w:t>
      </w:r>
      <w:r w:rsidRPr="005474F0">
        <w:rPr>
          <w:rFonts w:ascii="Arial" w:hAnsi="Arial" w:cs="Arial"/>
          <w:color w:val="000000" w:themeColor="text1"/>
        </w:rPr>
        <w:t xml:space="preserve">. napján tartott Közgyűlésen </w:t>
      </w:r>
      <w:r w:rsidRPr="004C12AB">
        <w:rPr>
          <w:rFonts w:ascii="Arial" w:hAnsi="Arial" w:cs="Arial"/>
          <w:color w:val="000000" w:themeColor="text1"/>
        </w:rPr>
        <w:t xml:space="preserve">megalkotott rendeletek </w:t>
      </w:r>
      <w:r>
        <w:rPr>
          <w:rFonts w:ascii="Arial" w:hAnsi="Arial" w:cs="Arial"/>
          <w:color w:val="000000" w:themeColor="text1"/>
        </w:rPr>
        <w:t>2022. március 1. napján</w:t>
      </w:r>
      <w:r w:rsidRPr="004C12AB">
        <w:rPr>
          <w:rFonts w:ascii="Arial" w:hAnsi="Arial" w:cs="Arial"/>
          <w:color w:val="000000" w:themeColor="text1"/>
        </w:rPr>
        <w:t xml:space="preserve"> kerültek kihirdetésre:</w:t>
      </w:r>
    </w:p>
    <w:p w14:paraId="0ECE8592" w14:textId="77777777" w:rsidR="00F61585" w:rsidRPr="004C12AB" w:rsidRDefault="00F61585" w:rsidP="00F61585">
      <w:pPr>
        <w:jc w:val="both"/>
        <w:rPr>
          <w:rFonts w:ascii="Arial" w:hAnsi="Arial" w:cs="Arial"/>
          <w:color w:val="000000" w:themeColor="text1"/>
        </w:rPr>
      </w:pPr>
      <w:r w:rsidRPr="004C12AB">
        <w:rPr>
          <w:rFonts w:ascii="Arial" w:hAnsi="Arial" w:cs="Arial"/>
          <w:color w:val="000000" w:themeColor="text1"/>
        </w:rPr>
        <w:t>•</w:t>
      </w:r>
      <w:r w:rsidRPr="004C12AB">
        <w:rPr>
          <w:rFonts w:ascii="Arial" w:hAnsi="Arial" w:cs="Arial"/>
          <w:color w:val="000000" w:themeColor="text1"/>
        </w:rPr>
        <w:tab/>
        <w:t xml:space="preserve">az önkormányzat 2022. évi költségvetéséről </w:t>
      </w:r>
      <w:r>
        <w:rPr>
          <w:rFonts w:ascii="Arial" w:hAnsi="Arial" w:cs="Arial"/>
          <w:color w:val="000000" w:themeColor="text1"/>
        </w:rPr>
        <w:t xml:space="preserve">szóló </w:t>
      </w:r>
      <w:r w:rsidRPr="004C12AB">
        <w:rPr>
          <w:rFonts w:ascii="Arial" w:hAnsi="Arial" w:cs="Arial"/>
          <w:color w:val="000000" w:themeColor="text1"/>
        </w:rPr>
        <w:t>2/2022. (III.1.) önkormányzati rendelet</w:t>
      </w:r>
      <w:r>
        <w:rPr>
          <w:rFonts w:ascii="Arial" w:hAnsi="Arial" w:cs="Arial"/>
          <w:color w:val="000000" w:themeColor="text1"/>
        </w:rPr>
        <w:t xml:space="preserve"> </w:t>
      </w:r>
      <w:r w:rsidRPr="004C12AB">
        <w:rPr>
          <w:rFonts w:ascii="Arial" w:hAnsi="Arial" w:cs="Arial"/>
          <w:color w:val="000000" w:themeColor="text1"/>
        </w:rPr>
        <w:t xml:space="preserve">– hatályba lépett 2022. </w:t>
      </w:r>
      <w:r>
        <w:rPr>
          <w:rFonts w:ascii="Arial" w:hAnsi="Arial" w:cs="Arial"/>
          <w:color w:val="000000" w:themeColor="text1"/>
        </w:rPr>
        <w:t>március 2</w:t>
      </w:r>
      <w:r w:rsidRPr="004C12AB">
        <w:rPr>
          <w:rFonts w:ascii="Arial" w:hAnsi="Arial" w:cs="Arial"/>
          <w:color w:val="000000" w:themeColor="text1"/>
        </w:rPr>
        <w:t>. napján;</w:t>
      </w:r>
    </w:p>
    <w:p w14:paraId="23E6E691" w14:textId="77777777" w:rsidR="00F61585" w:rsidRPr="004C12AB" w:rsidRDefault="00F61585" w:rsidP="00F61585">
      <w:pPr>
        <w:jc w:val="both"/>
        <w:rPr>
          <w:rFonts w:ascii="Arial" w:hAnsi="Arial" w:cs="Arial"/>
          <w:color w:val="000000" w:themeColor="text1"/>
        </w:rPr>
      </w:pPr>
      <w:r w:rsidRPr="004C12AB">
        <w:rPr>
          <w:rFonts w:ascii="Arial" w:hAnsi="Arial" w:cs="Arial"/>
          <w:color w:val="000000" w:themeColor="text1"/>
        </w:rPr>
        <w:t>•</w:t>
      </w:r>
      <w:r w:rsidRPr="004C12AB">
        <w:rPr>
          <w:rFonts w:ascii="Arial" w:hAnsi="Arial" w:cs="Arial"/>
          <w:color w:val="000000" w:themeColor="text1"/>
        </w:rPr>
        <w:tab/>
        <w:t>a Polgármesteri Hivatalban dolgozó köztisztviselők közszolgálati jogviszonyának egyes kérdéseiről szóló 2/2020. (II.5.) önkormányzati rendelet módosításáról</w:t>
      </w:r>
      <w:r>
        <w:rPr>
          <w:rFonts w:ascii="Arial" w:hAnsi="Arial" w:cs="Arial"/>
          <w:color w:val="000000" w:themeColor="text1"/>
        </w:rPr>
        <w:t xml:space="preserve"> szóló </w:t>
      </w:r>
      <w:r w:rsidRPr="004C12AB">
        <w:rPr>
          <w:rFonts w:ascii="Arial" w:hAnsi="Arial" w:cs="Arial"/>
          <w:color w:val="000000" w:themeColor="text1"/>
        </w:rPr>
        <w:t>3/2022. (III.1.) önkormányzati rendelet</w:t>
      </w:r>
      <w:r>
        <w:rPr>
          <w:rFonts w:ascii="Arial" w:hAnsi="Arial" w:cs="Arial"/>
          <w:color w:val="000000" w:themeColor="text1"/>
        </w:rPr>
        <w:t xml:space="preserve"> </w:t>
      </w:r>
      <w:r w:rsidRPr="004C12AB">
        <w:rPr>
          <w:rFonts w:ascii="Arial" w:hAnsi="Arial" w:cs="Arial"/>
          <w:color w:val="000000" w:themeColor="text1"/>
        </w:rPr>
        <w:t xml:space="preserve">– hatályba lépett 2022. </w:t>
      </w:r>
      <w:r>
        <w:rPr>
          <w:rFonts w:ascii="Arial" w:hAnsi="Arial" w:cs="Arial"/>
          <w:color w:val="000000" w:themeColor="text1"/>
        </w:rPr>
        <w:t>március 2</w:t>
      </w:r>
      <w:r w:rsidRPr="004C12AB">
        <w:rPr>
          <w:rFonts w:ascii="Arial" w:hAnsi="Arial" w:cs="Arial"/>
          <w:color w:val="000000" w:themeColor="text1"/>
        </w:rPr>
        <w:t>. napján;</w:t>
      </w:r>
    </w:p>
    <w:p w14:paraId="6C2808D0" w14:textId="77777777" w:rsidR="00F61585" w:rsidRDefault="00F61585" w:rsidP="00F61585">
      <w:pPr>
        <w:jc w:val="both"/>
        <w:rPr>
          <w:rFonts w:ascii="Arial" w:hAnsi="Arial" w:cs="Arial"/>
          <w:color w:val="000000" w:themeColor="text1"/>
        </w:rPr>
      </w:pPr>
      <w:r w:rsidRPr="004C12AB">
        <w:rPr>
          <w:rFonts w:ascii="Arial" w:hAnsi="Arial" w:cs="Arial"/>
          <w:color w:val="000000" w:themeColor="text1"/>
        </w:rPr>
        <w:t>•</w:t>
      </w:r>
      <w:r w:rsidRPr="004C12AB">
        <w:rPr>
          <w:rFonts w:ascii="Arial" w:hAnsi="Arial" w:cs="Arial"/>
          <w:color w:val="000000" w:themeColor="text1"/>
        </w:rPr>
        <w:tab/>
        <w:t>a településkép védelméről szóló 26/2017. (XII.20.) önkormányzati rendelet módosításáról</w:t>
      </w:r>
      <w:r>
        <w:rPr>
          <w:rFonts w:ascii="Arial" w:hAnsi="Arial" w:cs="Arial"/>
          <w:color w:val="000000" w:themeColor="text1"/>
        </w:rPr>
        <w:t xml:space="preserve"> szóló </w:t>
      </w:r>
      <w:r w:rsidRPr="004C12AB">
        <w:rPr>
          <w:rFonts w:ascii="Arial" w:hAnsi="Arial" w:cs="Arial"/>
          <w:color w:val="000000" w:themeColor="text1"/>
        </w:rPr>
        <w:t>4/2022. (III.1.) önkormányzati rendelet</w:t>
      </w:r>
      <w:r>
        <w:rPr>
          <w:rFonts w:ascii="Arial" w:hAnsi="Arial" w:cs="Arial"/>
          <w:color w:val="000000" w:themeColor="text1"/>
        </w:rPr>
        <w:t xml:space="preserve"> </w:t>
      </w:r>
      <w:r w:rsidRPr="004C12AB">
        <w:rPr>
          <w:rFonts w:ascii="Arial" w:hAnsi="Arial" w:cs="Arial"/>
          <w:color w:val="000000" w:themeColor="text1"/>
        </w:rPr>
        <w:t xml:space="preserve">– hatályba lépett 2022. március </w:t>
      </w:r>
      <w:r>
        <w:rPr>
          <w:rFonts w:ascii="Arial" w:hAnsi="Arial" w:cs="Arial"/>
          <w:color w:val="000000" w:themeColor="text1"/>
        </w:rPr>
        <w:t>5</w:t>
      </w:r>
      <w:r w:rsidRPr="004C12AB">
        <w:rPr>
          <w:rFonts w:ascii="Arial" w:hAnsi="Arial" w:cs="Arial"/>
          <w:color w:val="000000" w:themeColor="text1"/>
        </w:rPr>
        <w:t>. napján</w:t>
      </w:r>
      <w:r>
        <w:rPr>
          <w:rFonts w:ascii="Arial" w:hAnsi="Arial" w:cs="Arial"/>
          <w:color w:val="000000" w:themeColor="text1"/>
        </w:rPr>
        <w:t>.</w:t>
      </w:r>
    </w:p>
    <w:p w14:paraId="56E6FFFC" w14:textId="77777777" w:rsidR="00F61585" w:rsidRPr="00AF4678" w:rsidRDefault="00F61585" w:rsidP="00F61585">
      <w:pPr>
        <w:spacing w:before="120"/>
        <w:jc w:val="both"/>
        <w:rPr>
          <w:rFonts w:ascii="Arial" w:hAnsi="Arial" w:cs="Arial"/>
          <w:color w:val="000000" w:themeColor="text1"/>
        </w:rPr>
      </w:pPr>
      <w:r w:rsidRPr="00D66CE0">
        <w:rPr>
          <w:rFonts w:ascii="Arial" w:hAnsi="Arial" w:cs="Arial"/>
          <w:color w:val="000000" w:themeColor="text1"/>
        </w:rPr>
        <w:t>A fenti rendelet</w:t>
      </w:r>
      <w:r>
        <w:rPr>
          <w:rFonts w:ascii="Arial" w:hAnsi="Arial" w:cs="Arial"/>
          <w:color w:val="000000" w:themeColor="text1"/>
        </w:rPr>
        <w:t xml:space="preserve">ek </w:t>
      </w:r>
      <w:r w:rsidRPr="00D66CE0">
        <w:rPr>
          <w:rFonts w:ascii="Arial" w:hAnsi="Arial" w:cs="Arial"/>
          <w:color w:val="000000" w:themeColor="text1"/>
        </w:rPr>
        <w:t>a jogszabályi előírásoknak megfelelően megküldésre került</w:t>
      </w:r>
      <w:r>
        <w:rPr>
          <w:rFonts w:ascii="Arial" w:hAnsi="Arial" w:cs="Arial"/>
          <w:color w:val="000000" w:themeColor="text1"/>
        </w:rPr>
        <w:t>ek</w:t>
      </w:r>
      <w:r w:rsidRPr="00D66CE0">
        <w:rPr>
          <w:rFonts w:ascii="Arial" w:hAnsi="Arial" w:cs="Arial"/>
          <w:color w:val="000000" w:themeColor="text1"/>
        </w:rPr>
        <w:t xml:space="preserve"> a Vas Megyei Kormányhivatalnak, illetve a rendelet</w:t>
      </w:r>
      <w:r>
        <w:rPr>
          <w:rFonts w:ascii="Arial" w:hAnsi="Arial" w:cs="Arial"/>
          <w:color w:val="000000" w:themeColor="text1"/>
        </w:rPr>
        <w:t>ek</w:t>
      </w:r>
      <w:r w:rsidRPr="00D66CE0">
        <w:rPr>
          <w:rFonts w:ascii="Arial" w:hAnsi="Arial" w:cs="Arial"/>
          <w:color w:val="000000" w:themeColor="text1"/>
        </w:rPr>
        <w:t xml:space="preserve"> és az az</w:t>
      </w:r>
      <w:r>
        <w:rPr>
          <w:rFonts w:ascii="Arial" w:hAnsi="Arial" w:cs="Arial"/>
          <w:color w:val="000000" w:themeColor="text1"/>
        </w:rPr>
        <w:t>ok</w:t>
      </w:r>
      <w:r w:rsidRPr="00D66CE0">
        <w:rPr>
          <w:rFonts w:ascii="Arial" w:hAnsi="Arial" w:cs="Arial"/>
          <w:color w:val="000000" w:themeColor="text1"/>
        </w:rPr>
        <w:t xml:space="preserve"> által módosított rendelet</w:t>
      </w:r>
      <w:r>
        <w:rPr>
          <w:rFonts w:ascii="Arial" w:hAnsi="Arial" w:cs="Arial"/>
          <w:color w:val="000000" w:themeColor="text1"/>
        </w:rPr>
        <w:t>ek</w:t>
      </w:r>
      <w:r w:rsidRPr="00D66CE0">
        <w:rPr>
          <w:rFonts w:ascii="Arial" w:hAnsi="Arial" w:cs="Arial"/>
          <w:color w:val="000000" w:themeColor="text1"/>
        </w:rPr>
        <w:t xml:space="preserve"> feltöltésre kerültek a www.szombathely.hu honlapra és a Nemzeti Jogszabálytárba. Továbbá a lakosság értesítése a rendelet</w:t>
      </w:r>
      <w:r>
        <w:rPr>
          <w:rFonts w:ascii="Arial" w:hAnsi="Arial" w:cs="Arial"/>
          <w:color w:val="000000" w:themeColor="text1"/>
        </w:rPr>
        <w:t>ek</w:t>
      </w:r>
      <w:r w:rsidRPr="00D66CE0">
        <w:rPr>
          <w:rFonts w:ascii="Arial" w:hAnsi="Arial" w:cs="Arial"/>
          <w:color w:val="000000" w:themeColor="text1"/>
        </w:rPr>
        <w:t xml:space="preserve"> kihirdetéséről a Városi TV útján megtörtént.</w:t>
      </w:r>
    </w:p>
    <w:p w14:paraId="2C0C7DB3" w14:textId="77777777" w:rsidR="00222CF9" w:rsidRDefault="00222CF9" w:rsidP="00F61585">
      <w:pPr>
        <w:spacing w:before="120"/>
        <w:jc w:val="both"/>
        <w:rPr>
          <w:rFonts w:ascii="Arial" w:hAnsi="Arial" w:cs="Arial"/>
        </w:rPr>
      </w:pPr>
    </w:p>
    <w:p w14:paraId="6840307B" w14:textId="77777777" w:rsidR="00222CF9" w:rsidRDefault="00222CF9" w:rsidP="00F61585">
      <w:pPr>
        <w:spacing w:before="120"/>
        <w:jc w:val="both"/>
        <w:rPr>
          <w:rFonts w:ascii="Arial" w:hAnsi="Arial" w:cs="Arial"/>
        </w:rPr>
      </w:pPr>
    </w:p>
    <w:p w14:paraId="2AB59F51" w14:textId="77777777" w:rsidR="00222CF9" w:rsidRDefault="00222CF9" w:rsidP="00F61585">
      <w:pPr>
        <w:spacing w:before="120"/>
        <w:jc w:val="both"/>
        <w:rPr>
          <w:rFonts w:ascii="Arial" w:hAnsi="Arial" w:cs="Arial"/>
        </w:rPr>
      </w:pPr>
    </w:p>
    <w:p w14:paraId="76F73A17" w14:textId="0190CA82" w:rsidR="00F61585" w:rsidRDefault="00F61585" w:rsidP="00F61585">
      <w:pPr>
        <w:spacing w:before="120"/>
        <w:jc w:val="both"/>
        <w:rPr>
          <w:rFonts w:ascii="Arial" w:hAnsi="Arial" w:cs="Arial"/>
        </w:rPr>
      </w:pPr>
      <w:r>
        <w:rPr>
          <w:rFonts w:ascii="Arial" w:hAnsi="Arial" w:cs="Arial"/>
        </w:rPr>
        <w:lastRenderedPageBreak/>
        <w:t xml:space="preserve">A </w:t>
      </w:r>
      <w:r w:rsidRPr="005474F0">
        <w:rPr>
          <w:rFonts w:ascii="Arial" w:hAnsi="Arial" w:cs="Arial"/>
        </w:rPr>
        <w:t xml:space="preserve">2022. </w:t>
      </w:r>
      <w:r>
        <w:rPr>
          <w:rFonts w:ascii="Arial" w:hAnsi="Arial" w:cs="Arial"/>
        </w:rPr>
        <w:t>február 24-i rendes Közgyűlése</w:t>
      </w:r>
      <w:r w:rsidRPr="00732479">
        <w:rPr>
          <w:rFonts w:ascii="Arial" w:hAnsi="Arial" w:cs="Arial"/>
        </w:rPr>
        <w:t>n</w:t>
      </w:r>
      <w:r>
        <w:rPr>
          <w:rFonts w:ascii="Arial" w:hAnsi="Arial" w:cs="Arial"/>
        </w:rPr>
        <w:t xml:space="preserve"> elfogadott határozatok és a </w:t>
      </w:r>
      <w:r w:rsidRPr="00CF7B2E">
        <w:rPr>
          <w:rFonts w:ascii="Arial" w:hAnsi="Arial" w:cs="Arial"/>
        </w:rPr>
        <w:t>Közgyűlés</w:t>
      </w:r>
      <w:r w:rsidRPr="00732479">
        <w:rPr>
          <w:rFonts w:ascii="Arial" w:hAnsi="Arial" w:cs="Arial"/>
        </w:rPr>
        <w:t xml:space="preserve"> je</w:t>
      </w:r>
      <w:r>
        <w:rPr>
          <w:rFonts w:ascii="Arial" w:hAnsi="Arial" w:cs="Arial"/>
        </w:rPr>
        <w:t>gyzőkönyve is megküldésr</w:t>
      </w:r>
      <w:r w:rsidRPr="00732479">
        <w:rPr>
          <w:rFonts w:ascii="Arial" w:hAnsi="Arial" w:cs="Arial"/>
        </w:rPr>
        <w:t>e, illetve – a nyilvá</w:t>
      </w:r>
      <w:r>
        <w:rPr>
          <w:rFonts w:ascii="Arial" w:hAnsi="Arial" w:cs="Arial"/>
        </w:rPr>
        <w:t xml:space="preserve">nos ülést illetően – </w:t>
      </w:r>
      <w:r w:rsidRPr="00813E7E">
        <w:rPr>
          <w:rFonts w:ascii="Arial" w:hAnsi="Arial" w:cs="Arial"/>
        </w:rPr>
        <w:t>kihirdetésre és</w:t>
      </w:r>
      <w:r>
        <w:rPr>
          <w:rFonts w:ascii="Arial" w:hAnsi="Arial" w:cs="Arial"/>
        </w:rPr>
        <w:t xml:space="preserve"> a honlapra feltöltésre került.</w:t>
      </w:r>
    </w:p>
    <w:p w14:paraId="057C7281" w14:textId="389D5316" w:rsidR="00F61585" w:rsidRPr="005A362A" w:rsidRDefault="00F61585" w:rsidP="001C18FD">
      <w:pPr>
        <w:jc w:val="both"/>
        <w:rPr>
          <w:rFonts w:ascii="Arial" w:hAnsi="Arial" w:cs="Arial"/>
        </w:rPr>
      </w:pPr>
      <w:r>
        <w:rPr>
          <w:rFonts w:ascii="Arial" w:hAnsi="Arial" w:cs="Arial"/>
        </w:rPr>
        <w:t xml:space="preserve">Az </w:t>
      </w:r>
      <w:r w:rsidR="00222CF9">
        <w:rPr>
          <w:rFonts w:ascii="Arial" w:hAnsi="Arial" w:cs="Arial"/>
        </w:rPr>
        <w:t>i</w:t>
      </w:r>
      <w:r>
        <w:rPr>
          <w:rFonts w:ascii="Arial" w:hAnsi="Arial" w:cs="Arial"/>
        </w:rPr>
        <w:t xml:space="preserve">roda végezte a </w:t>
      </w:r>
      <w:r w:rsidRPr="00CF7B2E">
        <w:rPr>
          <w:rFonts w:ascii="Arial" w:hAnsi="Arial" w:cs="Arial"/>
        </w:rPr>
        <w:t>Közgyűlés</w:t>
      </w:r>
      <w:r>
        <w:rPr>
          <w:rFonts w:ascii="Arial" w:hAnsi="Arial" w:cs="Arial"/>
        </w:rPr>
        <w:t xml:space="preserve"> és a bizottságok hatáskörébe tartozó döntések jogi kontrollját.</w:t>
      </w:r>
    </w:p>
    <w:p w14:paraId="124172F1" w14:textId="77777777" w:rsidR="00F61585" w:rsidRDefault="00F61585" w:rsidP="001C18FD">
      <w:pPr>
        <w:jc w:val="both"/>
        <w:rPr>
          <w:rFonts w:ascii="Arial" w:hAnsi="Arial" w:cs="Arial"/>
          <w:color w:val="000000" w:themeColor="text1"/>
        </w:rPr>
      </w:pPr>
    </w:p>
    <w:p w14:paraId="73E3443D" w14:textId="77777777" w:rsidR="00F61585" w:rsidRDefault="00F61585" w:rsidP="001C18FD">
      <w:pPr>
        <w:jc w:val="both"/>
        <w:rPr>
          <w:rFonts w:ascii="Arial" w:hAnsi="Arial" w:cs="Arial"/>
          <w:color w:val="000000" w:themeColor="text1"/>
        </w:rPr>
      </w:pPr>
      <w:r w:rsidRPr="00D66CE0">
        <w:rPr>
          <w:rFonts w:ascii="Arial" w:hAnsi="Arial" w:cs="Arial"/>
          <w:color w:val="000000" w:themeColor="text1"/>
        </w:rPr>
        <w:t xml:space="preserve">A </w:t>
      </w:r>
      <w:r w:rsidRPr="00D66CE0">
        <w:rPr>
          <w:rFonts w:ascii="Arial" w:hAnsi="Arial" w:cs="Arial"/>
          <w:b/>
          <w:color w:val="000000" w:themeColor="text1"/>
        </w:rPr>
        <w:t>Képviselői Iroda</w:t>
      </w:r>
      <w:r w:rsidRPr="00D66CE0">
        <w:rPr>
          <w:rFonts w:ascii="Arial" w:hAnsi="Arial" w:cs="Arial"/>
          <w:color w:val="000000" w:themeColor="text1"/>
        </w:rPr>
        <w:t xml:space="preserve"> </w:t>
      </w:r>
      <w:r w:rsidRPr="002B5017">
        <w:rPr>
          <w:rFonts w:ascii="Arial" w:hAnsi="Arial" w:cs="Arial"/>
          <w:color w:val="000000" w:themeColor="text1"/>
        </w:rPr>
        <w:t xml:space="preserve">végezte a </w:t>
      </w:r>
      <w:r>
        <w:rPr>
          <w:rFonts w:ascii="Arial" w:hAnsi="Arial" w:cs="Arial"/>
          <w:color w:val="000000" w:themeColor="text1"/>
        </w:rPr>
        <w:t>K</w:t>
      </w:r>
      <w:r w:rsidRPr="002B5017">
        <w:rPr>
          <w:rFonts w:ascii="Arial" w:hAnsi="Arial" w:cs="Arial"/>
          <w:color w:val="000000" w:themeColor="text1"/>
        </w:rPr>
        <w:t xml:space="preserve">özgyűlés és a bizottságok hatáskörébe tartozó döntések </w:t>
      </w:r>
      <w:r>
        <w:rPr>
          <w:rFonts w:ascii="Arial" w:hAnsi="Arial" w:cs="Arial"/>
          <w:color w:val="000000" w:themeColor="text1"/>
        </w:rPr>
        <w:t>adminisztrációját</w:t>
      </w:r>
      <w:r w:rsidRPr="00CA7C9B">
        <w:rPr>
          <w:rFonts w:ascii="Arial" w:hAnsi="Arial" w:cs="Arial"/>
          <w:color w:val="000000" w:themeColor="text1"/>
        </w:rPr>
        <w:t>.</w:t>
      </w:r>
    </w:p>
    <w:p w14:paraId="70BDDD4E" w14:textId="5CE232B6" w:rsidR="00F61585" w:rsidRDefault="00F61585" w:rsidP="00F61585">
      <w:pPr>
        <w:spacing w:before="120" w:after="120"/>
        <w:jc w:val="both"/>
        <w:rPr>
          <w:rFonts w:ascii="Arial" w:hAnsi="Arial" w:cs="Arial"/>
          <w:color w:val="000000" w:themeColor="text1"/>
        </w:rPr>
      </w:pPr>
      <w:r>
        <w:rPr>
          <w:rFonts w:ascii="Arial" w:hAnsi="Arial" w:cs="Arial"/>
          <w:color w:val="000000" w:themeColor="text1"/>
        </w:rPr>
        <w:t xml:space="preserve">Az </w:t>
      </w:r>
      <w:r w:rsidR="00222CF9">
        <w:rPr>
          <w:rFonts w:ascii="Arial" w:hAnsi="Arial" w:cs="Arial"/>
          <w:color w:val="000000" w:themeColor="text1"/>
        </w:rPr>
        <w:t>i</w:t>
      </w:r>
      <w:r>
        <w:rPr>
          <w:rFonts w:ascii="Arial" w:hAnsi="Arial" w:cs="Arial"/>
          <w:color w:val="000000" w:themeColor="text1"/>
        </w:rPr>
        <w:t xml:space="preserve">roda </w:t>
      </w:r>
      <w:r w:rsidRPr="00D66CE0">
        <w:rPr>
          <w:rFonts w:ascii="Arial" w:hAnsi="Arial" w:cs="Arial"/>
          <w:color w:val="000000" w:themeColor="text1"/>
        </w:rPr>
        <w:t xml:space="preserve">elkészítette a Polgármesteri Hivatal </w:t>
      </w:r>
      <w:r>
        <w:rPr>
          <w:rFonts w:ascii="Arial" w:hAnsi="Arial" w:cs="Arial"/>
          <w:color w:val="000000" w:themeColor="text1"/>
        </w:rPr>
        <w:t>2022. február 1. – 2022.  február 28. közti</w:t>
      </w:r>
      <w:r w:rsidRPr="00D66CE0">
        <w:rPr>
          <w:rFonts w:ascii="Arial" w:hAnsi="Arial" w:cs="Arial"/>
          <w:color w:val="000000" w:themeColor="text1"/>
        </w:rPr>
        <w:t xml:space="preserve"> időszakra vonatkozó iktatókönyvek szerinti hivatali statisztikát: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59"/>
        <w:gridCol w:w="1485"/>
        <w:gridCol w:w="1485"/>
      </w:tblGrid>
      <w:tr w:rsidR="00F61585" w:rsidRPr="00D66CE0" w14:paraId="5388148F" w14:textId="77777777" w:rsidTr="00C35233">
        <w:trPr>
          <w:trHeight w:hRule="exact" w:val="351"/>
        </w:trPr>
        <w:tc>
          <w:tcPr>
            <w:tcW w:w="3458" w:type="pct"/>
            <w:tcMar>
              <w:top w:w="0" w:type="dxa"/>
              <w:left w:w="45" w:type="dxa"/>
              <w:bottom w:w="0" w:type="dxa"/>
              <w:right w:w="45" w:type="dxa"/>
            </w:tcMar>
          </w:tcPr>
          <w:p w14:paraId="3EDFF0FF" w14:textId="77777777" w:rsidR="00F61585" w:rsidRPr="005B1A04" w:rsidRDefault="00F61585" w:rsidP="00C35233">
            <w:pPr>
              <w:spacing w:line="270" w:lineRule="exact"/>
              <w:rPr>
                <w:rFonts w:ascii="Arial" w:hAnsi="Arial" w:cs="Arial"/>
                <w:b/>
                <w:color w:val="000000" w:themeColor="text1"/>
                <w:sz w:val="20"/>
                <w:szCs w:val="20"/>
              </w:rPr>
            </w:pPr>
            <w:r w:rsidRPr="005B1A04">
              <w:rPr>
                <w:rFonts w:ascii="Arial" w:hAnsi="Arial" w:cs="Arial"/>
                <w:b/>
                <w:color w:val="000000" w:themeColor="text1"/>
                <w:sz w:val="20"/>
                <w:szCs w:val="20"/>
              </w:rPr>
              <w:t>Az iktatott ügyiratok megnevezése</w:t>
            </w:r>
          </w:p>
        </w:tc>
        <w:tc>
          <w:tcPr>
            <w:tcW w:w="1542" w:type="pct"/>
            <w:gridSpan w:val="2"/>
          </w:tcPr>
          <w:p w14:paraId="302D43A0" w14:textId="77777777" w:rsidR="00F61585" w:rsidRPr="001416CF" w:rsidRDefault="00F61585" w:rsidP="00C35233">
            <w:pPr>
              <w:spacing w:line="270" w:lineRule="exact"/>
              <w:jc w:val="center"/>
              <w:rPr>
                <w:rFonts w:ascii="Arial" w:hAnsi="Arial" w:cs="Arial"/>
                <w:b/>
                <w:color w:val="000000" w:themeColor="text1"/>
                <w:sz w:val="20"/>
                <w:szCs w:val="20"/>
              </w:rPr>
            </w:pPr>
            <w:r w:rsidRPr="001416CF">
              <w:rPr>
                <w:rFonts w:ascii="Arial" w:hAnsi="Arial" w:cs="Arial"/>
                <w:b/>
                <w:color w:val="000000" w:themeColor="text1"/>
                <w:sz w:val="20"/>
                <w:szCs w:val="20"/>
              </w:rPr>
              <w:t>Az iktatott ügyiratok száma</w:t>
            </w:r>
          </w:p>
        </w:tc>
      </w:tr>
      <w:tr w:rsidR="00F61585" w:rsidRPr="005B1A04" w14:paraId="7CDA5DCB" w14:textId="77777777" w:rsidTr="00C35233">
        <w:trPr>
          <w:trHeight w:hRule="exact" w:val="434"/>
        </w:trPr>
        <w:tc>
          <w:tcPr>
            <w:tcW w:w="3458" w:type="pct"/>
            <w:vMerge w:val="restart"/>
            <w:tcMar>
              <w:top w:w="0" w:type="dxa"/>
              <w:left w:w="45" w:type="dxa"/>
              <w:bottom w:w="0" w:type="dxa"/>
              <w:right w:w="45" w:type="dxa"/>
            </w:tcMar>
            <w:vAlign w:val="center"/>
          </w:tcPr>
          <w:p w14:paraId="26899E13" w14:textId="77777777" w:rsidR="00F61585" w:rsidRPr="005B1A04" w:rsidRDefault="00F61585" w:rsidP="00C35233">
            <w:pPr>
              <w:spacing w:line="270" w:lineRule="exact"/>
              <w:rPr>
                <w:rFonts w:ascii="Arial" w:hAnsi="Arial" w:cs="Arial"/>
                <w:b/>
                <w:color w:val="000000" w:themeColor="text1"/>
                <w:sz w:val="20"/>
                <w:szCs w:val="20"/>
              </w:rPr>
            </w:pPr>
            <w:r w:rsidRPr="005B1A04">
              <w:rPr>
                <w:rFonts w:ascii="Arial" w:hAnsi="Arial" w:cs="Arial"/>
                <w:b/>
                <w:color w:val="000000" w:themeColor="text1"/>
                <w:sz w:val="20"/>
                <w:szCs w:val="20"/>
              </w:rPr>
              <w:t>Ágazat</w:t>
            </w:r>
          </w:p>
        </w:tc>
        <w:tc>
          <w:tcPr>
            <w:tcW w:w="1542" w:type="pct"/>
            <w:gridSpan w:val="2"/>
            <w:tcMar>
              <w:left w:w="40" w:type="dxa"/>
              <w:right w:w="40" w:type="dxa"/>
            </w:tcMar>
            <w:vAlign w:val="center"/>
          </w:tcPr>
          <w:p w14:paraId="0881F681" w14:textId="77777777" w:rsidR="00F61585" w:rsidRPr="001416CF" w:rsidRDefault="00F61585" w:rsidP="00C35233">
            <w:pPr>
              <w:spacing w:line="270" w:lineRule="exact"/>
              <w:jc w:val="center"/>
              <w:rPr>
                <w:rFonts w:ascii="Arial" w:hAnsi="Arial" w:cs="Arial"/>
                <w:b/>
                <w:color w:val="000000" w:themeColor="text1"/>
                <w:sz w:val="20"/>
                <w:szCs w:val="20"/>
              </w:rPr>
            </w:pPr>
            <w:r w:rsidRPr="001416CF">
              <w:rPr>
                <w:rFonts w:ascii="Arial" w:hAnsi="Arial" w:cs="Arial"/>
                <w:b/>
                <w:color w:val="000000" w:themeColor="text1"/>
                <w:sz w:val="20"/>
                <w:szCs w:val="20"/>
              </w:rPr>
              <w:t>202</w:t>
            </w:r>
            <w:r>
              <w:rPr>
                <w:rFonts w:ascii="Arial" w:hAnsi="Arial" w:cs="Arial"/>
                <w:b/>
                <w:color w:val="000000" w:themeColor="text1"/>
                <w:sz w:val="20"/>
                <w:szCs w:val="20"/>
              </w:rPr>
              <w:t>2</w:t>
            </w:r>
            <w:r w:rsidRPr="001416CF">
              <w:rPr>
                <w:rFonts w:ascii="Arial" w:hAnsi="Arial" w:cs="Arial"/>
                <w:b/>
                <w:color w:val="000000" w:themeColor="text1"/>
                <w:sz w:val="20"/>
                <w:szCs w:val="20"/>
              </w:rPr>
              <w:t>.</w:t>
            </w:r>
            <w:r>
              <w:rPr>
                <w:rFonts w:ascii="Arial" w:hAnsi="Arial" w:cs="Arial"/>
                <w:b/>
                <w:color w:val="000000" w:themeColor="text1"/>
                <w:sz w:val="20"/>
                <w:szCs w:val="20"/>
              </w:rPr>
              <w:t>02</w:t>
            </w:r>
            <w:r w:rsidRPr="001416CF">
              <w:rPr>
                <w:rFonts w:ascii="Arial" w:hAnsi="Arial" w:cs="Arial"/>
                <w:b/>
                <w:color w:val="000000" w:themeColor="text1"/>
                <w:sz w:val="20"/>
                <w:szCs w:val="20"/>
              </w:rPr>
              <w:t>.01. - 202</w:t>
            </w:r>
            <w:r>
              <w:rPr>
                <w:rFonts w:ascii="Arial" w:hAnsi="Arial" w:cs="Arial"/>
                <w:b/>
                <w:color w:val="000000" w:themeColor="text1"/>
                <w:sz w:val="20"/>
                <w:szCs w:val="20"/>
              </w:rPr>
              <w:t>2</w:t>
            </w:r>
            <w:r w:rsidRPr="001416CF">
              <w:rPr>
                <w:rFonts w:ascii="Arial" w:hAnsi="Arial" w:cs="Arial"/>
                <w:b/>
                <w:color w:val="000000" w:themeColor="text1"/>
                <w:sz w:val="20"/>
                <w:szCs w:val="20"/>
              </w:rPr>
              <w:t>.</w:t>
            </w:r>
            <w:r>
              <w:rPr>
                <w:rFonts w:ascii="Arial" w:hAnsi="Arial" w:cs="Arial"/>
                <w:b/>
                <w:color w:val="000000" w:themeColor="text1"/>
                <w:sz w:val="20"/>
                <w:szCs w:val="20"/>
              </w:rPr>
              <w:t>02</w:t>
            </w:r>
            <w:r w:rsidRPr="001416CF">
              <w:rPr>
                <w:rFonts w:ascii="Arial" w:hAnsi="Arial" w:cs="Arial"/>
                <w:b/>
                <w:color w:val="000000" w:themeColor="text1"/>
                <w:sz w:val="20"/>
                <w:szCs w:val="20"/>
              </w:rPr>
              <w:t>.</w:t>
            </w:r>
            <w:r>
              <w:rPr>
                <w:rFonts w:ascii="Arial" w:hAnsi="Arial" w:cs="Arial"/>
                <w:b/>
                <w:color w:val="000000" w:themeColor="text1"/>
                <w:sz w:val="20"/>
                <w:szCs w:val="20"/>
              </w:rPr>
              <w:t>28</w:t>
            </w:r>
            <w:r w:rsidRPr="001416CF">
              <w:rPr>
                <w:rFonts w:ascii="Arial" w:hAnsi="Arial" w:cs="Arial"/>
                <w:b/>
                <w:color w:val="000000" w:themeColor="text1"/>
                <w:sz w:val="20"/>
                <w:szCs w:val="20"/>
              </w:rPr>
              <w:t>.</w:t>
            </w:r>
          </w:p>
        </w:tc>
      </w:tr>
      <w:tr w:rsidR="00F61585" w:rsidRPr="00D66CE0" w14:paraId="188EF4AA" w14:textId="77777777" w:rsidTr="00C35233">
        <w:trPr>
          <w:trHeight w:hRule="exact" w:val="298"/>
        </w:trPr>
        <w:tc>
          <w:tcPr>
            <w:tcW w:w="3458" w:type="pct"/>
            <w:vMerge/>
            <w:tcMar>
              <w:top w:w="0" w:type="dxa"/>
              <w:left w:w="45" w:type="dxa"/>
              <w:bottom w:w="0" w:type="dxa"/>
              <w:right w:w="45" w:type="dxa"/>
            </w:tcMar>
            <w:hideMark/>
          </w:tcPr>
          <w:p w14:paraId="604D3805" w14:textId="77777777" w:rsidR="00F61585" w:rsidRPr="005B1A04" w:rsidRDefault="00F61585" w:rsidP="00C35233">
            <w:pPr>
              <w:spacing w:line="270" w:lineRule="exact"/>
              <w:rPr>
                <w:rFonts w:ascii="Arial" w:hAnsi="Arial" w:cs="Arial"/>
                <w:b/>
                <w:color w:val="000000" w:themeColor="text1"/>
                <w:sz w:val="20"/>
                <w:szCs w:val="20"/>
              </w:rPr>
            </w:pPr>
          </w:p>
        </w:tc>
        <w:tc>
          <w:tcPr>
            <w:tcW w:w="771" w:type="pct"/>
            <w:tcMar>
              <w:left w:w="40" w:type="dxa"/>
              <w:right w:w="40" w:type="dxa"/>
            </w:tcMar>
          </w:tcPr>
          <w:p w14:paraId="0D6AFAA6" w14:textId="77777777" w:rsidR="00F61585" w:rsidRPr="001416CF" w:rsidRDefault="00F61585" w:rsidP="00C35233">
            <w:pPr>
              <w:spacing w:line="270" w:lineRule="exact"/>
              <w:jc w:val="right"/>
              <w:rPr>
                <w:rFonts w:ascii="Arial" w:hAnsi="Arial" w:cs="Arial"/>
                <w:b/>
                <w:color w:val="000000" w:themeColor="text1"/>
                <w:sz w:val="20"/>
                <w:szCs w:val="20"/>
              </w:rPr>
            </w:pPr>
            <w:r w:rsidRPr="001416CF">
              <w:rPr>
                <w:rFonts w:ascii="Arial" w:hAnsi="Arial" w:cs="Arial"/>
                <w:b/>
                <w:color w:val="000000" w:themeColor="text1"/>
                <w:sz w:val="20"/>
                <w:szCs w:val="20"/>
              </w:rPr>
              <w:t>Főszám</w:t>
            </w:r>
          </w:p>
        </w:tc>
        <w:tc>
          <w:tcPr>
            <w:tcW w:w="771" w:type="pct"/>
            <w:tcMar>
              <w:left w:w="40" w:type="dxa"/>
              <w:right w:w="40" w:type="dxa"/>
            </w:tcMar>
          </w:tcPr>
          <w:p w14:paraId="5C1E7C2F" w14:textId="77777777" w:rsidR="00F61585" w:rsidRPr="001416CF" w:rsidRDefault="00F61585" w:rsidP="00C35233">
            <w:pPr>
              <w:spacing w:line="270" w:lineRule="exact"/>
              <w:jc w:val="right"/>
              <w:rPr>
                <w:rFonts w:ascii="Arial" w:hAnsi="Arial" w:cs="Arial"/>
                <w:b/>
                <w:color w:val="000000" w:themeColor="text1"/>
                <w:sz w:val="20"/>
                <w:szCs w:val="20"/>
              </w:rPr>
            </w:pPr>
            <w:r w:rsidRPr="001416CF">
              <w:rPr>
                <w:rFonts w:ascii="Arial" w:hAnsi="Arial" w:cs="Arial"/>
                <w:b/>
                <w:color w:val="000000" w:themeColor="text1"/>
                <w:sz w:val="20"/>
                <w:szCs w:val="20"/>
              </w:rPr>
              <w:t>Alszá</w:t>
            </w:r>
            <w:r>
              <w:rPr>
                <w:rFonts w:ascii="Arial" w:hAnsi="Arial" w:cs="Arial"/>
                <w:b/>
                <w:color w:val="000000" w:themeColor="text1"/>
                <w:sz w:val="20"/>
                <w:szCs w:val="20"/>
              </w:rPr>
              <w:t>m</w:t>
            </w:r>
          </w:p>
        </w:tc>
      </w:tr>
      <w:tr w:rsidR="00F61585" w14:paraId="7D9F342F" w14:textId="77777777" w:rsidTr="00C35233">
        <w:trPr>
          <w:trHeight w:hRule="exact" w:val="288"/>
        </w:trPr>
        <w:tc>
          <w:tcPr>
            <w:tcW w:w="3458" w:type="pct"/>
            <w:shd w:val="clear" w:color="auto" w:fill="FFFFFF"/>
            <w:tcMar>
              <w:top w:w="0" w:type="dxa"/>
              <w:left w:w="40" w:type="dxa"/>
              <w:bottom w:w="0" w:type="dxa"/>
              <w:right w:w="40" w:type="dxa"/>
            </w:tcMar>
            <w:hideMark/>
          </w:tcPr>
          <w:p w14:paraId="3F4CCC37" w14:textId="77777777" w:rsidR="00F61585" w:rsidRPr="00D66CE0" w:rsidRDefault="00F61585" w:rsidP="00C35233">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A) PÉNZÜGYEK</w:t>
            </w:r>
          </w:p>
        </w:tc>
        <w:tc>
          <w:tcPr>
            <w:tcW w:w="771" w:type="pct"/>
            <w:shd w:val="clear" w:color="auto" w:fill="FFFFFF"/>
            <w:tcMar>
              <w:left w:w="40" w:type="dxa"/>
              <w:right w:w="40" w:type="dxa"/>
            </w:tcMar>
          </w:tcPr>
          <w:p w14:paraId="00432523" w14:textId="77777777" w:rsidR="00F61585" w:rsidRPr="001416CF" w:rsidRDefault="00F61585" w:rsidP="00C35233">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3086</w:t>
            </w:r>
          </w:p>
        </w:tc>
        <w:tc>
          <w:tcPr>
            <w:tcW w:w="771" w:type="pct"/>
            <w:shd w:val="clear" w:color="auto" w:fill="FFFFFF"/>
            <w:tcMar>
              <w:left w:w="40" w:type="dxa"/>
              <w:right w:w="40" w:type="dxa"/>
            </w:tcMar>
          </w:tcPr>
          <w:p w14:paraId="2AF46A4F" w14:textId="77777777" w:rsidR="00F61585" w:rsidRPr="001416CF" w:rsidRDefault="00F61585" w:rsidP="00C35233">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533</w:t>
            </w:r>
          </w:p>
        </w:tc>
      </w:tr>
      <w:tr w:rsidR="00F61585" w14:paraId="4DF0C069" w14:textId="77777777" w:rsidTr="00C35233">
        <w:trPr>
          <w:trHeight w:hRule="exact" w:val="288"/>
        </w:trPr>
        <w:tc>
          <w:tcPr>
            <w:tcW w:w="3458" w:type="pct"/>
            <w:shd w:val="clear" w:color="auto" w:fill="FFFFFF"/>
            <w:tcMar>
              <w:top w:w="0" w:type="dxa"/>
              <w:left w:w="1701" w:type="dxa"/>
              <w:bottom w:w="0" w:type="dxa"/>
              <w:right w:w="40" w:type="dxa"/>
            </w:tcMar>
            <w:hideMark/>
          </w:tcPr>
          <w:p w14:paraId="5FA1F558" w14:textId="77777777" w:rsidR="00F61585" w:rsidRPr="00D66CE0" w:rsidRDefault="00F61585" w:rsidP="00C35233">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A.1. Adóigazgatási ügyek</w:t>
            </w:r>
          </w:p>
        </w:tc>
        <w:tc>
          <w:tcPr>
            <w:tcW w:w="771" w:type="pct"/>
            <w:shd w:val="clear" w:color="auto" w:fill="FFFFFF"/>
            <w:tcMar>
              <w:left w:w="40" w:type="dxa"/>
              <w:right w:w="40" w:type="dxa"/>
            </w:tcMar>
          </w:tcPr>
          <w:p w14:paraId="634E1DFD" w14:textId="77777777" w:rsidR="00F61585" w:rsidRPr="001416CF" w:rsidRDefault="00F61585" w:rsidP="00C35233">
            <w:pPr>
              <w:tabs>
                <w:tab w:val="center" w:pos="580"/>
                <w:tab w:val="right" w:pos="1160"/>
              </w:tabs>
              <w:spacing w:line="230" w:lineRule="exact"/>
              <w:jc w:val="right"/>
              <w:rPr>
                <w:rFonts w:ascii="Arial" w:hAnsi="Arial" w:cs="Arial"/>
                <w:color w:val="000000" w:themeColor="text1"/>
                <w:sz w:val="20"/>
                <w:szCs w:val="20"/>
              </w:rPr>
            </w:pPr>
            <w:r>
              <w:rPr>
                <w:rFonts w:ascii="Arial" w:hAnsi="Arial" w:cs="Arial"/>
                <w:color w:val="000000" w:themeColor="text1"/>
                <w:sz w:val="20"/>
                <w:szCs w:val="20"/>
              </w:rPr>
              <w:t>3086</w:t>
            </w:r>
          </w:p>
        </w:tc>
        <w:tc>
          <w:tcPr>
            <w:tcW w:w="771" w:type="pct"/>
            <w:shd w:val="clear" w:color="auto" w:fill="FFFFFF"/>
            <w:tcMar>
              <w:left w:w="40" w:type="dxa"/>
              <w:right w:w="40" w:type="dxa"/>
            </w:tcMar>
          </w:tcPr>
          <w:p w14:paraId="46E157C3" w14:textId="77777777" w:rsidR="00F61585" w:rsidRPr="001416CF" w:rsidRDefault="00F61585" w:rsidP="00C35233">
            <w:pPr>
              <w:tabs>
                <w:tab w:val="center" w:pos="580"/>
                <w:tab w:val="right" w:pos="1160"/>
              </w:tabs>
              <w:spacing w:line="230" w:lineRule="exact"/>
              <w:jc w:val="right"/>
              <w:rPr>
                <w:rFonts w:ascii="Arial" w:hAnsi="Arial" w:cs="Arial"/>
                <w:color w:val="000000" w:themeColor="text1"/>
                <w:sz w:val="20"/>
                <w:szCs w:val="20"/>
              </w:rPr>
            </w:pPr>
            <w:r>
              <w:rPr>
                <w:rFonts w:ascii="Arial" w:hAnsi="Arial" w:cs="Arial"/>
                <w:color w:val="000000" w:themeColor="text1"/>
                <w:sz w:val="20"/>
                <w:szCs w:val="20"/>
              </w:rPr>
              <w:t>533</w:t>
            </w:r>
          </w:p>
        </w:tc>
      </w:tr>
      <w:tr w:rsidR="00F61585" w14:paraId="6D856E00" w14:textId="77777777" w:rsidTr="00C35233">
        <w:trPr>
          <w:trHeight w:hRule="exact" w:val="288"/>
        </w:trPr>
        <w:tc>
          <w:tcPr>
            <w:tcW w:w="3458" w:type="pct"/>
            <w:shd w:val="clear" w:color="auto" w:fill="FFFFFF"/>
            <w:tcMar>
              <w:top w:w="0" w:type="dxa"/>
              <w:left w:w="40" w:type="dxa"/>
              <w:bottom w:w="0" w:type="dxa"/>
              <w:right w:w="40" w:type="dxa"/>
            </w:tcMar>
            <w:hideMark/>
          </w:tcPr>
          <w:p w14:paraId="28125D8E" w14:textId="77777777" w:rsidR="00F61585" w:rsidRPr="00D66CE0" w:rsidRDefault="00F61585" w:rsidP="00C35233">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B) EGÉSZSÉGÜGYI IGAZGATÁS</w:t>
            </w:r>
          </w:p>
        </w:tc>
        <w:tc>
          <w:tcPr>
            <w:tcW w:w="771" w:type="pct"/>
            <w:shd w:val="clear" w:color="auto" w:fill="FFFFFF"/>
            <w:tcMar>
              <w:left w:w="40" w:type="dxa"/>
              <w:right w:w="40" w:type="dxa"/>
            </w:tcMar>
          </w:tcPr>
          <w:p w14:paraId="639BC928" w14:textId="77777777" w:rsidR="00F61585" w:rsidRPr="001416CF" w:rsidRDefault="00F61585" w:rsidP="00C35233">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6</w:t>
            </w:r>
          </w:p>
        </w:tc>
        <w:tc>
          <w:tcPr>
            <w:tcW w:w="771" w:type="pct"/>
            <w:shd w:val="clear" w:color="auto" w:fill="FFFFFF"/>
            <w:tcMar>
              <w:left w:w="40" w:type="dxa"/>
              <w:right w:w="40" w:type="dxa"/>
            </w:tcMar>
          </w:tcPr>
          <w:p w14:paraId="6A80E2B0" w14:textId="77777777" w:rsidR="00F61585" w:rsidRPr="001416CF" w:rsidRDefault="00F61585" w:rsidP="00C35233">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26</w:t>
            </w:r>
          </w:p>
        </w:tc>
      </w:tr>
      <w:tr w:rsidR="00F61585" w14:paraId="43293876" w14:textId="77777777" w:rsidTr="00C35233">
        <w:trPr>
          <w:trHeight w:hRule="exact" w:val="288"/>
        </w:trPr>
        <w:tc>
          <w:tcPr>
            <w:tcW w:w="3458" w:type="pct"/>
            <w:shd w:val="clear" w:color="auto" w:fill="FFFFFF"/>
            <w:tcMar>
              <w:top w:w="0" w:type="dxa"/>
              <w:left w:w="40" w:type="dxa"/>
              <w:bottom w:w="0" w:type="dxa"/>
              <w:right w:w="40" w:type="dxa"/>
            </w:tcMar>
            <w:hideMark/>
          </w:tcPr>
          <w:p w14:paraId="32D9DDB4" w14:textId="77777777" w:rsidR="00F61585" w:rsidRPr="00D66CE0" w:rsidRDefault="00F61585" w:rsidP="00C35233">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C) SZOCIÁLIS IGAZGATÁS</w:t>
            </w:r>
          </w:p>
        </w:tc>
        <w:tc>
          <w:tcPr>
            <w:tcW w:w="771" w:type="pct"/>
            <w:shd w:val="clear" w:color="auto" w:fill="FFFFFF"/>
            <w:tcMar>
              <w:left w:w="40" w:type="dxa"/>
              <w:right w:w="40" w:type="dxa"/>
            </w:tcMar>
          </w:tcPr>
          <w:p w14:paraId="6B1B04DA" w14:textId="77777777" w:rsidR="00F61585" w:rsidRPr="001416CF" w:rsidRDefault="00F61585" w:rsidP="00C35233">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291</w:t>
            </w:r>
          </w:p>
        </w:tc>
        <w:tc>
          <w:tcPr>
            <w:tcW w:w="771" w:type="pct"/>
            <w:shd w:val="clear" w:color="auto" w:fill="FFFFFF"/>
            <w:tcMar>
              <w:left w:w="40" w:type="dxa"/>
              <w:right w:w="40" w:type="dxa"/>
            </w:tcMar>
          </w:tcPr>
          <w:p w14:paraId="0695FD75" w14:textId="77777777" w:rsidR="00F61585" w:rsidRPr="001416CF" w:rsidRDefault="00F61585" w:rsidP="00C35233">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1355</w:t>
            </w:r>
          </w:p>
        </w:tc>
      </w:tr>
      <w:tr w:rsidR="00F61585" w14:paraId="6307388E" w14:textId="77777777" w:rsidTr="00C35233">
        <w:trPr>
          <w:trHeight w:val="418"/>
        </w:trPr>
        <w:tc>
          <w:tcPr>
            <w:tcW w:w="3458" w:type="pct"/>
            <w:shd w:val="clear" w:color="auto" w:fill="FFFFFF"/>
            <w:tcMar>
              <w:top w:w="0" w:type="dxa"/>
              <w:left w:w="40" w:type="dxa"/>
              <w:bottom w:w="0" w:type="dxa"/>
              <w:right w:w="40" w:type="dxa"/>
            </w:tcMar>
            <w:hideMark/>
          </w:tcPr>
          <w:p w14:paraId="1F67E13C" w14:textId="77777777" w:rsidR="00F61585" w:rsidRPr="00D66CE0" w:rsidRDefault="00F61585" w:rsidP="00C35233">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E) KÖRNYEZETVÉDELMI, ÉPÍTÉSI ÜGYEK, TELEPÜLÉSRENDEZÉS, TERÜLETRENDEZÉS ÉS KOMMUNÁLIS IGAZGATÁS</w:t>
            </w:r>
          </w:p>
        </w:tc>
        <w:tc>
          <w:tcPr>
            <w:tcW w:w="771" w:type="pct"/>
            <w:shd w:val="clear" w:color="auto" w:fill="FFFFFF"/>
            <w:tcMar>
              <w:left w:w="40" w:type="dxa"/>
              <w:right w:w="40" w:type="dxa"/>
            </w:tcMar>
          </w:tcPr>
          <w:p w14:paraId="6F387085" w14:textId="77777777" w:rsidR="00F61585" w:rsidRPr="001416CF" w:rsidRDefault="00F61585" w:rsidP="00C35233">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177</w:t>
            </w:r>
          </w:p>
        </w:tc>
        <w:tc>
          <w:tcPr>
            <w:tcW w:w="771" w:type="pct"/>
            <w:shd w:val="clear" w:color="auto" w:fill="FFFFFF"/>
            <w:tcMar>
              <w:left w:w="40" w:type="dxa"/>
              <w:right w:w="40" w:type="dxa"/>
            </w:tcMar>
          </w:tcPr>
          <w:p w14:paraId="63418138" w14:textId="77777777" w:rsidR="00F61585" w:rsidRPr="001416CF" w:rsidRDefault="00F61585" w:rsidP="00C35233">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586</w:t>
            </w:r>
          </w:p>
        </w:tc>
      </w:tr>
      <w:tr w:rsidR="00F61585" w14:paraId="60BB31B7" w14:textId="77777777" w:rsidTr="00C35233">
        <w:trPr>
          <w:trHeight w:hRule="exact" w:val="254"/>
        </w:trPr>
        <w:tc>
          <w:tcPr>
            <w:tcW w:w="3458" w:type="pct"/>
            <w:shd w:val="clear" w:color="auto" w:fill="FFFFFF"/>
            <w:tcMar>
              <w:top w:w="0" w:type="dxa"/>
              <w:left w:w="1701" w:type="dxa"/>
              <w:bottom w:w="0" w:type="dxa"/>
              <w:right w:w="40" w:type="dxa"/>
            </w:tcMar>
            <w:hideMark/>
          </w:tcPr>
          <w:p w14:paraId="2711790D" w14:textId="77777777" w:rsidR="00F61585" w:rsidRPr="00D66CE0" w:rsidRDefault="00F61585" w:rsidP="00C35233">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E.1. Környezet- és természetvédelem</w:t>
            </w:r>
          </w:p>
        </w:tc>
        <w:tc>
          <w:tcPr>
            <w:tcW w:w="771" w:type="pct"/>
            <w:shd w:val="clear" w:color="auto" w:fill="FFFFFF"/>
            <w:tcMar>
              <w:left w:w="40" w:type="dxa"/>
              <w:right w:w="40" w:type="dxa"/>
            </w:tcMar>
          </w:tcPr>
          <w:p w14:paraId="645DBCEA"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21</w:t>
            </w:r>
          </w:p>
        </w:tc>
        <w:tc>
          <w:tcPr>
            <w:tcW w:w="771" w:type="pct"/>
            <w:shd w:val="clear" w:color="auto" w:fill="FFFFFF"/>
            <w:tcMar>
              <w:left w:w="40" w:type="dxa"/>
              <w:right w:w="40" w:type="dxa"/>
            </w:tcMar>
          </w:tcPr>
          <w:p w14:paraId="7B254B00"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41</w:t>
            </w:r>
          </w:p>
        </w:tc>
      </w:tr>
      <w:tr w:rsidR="00F61585" w14:paraId="2A55B5F0" w14:textId="77777777" w:rsidTr="00C35233">
        <w:trPr>
          <w:trHeight w:val="282"/>
        </w:trPr>
        <w:tc>
          <w:tcPr>
            <w:tcW w:w="3458" w:type="pct"/>
            <w:shd w:val="clear" w:color="auto" w:fill="FFFFFF"/>
            <w:tcMar>
              <w:top w:w="0" w:type="dxa"/>
              <w:left w:w="1701" w:type="dxa"/>
              <w:bottom w:w="0" w:type="dxa"/>
              <w:right w:w="40" w:type="dxa"/>
            </w:tcMar>
            <w:hideMark/>
          </w:tcPr>
          <w:p w14:paraId="086F16EB" w14:textId="77777777" w:rsidR="00F61585" w:rsidRPr="00D66CE0" w:rsidRDefault="00F61585" w:rsidP="00C35233">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E.2. Építésügyek, településrendezés, területrendezés</w:t>
            </w:r>
          </w:p>
        </w:tc>
        <w:tc>
          <w:tcPr>
            <w:tcW w:w="771" w:type="pct"/>
            <w:shd w:val="clear" w:color="auto" w:fill="FFFFFF"/>
            <w:tcMar>
              <w:left w:w="40" w:type="dxa"/>
              <w:right w:w="40" w:type="dxa"/>
            </w:tcMar>
          </w:tcPr>
          <w:p w14:paraId="28CEFC41"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36</w:t>
            </w:r>
          </w:p>
        </w:tc>
        <w:tc>
          <w:tcPr>
            <w:tcW w:w="771" w:type="pct"/>
            <w:shd w:val="clear" w:color="auto" w:fill="FFFFFF"/>
            <w:tcMar>
              <w:left w:w="40" w:type="dxa"/>
              <w:right w:w="40" w:type="dxa"/>
            </w:tcMar>
          </w:tcPr>
          <w:p w14:paraId="27B01D03"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275</w:t>
            </w:r>
          </w:p>
        </w:tc>
      </w:tr>
      <w:tr w:rsidR="00F61585" w14:paraId="2FF37D71" w14:textId="77777777" w:rsidTr="00C35233">
        <w:trPr>
          <w:trHeight w:hRule="exact" w:val="288"/>
        </w:trPr>
        <w:tc>
          <w:tcPr>
            <w:tcW w:w="3458" w:type="pct"/>
            <w:shd w:val="clear" w:color="auto" w:fill="FFFFFF"/>
            <w:tcMar>
              <w:top w:w="0" w:type="dxa"/>
              <w:left w:w="1701" w:type="dxa"/>
              <w:bottom w:w="0" w:type="dxa"/>
              <w:right w:w="40" w:type="dxa"/>
            </w:tcMar>
            <w:hideMark/>
          </w:tcPr>
          <w:p w14:paraId="3531745B" w14:textId="77777777" w:rsidR="00F61585" w:rsidRPr="00D66CE0" w:rsidRDefault="00F61585" w:rsidP="00C35233">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E.3 Építésügy</w:t>
            </w:r>
          </w:p>
        </w:tc>
        <w:tc>
          <w:tcPr>
            <w:tcW w:w="771" w:type="pct"/>
            <w:shd w:val="clear" w:color="auto" w:fill="FFFFFF"/>
            <w:tcMar>
              <w:left w:w="40" w:type="dxa"/>
              <w:right w:w="40" w:type="dxa"/>
            </w:tcMar>
          </w:tcPr>
          <w:p w14:paraId="45499B6E"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c>
          <w:tcPr>
            <w:tcW w:w="771" w:type="pct"/>
            <w:shd w:val="clear" w:color="auto" w:fill="FFFFFF"/>
            <w:tcMar>
              <w:left w:w="40" w:type="dxa"/>
              <w:right w:w="40" w:type="dxa"/>
            </w:tcMar>
          </w:tcPr>
          <w:p w14:paraId="33DC92AB"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r>
      <w:tr w:rsidR="00F61585" w14:paraId="0951D36F" w14:textId="77777777" w:rsidTr="00C35233">
        <w:trPr>
          <w:trHeight w:hRule="exact" w:val="288"/>
        </w:trPr>
        <w:tc>
          <w:tcPr>
            <w:tcW w:w="3458" w:type="pct"/>
            <w:shd w:val="clear" w:color="auto" w:fill="FFFFFF"/>
            <w:tcMar>
              <w:top w:w="0" w:type="dxa"/>
              <w:left w:w="1701" w:type="dxa"/>
              <w:bottom w:w="0" w:type="dxa"/>
              <w:right w:w="40" w:type="dxa"/>
            </w:tcMar>
            <w:hideMark/>
          </w:tcPr>
          <w:p w14:paraId="2B20314B" w14:textId="77777777" w:rsidR="00F61585" w:rsidRPr="00D66CE0" w:rsidRDefault="00F61585" w:rsidP="00C35233">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E.4 Kommunális ügyek</w:t>
            </w:r>
          </w:p>
        </w:tc>
        <w:tc>
          <w:tcPr>
            <w:tcW w:w="771" w:type="pct"/>
            <w:shd w:val="clear" w:color="auto" w:fill="FFFFFF"/>
            <w:tcMar>
              <w:left w:w="40" w:type="dxa"/>
              <w:right w:w="40" w:type="dxa"/>
            </w:tcMar>
          </w:tcPr>
          <w:p w14:paraId="0D0FCA8A"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120</w:t>
            </w:r>
          </w:p>
        </w:tc>
        <w:tc>
          <w:tcPr>
            <w:tcW w:w="771" w:type="pct"/>
            <w:shd w:val="clear" w:color="auto" w:fill="FFFFFF"/>
            <w:tcMar>
              <w:left w:w="40" w:type="dxa"/>
              <w:right w:w="40" w:type="dxa"/>
            </w:tcMar>
          </w:tcPr>
          <w:p w14:paraId="31D9BDC4"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270</w:t>
            </w:r>
          </w:p>
        </w:tc>
      </w:tr>
      <w:tr w:rsidR="00F61585" w14:paraId="707C39CC" w14:textId="77777777" w:rsidTr="00C35233">
        <w:trPr>
          <w:trHeight w:hRule="exact" w:val="288"/>
        </w:trPr>
        <w:tc>
          <w:tcPr>
            <w:tcW w:w="3458" w:type="pct"/>
            <w:shd w:val="clear" w:color="auto" w:fill="FFFFFF"/>
            <w:tcMar>
              <w:top w:w="0" w:type="dxa"/>
              <w:left w:w="40" w:type="dxa"/>
              <w:bottom w:w="0" w:type="dxa"/>
              <w:right w:w="40" w:type="dxa"/>
            </w:tcMar>
            <w:hideMark/>
          </w:tcPr>
          <w:p w14:paraId="23290AE3" w14:textId="77777777" w:rsidR="00F61585" w:rsidRPr="00D66CE0" w:rsidRDefault="00F61585" w:rsidP="00C35233">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F) KÖZLEKEDÉS ÉS HÍRKÖZLÉSI IGAZGATÁS</w:t>
            </w:r>
          </w:p>
        </w:tc>
        <w:tc>
          <w:tcPr>
            <w:tcW w:w="771" w:type="pct"/>
            <w:shd w:val="clear" w:color="auto" w:fill="FFFFFF"/>
            <w:tcMar>
              <w:left w:w="40" w:type="dxa"/>
              <w:right w:w="40" w:type="dxa"/>
            </w:tcMar>
          </w:tcPr>
          <w:p w14:paraId="78937DD4" w14:textId="77777777" w:rsidR="00F61585" w:rsidRPr="001416CF" w:rsidRDefault="00F61585" w:rsidP="00C35233">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144</w:t>
            </w:r>
          </w:p>
        </w:tc>
        <w:tc>
          <w:tcPr>
            <w:tcW w:w="771" w:type="pct"/>
            <w:shd w:val="clear" w:color="auto" w:fill="FFFFFF"/>
            <w:tcMar>
              <w:left w:w="40" w:type="dxa"/>
              <w:right w:w="40" w:type="dxa"/>
            </w:tcMar>
          </w:tcPr>
          <w:p w14:paraId="4D4F2646" w14:textId="77777777" w:rsidR="00F61585" w:rsidRPr="001416CF" w:rsidRDefault="00F61585" w:rsidP="00C35233">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405</w:t>
            </w:r>
          </w:p>
        </w:tc>
      </w:tr>
      <w:tr w:rsidR="00F61585" w14:paraId="43F40249" w14:textId="77777777" w:rsidTr="00C35233">
        <w:trPr>
          <w:trHeight w:hRule="exact" w:val="311"/>
        </w:trPr>
        <w:tc>
          <w:tcPr>
            <w:tcW w:w="3458" w:type="pct"/>
            <w:shd w:val="clear" w:color="auto" w:fill="FFFFFF"/>
            <w:tcMar>
              <w:top w:w="0" w:type="dxa"/>
              <w:left w:w="40" w:type="dxa"/>
              <w:bottom w:w="0" w:type="dxa"/>
              <w:right w:w="40" w:type="dxa"/>
            </w:tcMar>
            <w:hideMark/>
          </w:tcPr>
          <w:p w14:paraId="68C2364D" w14:textId="77777777" w:rsidR="00F61585" w:rsidRPr="00D66CE0" w:rsidRDefault="00F61585" w:rsidP="00C35233">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G) VÍZÜGYI IGAZGATÁS</w:t>
            </w:r>
          </w:p>
        </w:tc>
        <w:tc>
          <w:tcPr>
            <w:tcW w:w="771" w:type="pct"/>
            <w:shd w:val="clear" w:color="auto" w:fill="FFFFFF"/>
            <w:tcMar>
              <w:left w:w="40" w:type="dxa"/>
              <w:right w:w="40" w:type="dxa"/>
            </w:tcMar>
          </w:tcPr>
          <w:p w14:paraId="7DAA1716" w14:textId="77777777" w:rsidR="00F61585" w:rsidRPr="001416CF" w:rsidRDefault="00F61585" w:rsidP="00C35233">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4</w:t>
            </w:r>
          </w:p>
        </w:tc>
        <w:tc>
          <w:tcPr>
            <w:tcW w:w="771" w:type="pct"/>
            <w:shd w:val="clear" w:color="auto" w:fill="FFFFFF"/>
            <w:tcMar>
              <w:left w:w="40" w:type="dxa"/>
              <w:right w:w="40" w:type="dxa"/>
            </w:tcMar>
          </w:tcPr>
          <w:p w14:paraId="0144B583" w14:textId="77777777" w:rsidR="00F61585" w:rsidRPr="001416CF" w:rsidRDefault="00F61585" w:rsidP="00C35233">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5</w:t>
            </w:r>
          </w:p>
        </w:tc>
      </w:tr>
      <w:tr w:rsidR="00F61585" w14:paraId="44527070" w14:textId="77777777" w:rsidTr="00C35233">
        <w:trPr>
          <w:trHeight w:val="274"/>
        </w:trPr>
        <w:tc>
          <w:tcPr>
            <w:tcW w:w="3458" w:type="pct"/>
            <w:shd w:val="clear" w:color="auto" w:fill="FFFFFF"/>
            <w:tcMar>
              <w:top w:w="0" w:type="dxa"/>
              <w:left w:w="40" w:type="dxa"/>
              <w:bottom w:w="0" w:type="dxa"/>
              <w:right w:w="40" w:type="dxa"/>
            </w:tcMar>
            <w:hideMark/>
          </w:tcPr>
          <w:p w14:paraId="03087DFF" w14:textId="77777777" w:rsidR="00F61585" w:rsidRPr="00D66CE0" w:rsidRDefault="00F61585" w:rsidP="00C35233">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H) ÖNKORMÁNYZATI, IGAZSÁGÜGYI ÉS RENDÉSZETI IGAZGATÁS</w:t>
            </w:r>
          </w:p>
        </w:tc>
        <w:tc>
          <w:tcPr>
            <w:tcW w:w="771" w:type="pct"/>
            <w:shd w:val="clear" w:color="auto" w:fill="FFFFFF"/>
            <w:tcMar>
              <w:left w:w="40" w:type="dxa"/>
              <w:right w:w="40" w:type="dxa"/>
            </w:tcMar>
          </w:tcPr>
          <w:p w14:paraId="77D6458C" w14:textId="77777777" w:rsidR="00F61585" w:rsidRPr="001416CF" w:rsidRDefault="00F61585" w:rsidP="00C35233">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636</w:t>
            </w:r>
          </w:p>
        </w:tc>
        <w:tc>
          <w:tcPr>
            <w:tcW w:w="771" w:type="pct"/>
            <w:shd w:val="clear" w:color="auto" w:fill="FFFFFF"/>
            <w:tcMar>
              <w:left w:w="40" w:type="dxa"/>
              <w:right w:w="40" w:type="dxa"/>
            </w:tcMar>
          </w:tcPr>
          <w:p w14:paraId="7237089D" w14:textId="77777777" w:rsidR="00F61585" w:rsidRPr="001416CF" w:rsidRDefault="00F61585" w:rsidP="00C35233">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3120</w:t>
            </w:r>
          </w:p>
        </w:tc>
      </w:tr>
      <w:tr w:rsidR="00F61585" w14:paraId="3DDC709B" w14:textId="77777777" w:rsidTr="00C35233">
        <w:trPr>
          <w:trHeight w:hRule="exact" w:val="288"/>
        </w:trPr>
        <w:tc>
          <w:tcPr>
            <w:tcW w:w="3458" w:type="pct"/>
            <w:shd w:val="clear" w:color="auto" w:fill="FFFFFF"/>
            <w:tcMar>
              <w:top w:w="0" w:type="dxa"/>
              <w:left w:w="1701" w:type="dxa"/>
              <w:bottom w:w="0" w:type="dxa"/>
              <w:right w:w="40" w:type="dxa"/>
            </w:tcMar>
            <w:hideMark/>
          </w:tcPr>
          <w:p w14:paraId="29B046D7" w14:textId="77777777" w:rsidR="00F61585" w:rsidRPr="00D66CE0" w:rsidRDefault="00F61585" w:rsidP="00C35233">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H.1. Anyakönyvi és állampolgársági ügyek</w:t>
            </w:r>
          </w:p>
        </w:tc>
        <w:tc>
          <w:tcPr>
            <w:tcW w:w="771" w:type="pct"/>
            <w:shd w:val="clear" w:color="auto" w:fill="FFFFFF"/>
            <w:tcMar>
              <w:left w:w="40" w:type="dxa"/>
              <w:right w:w="40" w:type="dxa"/>
            </w:tcMar>
          </w:tcPr>
          <w:p w14:paraId="6A9A6AE3"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194</w:t>
            </w:r>
          </w:p>
        </w:tc>
        <w:tc>
          <w:tcPr>
            <w:tcW w:w="771" w:type="pct"/>
            <w:shd w:val="clear" w:color="auto" w:fill="FFFFFF"/>
            <w:tcMar>
              <w:left w:w="40" w:type="dxa"/>
              <w:right w:w="40" w:type="dxa"/>
            </w:tcMar>
          </w:tcPr>
          <w:p w14:paraId="41037CED"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375</w:t>
            </w:r>
          </w:p>
        </w:tc>
      </w:tr>
      <w:tr w:rsidR="00F61585" w14:paraId="53D13B7A" w14:textId="77777777" w:rsidTr="00C35233">
        <w:trPr>
          <w:trHeight w:val="485"/>
        </w:trPr>
        <w:tc>
          <w:tcPr>
            <w:tcW w:w="3458" w:type="pct"/>
            <w:shd w:val="clear" w:color="auto" w:fill="FFFFFF"/>
            <w:tcMar>
              <w:top w:w="0" w:type="dxa"/>
              <w:left w:w="1701" w:type="dxa"/>
              <w:bottom w:w="0" w:type="dxa"/>
              <w:right w:w="40" w:type="dxa"/>
            </w:tcMar>
            <w:hideMark/>
          </w:tcPr>
          <w:p w14:paraId="4CD8C259" w14:textId="77777777" w:rsidR="00F61585" w:rsidRPr="00D66CE0" w:rsidRDefault="00F61585" w:rsidP="00C35233">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H.2. A polgárok személyi adatainak, la</w:t>
            </w:r>
            <w:r>
              <w:rPr>
                <w:rFonts w:ascii="Arial" w:hAnsi="Arial" w:cs="Arial"/>
                <w:color w:val="000000" w:themeColor="text1"/>
                <w:sz w:val="20"/>
                <w:szCs w:val="20"/>
              </w:rPr>
              <w:t>kcí</w:t>
            </w:r>
            <w:r w:rsidRPr="00D66CE0">
              <w:rPr>
                <w:rFonts w:ascii="Arial" w:hAnsi="Arial" w:cs="Arial"/>
                <w:color w:val="000000" w:themeColor="text1"/>
                <w:sz w:val="20"/>
                <w:szCs w:val="20"/>
              </w:rPr>
              <w:t>mének nyilvántartásával és a központi címregiszterrel kapcsolatos ügyek</w:t>
            </w:r>
          </w:p>
        </w:tc>
        <w:tc>
          <w:tcPr>
            <w:tcW w:w="771" w:type="pct"/>
            <w:shd w:val="clear" w:color="auto" w:fill="FFFFFF"/>
            <w:tcMar>
              <w:left w:w="40" w:type="dxa"/>
              <w:right w:w="40" w:type="dxa"/>
            </w:tcMar>
          </w:tcPr>
          <w:p w14:paraId="32A4BA95"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c>
          <w:tcPr>
            <w:tcW w:w="771" w:type="pct"/>
            <w:shd w:val="clear" w:color="auto" w:fill="FFFFFF"/>
            <w:tcMar>
              <w:left w:w="40" w:type="dxa"/>
              <w:right w:w="40" w:type="dxa"/>
            </w:tcMar>
          </w:tcPr>
          <w:p w14:paraId="7496AF55"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29</w:t>
            </w:r>
          </w:p>
        </w:tc>
      </w:tr>
      <w:tr w:rsidR="00F61585" w14:paraId="2BC7C85F" w14:textId="77777777" w:rsidTr="00C35233">
        <w:trPr>
          <w:trHeight w:hRule="exact" w:val="288"/>
        </w:trPr>
        <w:tc>
          <w:tcPr>
            <w:tcW w:w="3458" w:type="pct"/>
            <w:shd w:val="clear" w:color="auto" w:fill="FFFFFF"/>
            <w:tcMar>
              <w:top w:w="0" w:type="dxa"/>
              <w:left w:w="1701" w:type="dxa"/>
              <w:bottom w:w="0" w:type="dxa"/>
              <w:right w:w="40" w:type="dxa"/>
            </w:tcMar>
            <w:hideMark/>
          </w:tcPr>
          <w:p w14:paraId="1CE38ADE" w14:textId="77777777" w:rsidR="00F61585" w:rsidRPr="00D66CE0" w:rsidRDefault="00F61585" w:rsidP="00C35233">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H.3. A Választásokkal kapcsolatos ügyek</w:t>
            </w:r>
          </w:p>
        </w:tc>
        <w:tc>
          <w:tcPr>
            <w:tcW w:w="771" w:type="pct"/>
            <w:shd w:val="clear" w:color="auto" w:fill="FFFFFF"/>
            <w:tcMar>
              <w:left w:w="40" w:type="dxa"/>
              <w:right w:w="40" w:type="dxa"/>
            </w:tcMar>
          </w:tcPr>
          <w:p w14:paraId="60532E6E"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w:t>
            </w:r>
          </w:p>
        </w:tc>
        <w:tc>
          <w:tcPr>
            <w:tcW w:w="771" w:type="pct"/>
            <w:shd w:val="clear" w:color="auto" w:fill="FFFFFF"/>
            <w:tcMar>
              <w:left w:w="40" w:type="dxa"/>
              <w:right w:w="40" w:type="dxa"/>
            </w:tcMar>
          </w:tcPr>
          <w:p w14:paraId="72290C3F"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968</w:t>
            </w:r>
          </w:p>
        </w:tc>
      </w:tr>
      <w:tr w:rsidR="00F61585" w14:paraId="76C1FF3A" w14:textId="77777777" w:rsidTr="00C35233">
        <w:trPr>
          <w:trHeight w:hRule="exact" w:val="288"/>
        </w:trPr>
        <w:tc>
          <w:tcPr>
            <w:tcW w:w="3458" w:type="pct"/>
            <w:shd w:val="clear" w:color="auto" w:fill="FFFFFF"/>
            <w:tcMar>
              <w:top w:w="0" w:type="dxa"/>
              <w:left w:w="1701" w:type="dxa"/>
              <w:bottom w:w="0" w:type="dxa"/>
              <w:right w:w="40" w:type="dxa"/>
            </w:tcMar>
            <w:hideMark/>
          </w:tcPr>
          <w:p w14:paraId="2A5EA52D" w14:textId="77777777" w:rsidR="00F61585" w:rsidRPr="00D66CE0" w:rsidRDefault="00F61585" w:rsidP="00C35233">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H.7. Igazságügyi igazgatás</w:t>
            </w:r>
          </w:p>
        </w:tc>
        <w:tc>
          <w:tcPr>
            <w:tcW w:w="771" w:type="pct"/>
            <w:shd w:val="clear" w:color="auto" w:fill="FFFFFF"/>
            <w:tcMar>
              <w:left w:w="40" w:type="dxa"/>
              <w:right w:w="40" w:type="dxa"/>
            </w:tcMar>
          </w:tcPr>
          <w:p w14:paraId="0BF37FD3"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8</w:t>
            </w:r>
          </w:p>
        </w:tc>
        <w:tc>
          <w:tcPr>
            <w:tcW w:w="771" w:type="pct"/>
            <w:shd w:val="clear" w:color="auto" w:fill="FFFFFF"/>
            <w:tcMar>
              <w:left w:w="40" w:type="dxa"/>
              <w:right w:w="40" w:type="dxa"/>
            </w:tcMar>
          </w:tcPr>
          <w:p w14:paraId="177B7847"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45</w:t>
            </w:r>
          </w:p>
        </w:tc>
      </w:tr>
      <w:tr w:rsidR="00F61585" w14:paraId="11270485" w14:textId="77777777" w:rsidTr="00C35233">
        <w:trPr>
          <w:trHeight w:hRule="exact" w:val="288"/>
        </w:trPr>
        <w:tc>
          <w:tcPr>
            <w:tcW w:w="3458" w:type="pct"/>
            <w:shd w:val="clear" w:color="auto" w:fill="FFFFFF"/>
            <w:tcMar>
              <w:top w:w="0" w:type="dxa"/>
              <w:left w:w="1701" w:type="dxa"/>
              <w:bottom w:w="0" w:type="dxa"/>
              <w:right w:w="40" w:type="dxa"/>
            </w:tcMar>
            <w:hideMark/>
          </w:tcPr>
          <w:p w14:paraId="0B694032" w14:textId="77777777" w:rsidR="00F61585" w:rsidRPr="00D66CE0" w:rsidRDefault="00F61585" w:rsidP="00C35233">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H.8. Egyéb igazgatási ügyek</w:t>
            </w:r>
          </w:p>
        </w:tc>
        <w:tc>
          <w:tcPr>
            <w:tcW w:w="771" w:type="pct"/>
            <w:shd w:val="clear" w:color="auto" w:fill="FFFFFF"/>
            <w:tcMar>
              <w:left w:w="40" w:type="dxa"/>
              <w:right w:w="40" w:type="dxa"/>
            </w:tcMar>
          </w:tcPr>
          <w:p w14:paraId="5FD075D6"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429</w:t>
            </w:r>
          </w:p>
        </w:tc>
        <w:tc>
          <w:tcPr>
            <w:tcW w:w="771" w:type="pct"/>
            <w:shd w:val="clear" w:color="auto" w:fill="FFFFFF"/>
            <w:tcMar>
              <w:left w:w="40" w:type="dxa"/>
              <w:right w:w="40" w:type="dxa"/>
            </w:tcMar>
          </w:tcPr>
          <w:p w14:paraId="5B456B02"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1694</w:t>
            </w:r>
          </w:p>
        </w:tc>
      </w:tr>
      <w:tr w:rsidR="00F61585" w14:paraId="0A4169EA" w14:textId="77777777" w:rsidTr="00C35233">
        <w:trPr>
          <w:trHeight w:hRule="exact" w:val="288"/>
        </w:trPr>
        <w:tc>
          <w:tcPr>
            <w:tcW w:w="3458" w:type="pct"/>
            <w:shd w:val="clear" w:color="auto" w:fill="FFFFFF"/>
            <w:tcMar>
              <w:top w:w="0" w:type="dxa"/>
              <w:left w:w="40" w:type="dxa"/>
              <w:bottom w:w="0" w:type="dxa"/>
              <w:right w:w="40" w:type="dxa"/>
            </w:tcMar>
            <w:hideMark/>
          </w:tcPr>
          <w:p w14:paraId="20E51F29" w14:textId="77777777" w:rsidR="00F61585" w:rsidRPr="00D66CE0" w:rsidRDefault="00F61585" w:rsidP="00C35233">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I) LAKÁSÜGYEK</w:t>
            </w:r>
          </w:p>
        </w:tc>
        <w:tc>
          <w:tcPr>
            <w:tcW w:w="771" w:type="pct"/>
            <w:shd w:val="clear" w:color="auto" w:fill="FFFFFF"/>
            <w:tcMar>
              <w:left w:w="40" w:type="dxa"/>
              <w:right w:w="40" w:type="dxa"/>
            </w:tcMar>
          </w:tcPr>
          <w:p w14:paraId="10E92E41" w14:textId="77777777" w:rsidR="00F61585" w:rsidRPr="001416CF" w:rsidRDefault="00F61585" w:rsidP="00C35233">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117</w:t>
            </w:r>
          </w:p>
        </w:tc>
        <w:tc>
          <w:tcPr>
            <w:tcW w:w="771" w:type="pct"/>
            <w:shd w:val="clear" w:color="auto" w:fill="FFFFFF"/>
            <w:tcMar>
              <w:left w:w="40" w:type="dxa"/>
              <w:right w:w="40" w:type="dxa"/>
            </w:tcMar>
          </w:tcPr>
          <w:p w14:paraId="5CA03C98" w14:textId="77777777" w:rsidR="00F61585" w:rsidRPr="001416CF" w:rsidRDefault="00F61585" w:rsidP="00C35233">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347</w:t>
            </w:r>
          </w:p>
        </w:tc>
      </w:tr>
      <w:tr w:rsidR="00F61585" w14:paraId="4D9C0B72" w14:textId="77777777" w:rsidTr="00C35233">
        <w:trPr>
          <w:trHeight w:hRule="exact" w:val="274"/>
        </w:trPr>
        <w:tc>
          <w:tcPr>
            <w:tcW w:w="3458" w:type="pct"/>
            <w:shd w:val="clear" w:color="auto" w:fill="FFFFFF"/>
            <w:tcMar>
              <w:top w:w="0" w:type="dxa"/>
              <w:left w:w="40" w:type="dxa"/>
              <w:bottom w:w="0" w:type="dxa"/>
              <w:right w:w="40" w:type="dxa"/>
            </w:tcMar>
            <w:hideMark/>
          </w:tcPr>
          <w:p w14:paraId="0A88EF8E" w14:textId="77777777" w:rsidR="00F61585" w:rsidRPr="00D66CE0" w:rsidRDefault="00F61585" w:rsidP="00C35233">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J) GYERMEKVÉDELMI ÉS GYÁMÜGYI IGAZGATÁS</w:t>
            </w:r>
          </w:p>
        </w:tc>
        <w:tc>
          <w:tcPr>
            <w:tcW w:w="771" w:type="pct"/>
            <w:shd w:val="clear" w:color="auto" w:fill="FFFFFF"/>
            <w:tcMar>
              <w:left w:w="40" w:type="dxa"/>
              <w:right w:w="40" w:type="dxa"/>
            </w:tcMar>
          </w:tcPr>
          <w:p w14:paraId="425AE13E" w14:textId="77777777" w:rsidR="00F61585" w:rsidRPr="001416CF" w:rsidRDefault="00F61585" w:rsidP="00C35233">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13</w:t>
            </w:r>
          </w:p>
        </w:tc>
        <w:tc>
          <w:tcPr>
            <w:tcW w:w="771" w:type="pct"/>
            <w:shd w:val="clear" w:color="auto" w:fill="FFFFFF"/>
            <w:tcMar>
              <w:left w:w="40" w:type="dxa"/>
              <w:right w:w="40" w:type="dxa"/>
            </w:tcMar>
          </w:tcPr>
          <w:p w14:paraId="337FEC61" w14:textId="77777777" w:rsidR="00F61585" w:rsidRPr="001416CF" w:rsidRDefault="00F61585" w:rsidP="00C35233">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141</w:t>
            </w:r>
          </w:p>
        </w:tc>
      </w:tr>
      <w:tr w:rsidR="00F61585" w14:paraId="51312F38" w14:textId="77777777" w:rsidTr="00C35233">
        <w:trPr>
          <w:trHeight w:hRule="exact" w:val="288"/>
        </w:trPr>
        <w:tc>
          <w:tcPr>
            <w:tcW w:w="3458" w:type="pct"/>
            <w:shd w:val="clear" w:color="auto" w:fill="FFFFFF"/>
            <w:tcMar>
              <w:top w:w="0" w:type="dxa"/>
              <w:left w:w="40" w:type="dxa"/>
              <w:bottom w:w="0" w:type="dxa"/>
              <w:right w:w="40" w:type="dxa"/>
            </w:tcMar>
            <w:hideMark/>
          </w:tcPr>
          <w:p w14:paraId="766FF5D1" w14:textId="77777777" w:rsidR="00F61585" w:rsidRPr="00D66CE0" w:rsidRDefault="00F61585" w:rsidP="00C35233">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K) IPARI IGAZGATÁS</w:t>
            </w:r>
          </w:p>
        </w:tc>
        <w:tc>
          <w:tcPr>
            <w:tcW w:w="771" w:type="pct"/>
            <w:shd w:val="clear" w:color="auto" w:fill="FFFFFF"/>
            <w:tcMar>
              <w:left w:w="40" w:type="dxa"/>
              <w:right w:w="40" w:type="dxa"/>
            </w:tcMar>
          </w:tcPr>
          <w:p w14:paraId="40365839" w14:textId="77777777" w:rsidR="00F61585" w:rsidRPr="001416CF" w:rsidRDefault="00F61585" w:rsidP="00C35233">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w:t>
            </w:r>
          </w:p>
        </w:tc>
        <w:tc>
          <w:tcPr>
            <w:tcW w:w="771" w:type="pct"/>
            <w:shd w:val="clear" w:color="auto" w:fill="FFFFFF"/>
            <w:tcMar>
              <w:left w:w="40" w:type="dxa"/>
              <w:right w:w="40" w:type="dxa"/>
            </w:tcMar>
          </w:tcPr>
          <w:p w14:paraId="7FE361F0" w14:textId="77777777" w:rsidR="00F61585" w:rsidRPr="001416CF" w:rsidRDefault="00F61585" w:rsidP="00C35233">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w:t>
            </w:r>
          </w:p>
        </w:tc>
      </w:tr>
      <w:tr w:rsidR="00F61585" w14:paraId="1152E449" w14:textId="77777777" w:rsidTr="00C35233">
        <w:trPr>
          <w:trHeight w:hRule="exact" w:val="288"/>
        </w:trPr>
        <w:tc>
          <w:tcPr>
            <w:tcW w:w="3458" w:type="pct"/>
            <w:shd w:val="clear" w:color="auto" w:fill="FFFFFF"/>
            <w:tcMar>
              <w:top w:w="0" w:type="dxa"/>
              <w:left w:w="40" w:type="dxa"/>
              <w:bottom w:w="0" w:type="dxa"/>
              <w:right w:w="40" w:type="dxa"/>
            </w:tcMar>
            <w:hideMark/>
          </w:tcPr>
          <w:p w14:paraId="66ED5B12" w14:textId="77777777" w:rsidR="00F61585" w:rsidRPr="00D66CE0" w:rsidRDefault="00F61585" w:rsidP="00C35233">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L) KERESKEDELMI IGAZGATÁS, TURISZTIKA</w:t>
            </w:r>
          </w:p>
        </w:tc>
        <w:tc>
          <w:tcPr>
            <w:tcW w:w="771" w:type="pct"/>
            <w:shd w:val="clear" w:color="auto" w:fill="FFFFFF"/>
            <w:tcMar>
              <w:left w:w="40" w:type="dxa"/>
              <w:right w:w="40" w:type="dxa"/>
            </w:tcMar>
          </w:tcPr>
          <w:p w14:paraId="3ACBB8AD" w14:textId="77777777" w:rsidR="00F61585" w:rsidRPr="001416CF" w:rsidRDefault="00F61585" w:rsidP="00C35233">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42</w:t>
            </w:r>
          </w:p>
        </w:tc>
        <w:tc>
          <w:tcPr>
            <w:tcW w:w="771" w:type="pct"/>
            <w:shd w:val="clear" w:color="auto" w:fill="FFFFFF"/>
            <w:tcMar>
              <w:left w:w="40" w:type="dxa"/>
              <w:right w:w="40" w:type="dxa"/>
            </w:tcMar>
          </w:tcPr>
          <w:p w14:paraId="34789758" w14:textId="77777777" w:rsidR="00F61585" w:rsidRPr="001416CF" w:rsidRDefault="00F61585" w:rsidP="00C35233">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169</w:t>
            </w:r>
          </w:p>
        </w:tc>
      </w:tr>
      <w:tr w:rsidR="00F61585" w14:paraId="5A0A811C" w14:textId="77777777" w:rsidTr="00C35233">
        <w:trPr>
          <w:trHeight w:val="457"/>
        </w:trPr>
        <w:tc>
          <w:tcPr>
            <w:tcW w:w="3458" w:type="pct"/>
            <w:shd w:val="clear" w:color="auto" w:fill="FFFFFF"/>
            <w:tcMar>
              <w:top w:w="0" w:type="dxa"/>
              <w:left w:w="40" w:type="dxa"/>
              <w:bottom w:w="0" w:type="dxa"/>
              <w:right w:w="40" w:type="dxa"/>
            </w:tcMar>
            <w:hideMark/>
          </w:tcPr>
          <w:p w14:paraId="340C8BC7" w14:textId="77777777" w:rsidR="00F61585" w:rsidRPr="00D66CE0" w:rsidRDefault="00F61585" w:rsidP="00C35233">
            <w:pPr>
              <w:spacing w:line="230" w:lineRule="exact"/>
              <w:rPr>
                <w:rFonts w:ascii="Arial" w:hAnsi="Arial" w:cs="Arial"/>
                <w:b/>
                <w:color w:val="000000" w:themeColor="text1"/>
                <w:sz w:val="20"/>
                <w:szCs w:val="20"/>
              </w:rPr>
            </w:pPr>
            <w:r>
              <w:rPr>
                <w:rFonts w:ascii="Arial" w:hAnsi="Arial" w:cs="Arial"/>
                <w:b/>
                <w:color w:val="000000" w:themeColor="text1"/>
                <w:sz w:val="20"/>
                <w:szCs w:val="20"/>
              </w:rPr>
              <w:t>167</w:t>
            </w:r>
            <w:r w:rsidRPr="00D66CE0">
              <w:rPr>
                <w:rFonts w:ascii="Arial" w:hAnsi="Arial" w:cs="Arial"/>
                <w:b/>
                <w:color w:val="000000" w:themeColor="text1"/>
                <w:sz w:val="20"/>
                <w:szCs w:val="20"/>
              </w:rPr>
              <w:t>M) FÖLDMŰVELÉSÜGY, ÁLLAT- ÉS NÖVÉNYEGÉSZSÉGÜGYI IGAZGATÁS</w:t>
            </w:r>
          </w:p>
        </w:tc>
        <w:tc>
          <w:tcPr>
            <w:tcW w:w="771" w:type="pct"/>
            <w:shd w:val="clear" w:color="auto" w:fill="FFFFFF"/>
            <w:tcMar>
              <w:left w:w="40" w:type="dxa"/>
              <w:right w:w="40" w:type="dxa"/>
            </w:tcMar>
          </w:tcPr>
          <w:p w14:paraId="605B212A" w14:textId="77777777" w:rsidR="00F61585" w:rsidRPr="001416CF" w:rsidRDefault="00F61585" w:rsidP="00C35233">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31</w:t>
            </w:r>
          </w:p>
        </w:tc>
        <w:tc>
          <w:tcPr>
            <w:tcW w:w="771" w:type="pct"/>
            <w:shd w:val="clear" w:color="auto" w:fill="FFFFFF"/>
            <w:tcMar>
              <w:left w:w="40" w:type="dxa"/>
              <w:right w:w="40" w:type="dxa"/>
            </w:tcMar>
          </w:tcPr>
          <w:p w14:paraId="23143A3A" w14:textId="77777777" w:rsidR="00F61585" w:rsidRPr="001416CF" w:rsidRDefault="00F61585" w:rsidP="00C35233">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119</w:t>
            </w:r>
          </w:p>
        </w:tc>
      </w:tr>
      <w:tr w:rsidR="00F61585" w14:paraId="36A80A06" w14:textId="77777777" w:rsidTr="00C35233">
        <w:trPr>
          <w:trHeight w:hRule="exact" w:val="284"/>
        </w:trPr>
        <w:tc>
          <w:tcPr>
            <w:tcW w:w="3458" w:type="pct"/>
            <w:shd w:val="clear" w:color="auto" w:fill="FFFFFF"/>
            <w:tcMar>
              <w:top w:w="0" w:type="dxa"/>
              <w:left w:w="40" w:type="dxa"/>
              <w:bottom w:w="0" w:type="dxa"/>
              <w:right w:w="40" w:type="dxa"/>
            </w:tcMar>
            <w:hideMark/>
          </w:tcPr>
          <w:p w14:paraId="6007F84B" w14:textId="77777777" w:rsidR="00F61585" w:rsidRPr="00D66CE0" w:rsidRDefault="00F61585" w:rsidP="00C35233">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P) KÖZOKTATÁSI ÉS MŰVELŐDÉSÜGYI IGAZGATÁS</w:t>
            </w:r>
          </w:p>
        </w:tc>
        <w:tc>
          <w:tcPr>
            <w:tcW w:w="771" w:type="pct"/>
            <w:shd w:val="clear" w:color="auto" w:fill="FFFFFF"/>
            <w:tcMar>
              <w:left w:w="40" w:type="dxa"/>
              <w:right w:w="40" w:type="dxa"/>
            </w:tcMar>
          </w:tcPr>
          <w:p w14:paraId="2CCD4F61" w14:textId="77777777" w:rsidR="00F61585" w:rsidRPr="001416CF" w:rsidRDefault="00F61585" w:rsidP="00C35233">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23</w:t>
            </w:r>
          </w:p>
        </w:tc>
        <w:tc>
          <w:tcPr>
            <w:tcW w:w="771" w:type="pct"/>
            <w:shd w:val="clear" w:color="auto" w:fill="FFFFFF"/>
            <w:tcMar>
              <w:left w:w="40" w:type="dxa"/>
              <w:right w:w="40" w:type="dxa"/>
            </w:tcMar>
          </w:tcPr>
          <w:p w14:paraId="5B6B18EC" w14:textId="77777777" w:rsidR="00F61585" w:rsidRPr="001416CF" w:rsidRDefault="00F61585" w:rsidP="00C35233">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43</w:t>
            </w:r>
          </w:p>
        </w:tc>
      </w:tr>
      <w:tr w:rsidR="00F61585" w14:paraId="787C03F6" w14:textId="77777777" w:rsidTr="00C35233">
        <w:trPr>
          <w:trHeight w:hRule="exact" w:val="288"/>
        </w:trPr>
        <w:tc>
          <w:tcPr>
            <w:tcW w:w="3458" w:type="pct"/>
            <w:shd w:val="clear" w:color="auto" w:fill="FFFFFF"/>
            <w:tcMar>
              <w:top w:w="0" w:type="dxa"/>
              <w:left w:w="40" w:type="dxa"/>
              <w:bottom w:w="0" w:type="dxa"/>
              <w:right w:w="40" w:type="dxa"/>
            </w:tcMar>
            <w:hideMark/>
          </w:tcPr>
          <w:p w14:paraId="67955E6C" w14:textId="77777777" w:rsidR="00F61585" w:rsidRPr="00D66CE0" w:rsidRDefault="00F61585" w:rsidP="00C35233">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R) SPORTÜGYEK</w:t>
            </w:r>
          </w:p>
        </w:tc>
        <w:tc>
          <w:tcPr>
            <w:tcW w:w="771" w:type="pct"/>
            <w:shd w:val="clear" w:color="auto" w:fill="FFFFFF"/>
            <w:tcMar>
              <w:left w:w="40" w:type="dxa"/>
              <w:right w:w="40" w:type="dxa"/>
            </w:tcMar>
          </w:tcPr>
          <w:p w14:paraId="685431B2" w14:textId="77777777" w:rsidR="00F61585" w:rsidRPr="001416CF" w:rsidRDefault="00F61585" w:rsidP="00C35233">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w:t>
            </w:r>
          </w:p>
        </w:tc>
        <w:tc>
          <w:tcPr>
            <w:tcW w:w="771" w:type="pct"/>
            <w:shd w:val="clear" w:color="auto" w:fill="FFFFFF"/>
            <w:tcMar>
              <w:left w:w="40" w:type="dxa"/>
              <w:right w:w="40" w:type="dxa"/>
            </w:tcMar>
          </w:tcPr>
          <w:p w14:paraId="0103590D" w14:textId="77777777" w:rsidR="00F61585" w:rsidRPr="001416CF" w:rsidRDefault="00F61585" w:rsidP="00C35233">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9</w:t>
            </w:r>
          </w:p>
        </w:tc>
      </w:tr>
      <w:tr w:rsidR="00F61585" w14:paraId="73A2738F" w14:textId="77777777" w:rsidTr="00C35233">
        <w:trPr>
          <w:trHeight w:val="249"/>
        </w:trPr>
        <w:tc>
          <w:tcPr>
            <w:tcW w:w="3458" w:type="pct"/>
            <w:shd w:val="clear" w:color="auto" w:fill="FFFFFF"/>
            <w:tcMar>
              <w:top w:w="0" w:type="dxa"/>
              <w:left w:w="40" w:type="dxa"/>
              <w:bottom w:w="0" w:type="dxa"/>
              <w:right w:w="40" w:type="dxa"/>
            </w:tcMar>
            <w:hideMark/>
          </w:tcPr>
          <w:p w14:paraId="48B0F612" w14:textId="77777777" w:rsidR="00F61585" w:rsidRPr="00D66CE0" w:rsidRDefault="00F61585" w:rsidP="00C35233">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U) ÖNKORMÁNYZATI ÉS ÁLTALÁNOS IGAZGATÁSI ÜGYEK</w:t>
            </w:r>
          </w:p>
        </w:tc>
        <w:tc>
          <w:tcPr>
            <w:tcW w:w="771" w:type="pct"/>
            <w:shd w:val="clear" w:color="auto" w:fill="FFFFFF"/>
            <w:tcMar>
              <w:left w:w="40" w:type="dxa"/>
              <w:right w:w="40" w:type="dxa"/>
            </w:tcMar>
          </w:tcPr>
          <w:p w14:paraId="47DCDFBD" w14:textId="77777777" w:rsidR="00F61585" w:rsidRPr="001416CF" w:rsidRDefault="00F61585" w:rsidP="00C35233">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252</w:t>
            </w:r>
          </w:p>
        </w:tc>
        <w:tc>
          <w:tcPr>
            <w:tcW w:w="771" w:type="pct"/>
            <w:shd w:val="clear" w:color="auto" w:fill="FFFFFF"/>
            <w:tcMar>
              <w:left w:w="40" w:type="dxa"/>
              <w:right w:w="40" w:type="dxa"/>
            </w:tcMar>
          </w:tcPr>
          <w:p w14:paraId="7F802F45" w14:textId="77777777" w:rsidR="00F61585" w:rsidRPr="001416CF" w:rsidRDefault="00F61585" w:rsidP="00C35233">
            <w:pPr>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1928</w:t>
            </w:r>
          </w:p>
        </w:tc>
      </w:tr>
      <w:tr w:rsidR="00F61585" w14:paraId="6B49DFE0" w14:textId="77777777" w:rsidTr="00C35233">
        <w:trPr>
          <w:trHeight w:hRule="exact" w:val="288"/>
        </w:trPr>
        <w:tc>
          <w:tcPr>
            <w:tcW w:w="3458" w:type="pct"/>
            <w:shd w:val="clear" w:color="auto" w:fill="FFFFFF"/>
            <w:tcMar>
              <w:top w:w="0" w:type="dxa"/>
              <w:left w:w="1701" w:type="dxa"/>
              <w:bottom w:w="0" w:type="dxa"/>
              <w:right w:w="40" w:type="dxa"/>
            </w:tcMar>
            <w:hideMark/>
          </w:tcPr>
          <w:p w14:paraId="3A381AC7" w14:textId="77777777" w:rsidR="00F61585" w:rsidRPr="00D66CE0" w:rsidRDefault="00F61585" w:rsidP="00C35233">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U.1. Képviselő-testület iratai</w:t>
            </w:r>
          </w:p>
        </w:tc>
        <w:tc>
          <w:tcPr>
            <w:tcW w:w="771" w:type="pct"/>
            <w:shd w:val="clear" w:color="auto" w:fill="FFFFFF"/>
            <w:tcMar>
              <w:left w:w="40" w:type="dxa"/>
              <w:right w:w="40" w:type="dxa"/>
            </w:tcMar>
          </w:tcPr>
          <w:p w14:paraId="15681871"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w:t>
            </w:r>
          </w:p>
        </w:tc>
        <w:tc>
          <w:tcPr>
            <w:tcW w:w="771" w:type="pct"/>
            <w:shd w:val="clear" w:color="auto" w:fill="FFFFFF"/>
            <w:tcMar>
              <w:left w:w="40" w:type="dxa"/>
              <w:right w:w="40" w:type="dxa"/>
            </w:tcMar>
          </w:tcPr>
          <w:p w14:paraId="557E59DA"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41</w:t>
            </w:r>
          </w:p>
        </w:tc>
      </w:tr>
      <w:tr w:rsidR="00F61585" w14:paraId="10FA8DD5" w14:textId="77777777" w:rsidTr="00C35233">
        <w:trPr>
          <w:trHeight w:hRule="exact" w:val="288"/>
        </w:trPr>
        <w:tc>
          <w:tcPr>
            <w:tcW w:w="3458" w:type="pct"/>
            <w:shd w:val="clear" w:color="auto" w:fill="FFFFFF"/>
            <w:tcMar>
              <w:top w:w="0" w:type="dxa"/>
              <w:left w:w="1701" w:type="dxa"/>
              <w:bottom w:w="0" w:type="dxa"/>
              <w:right w:w="40" w:type="dxa"/>
            </w:tcMar>
            <w:hideMark/>
          </w:tcPr>
          <w:p w14:paraId="0C1E92DC" w14:textId="77777777" w:rsidR="00F61585" w:rsidRPr="00D66CE0" w:rsidRDefault="00F61585" w:rsidP="00C35233">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U.2. Kisebbségi önkormányzat iratai</w:t>
            </w:r>
          </w:p>
        </w:tc>
        <w:tc>
          <w:tcPr>
            <w:tcW w:w="771" w:type="pct"/>
            <w:shd w:val="clear" w:color="auto" w:fill="FFFFFF"/>
            <w:tcMar>
              <w:left w:w="40" w:type="dxa"/>
              <w:right w:w="40" w:type="dxa"/>
            </w:tcMar>
          </w:tcPr>
          <w:p w14:paraId="0BF4A66A"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w:t>
            </w:r>
          </w:p>
        </w:tc>
        <w:tc>
          <w:tcPr>
            <w:tcW w:w="771" w:type="pct"/>
            <w:shd w:val="clear" w:color="auto" w:fill="FFFFFF"/>
            <w:tcMar>
              <w:left w:w="40" w:type="dxa"/>
              <w:right w:w="40" w:type="dxa"/>
            </w:tcMar>
          </w:tcPr>
          <w:p w14:paraId="43A0F598"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r>
      <w:tr w:rsidR="00F61585" w14:paraId="07E66031" w14:textId="77777777" w:rsidTr="00C35233">
        <w:trPr>
          <w:trHeight w:hRule="exact" w:val="288"/>
        </w:trPr>
        <w:tc>
          <w:tcPr>
            <w:tcW w:w="3458" w:type="pct"/>
            <w:shd w:val="clear" w:color="auto" w:fill="FFFFFF"/>
            <w:tcMar>
              <w:top w:w="0" w:type="dxa"/>
              <w:left w:w="1701" w:type="dxa"/>
              <w:bottom w:w="0" w:type="dxa"/>
              <w:right w:w="40" w:type="dxa"/>
            </w:tcMar>
            <w:hideMark/>
          </w:tcPr>
          <w:p w14:paraId="771FCE09" w14:textId="77777777" w:rsidR="00F61585" w:rsidRPr="00D66CE0" w:rsidRDefault="00F61585" w:rsidP="00C35233">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U.3. Szervezet, működés</w:t>
            </w:r>
          </w:p>
        </w:tc>
        <w:tc>
          <w:tcPr>
            <w:tcW w:w="771" w:type="pct"/>
            <w:shd w:val="clear" w:color="auto" w:fill="FFFFFF"/>
            <w:tcMar>
              <w:left w:w="40" w:type="dxa"/>
              <w:right w:w="40" w:type="dxa"/>
            </w:tcMar>
          </w:tcPr>
          <w:p w14:paraId="1A302F2D"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125</w:t>
            </w:r>
          </w:p>
        </w:tc>
        <w:tc>
          <w:tcPr>
            <w:tcW w:w="771" w:type="pct"/>
            <w:shd w:val="clear" w:color="auto" w:fill="FFFFFF"/>
            <w:tcMar>
              <w:left w:w="40" w:type="dxa"/>
              <w:right w:w="40" w:type="dxa"/>
            </w:tcMar>
          </w:tcPr>
          <w:p w14:paraId="458E8739"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608</w:t>
            </w:r>
          </w:p>
        </w:tc>
      </w:tr>
      <w:tr w:rsidR="00F61585" w14:paraId="530A3D5A" w14:textId="77777777" w:rsidTr="00C35233">
        <w:trPr>
          <w:trHeight w:hRule="exact" w:val="288"/>
        </w:trPr>
        <w:tc>
          <w:tcPr>
            <w:tcW w:w="3458" w:type="pct"/>
            <w:shd w:val="clear" w:color="auto" w:fill="FFFFFF"/>
            <w:tcMar>
              <w:top w:w="0" w:type="dxa"/>
              <w:left w:w="1701" w:type="dxa"/>
              <w:bottom w:w="0" w:type="dxa"/>
              <w:right w:w="40" w:type="dxa"/>
            </w:tcMar>
            <w:hideMark/>
          </w:tcPr>
          <w:p w14:paraId="2C04DA0B" w14:textId="77777777" w:rsidR="00F61585" w:rsidRPr="00D66CE0" w:rsidRDefault="00F61585" w:rsidP="00C35233">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U.4. Iratkezelés, ügyvitel</w:t>
            </w:r>
          </w:p>
        </w:tc>
        <w:tc>
          <w:tcPr>
            <w:tcW w:w="771" w:type="pct"/>
            <w:shd w:val="clear" w:color="auto" w:fill="FFFFFF"/>
            <w:tcMar>
              <w:left w:w="40" w:type="dxa"/>
              <w:right w:w="40" w:type="dxa"/>
            </w:tcMar>
          </w:tcPr>
          <w:p w14:paraId="512DB236"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w:t>
            </w:r>
          </w:p>
        </w:tc>
        <w:tc>
          <w:tcPr>
            <w:tcW w:w="771" w:type="pct"/>
            <w:shd w:val="clear" w:color="auto" w:fill="FFFFFF"/>
            <w:tcMar>
              <w:left w:w="40" w:type="dxa"/>
              <w:right w:w="40" w:type="dxa"/>
            </w:tcMar>
          </w:tcPr>
          <w:p w14:paraId="611A8FC4"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35</w:t>
            </w:r>
          </w:p>
        </w:tc>
      </w:tr>
      <w:tr w:rsidR="00F61585" w14:paraId="0D5D06EB" w14:textId="77777777" w:rsidTr="00C35233">
        <w:trPr>
          <w:trHeight w:hRule="exact" w:val="288"/>
        </w:trPr>
        <w:tc>
          <w:tcPr>
            <w:tcW w:w="3458" w:type="pct"/>
            <w:shd w:val="clear" w:color="auto" w:fill="FFFFFF"/>
            <w:tcMar>
              <w:top w:w="0" w:type="dxa"/>
              <w:left w:w="1701" w:type="dxa"/>
              <w:bottom w:w="0" w:type="dxa"/>
              <w:right w:w="40" w:type="dxa"/>
            </w:tcMar>
            <w:hideMark/>
          </w:tcPr>
          <w:p w14:paraId="4AE075CB" w14:textId="77777777" w:rsidR="00F61585" w:rsidRPr="00D66CE0" w:rsidRDefault="00F61585" w:rsidP="00C35233">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U.5. Személyzeti, bér- és munkaügyek</w:t>
            </w:r>
          </w:p>
        </w:tc>
        <w:tc>
          <w:tcPr>
            <w:tcW w:w="771" w:type="pct"/>
            <w:shd w:val="clear" w:color="auto" w:fill="FFFFFF"/>
            <w:tcMar>
              <w:left w:w="40" w:type="dxa"/>
              <w:right w:w="40" w:type="dxa"/>
            </w:tcMar>
          </w:tcPr>
          <w:p w14:paraId="2013CD42"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9</w:t>
            </w:r>
          </w:p>
        </w:tc>
        <w:tc>
          <w:tcPr>
            <w:tcW w:w="771" w:type="pct"/>
            <w:shd w:val="clear" w:color="auto" w:fill="FFFFFF"/>
            <w:tcMar>
              <w:left w:w="40" w:type="dxa"/>
              <w:right w:w="40" w:type="dxa"/>
            </w:tcMar>
          </w:tcPr>
          <w:p w14:paraId="32B60EA8"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477</w:t>
            </w:r>
          </w:p>
        </w:tc>
      </w:tr>
      <w:tr w:rsidR="00F61585" w14:paraId="5D401AA4" w14:textId="77777777" w:rsidTr="00C35233">
        <w:trPr>
          <w:trHeight w:hRule="exact" w:val="288"/>
        </w:trPr>
        <w:tc>
          <w:tcPr>
            <w:tcW w:w="3458" w:type="pct"/>
            <w:shd w:val="clear" w:color="auto" w:fill="FFFFFF"/>
            <w:tcMar>
              <w:top w:w="0" w:type="dxa"/>
              <w:left w:w="1701" w:type="dxa"/>
              <w:bottom w:w="0" w:type="dxa"/>
              <w:right w:w="40" w:type="dxa"/>
            </w:tcMar>
            <w:hideMark/>
          </w:tcPr>
          <w:p w14:paraId="44DF2E93" w14:textId="77777777" w:rsidR="00F61585" w:rsidRPr="00D66CE0" w:rsidRDefault="00F61585" w:rsidP="00C35233">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U.6. Pénz- és vagyonkezelés</w:t>
            </w:r>
          </w:p>
        </w:tc>
        <w:tc>
          <w:tcPr>
            <w:tcW w:w="771" w:type="pct"/>
            <w:shd w:val="clear" w:color="auto" w:fill="FFFFFF"/>
            <w:tcMar>
              <w:left w:w="40" w:type="dxa"/>
              <w:right w:w="40" w:type="dxa"/>
            </w:tcMar>
          </w:tcPr>
          <w:p w14:paraId="410AA900"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107</w:t>
            </w:r>
          </w:p>
        </w:tc>
        <w:tc>
          <w:tcPr>
            <w:tcW w:w="771" w:type="pct"/>
            <w:shd w:val="clear" w:color="auto" w:fill="FFFFFF"/>
            <w:tcMar>
              <w:left w:w="40" w:type="dxa"/>
              <w:right w:w="40" w:type="dxa"/>
            </w:tcMar>
          </w:tcPr>
          <w:p w14:paraId="5102388B"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756</w:t>
            </w:r>
          </w:p>
        </w:tc>
      </w:tr>
      <w:tr w:rsidR="00F61585" w14:paraId="0E2A11FC" w14:textId="77777777" w:rsidTr="00C35233">
        <w:trPr>
          <w:trHeight w:val="416"/>
        </w:trPr>
        <w:tc>
          <w:tcPr>
            <w:tcW w:w="3458" w:type="pct"/>
            <w:shd w:val="clear" w:color="auto" w:fill="FFFFFF"/>
            <w:tcMar>
              <w:top w:w="0" w:type="dxa"/>
              <w:left w:w="40" w:type="dxa"/>
              <w:bottom w:w="0" w:type="dxa"/>
              <w:right w:w="40" w:type="dxa"/>
            </w:tcMar>
            <w:hideMark/>
          </w:tcPr>
          <w:p w14:paraId="7F4ADFDD" w14:textId="77777777" w:rsidR="00F61585" w:rsidRPr="00D66CE0" w:rsidRDefault="00F61585" w:rsidP="00C35233">
            <w:pPr>
              <w:spacing w:line="230" w:lineRule="exact"/>
              <w:rPr>
                <w:rFonts w:ascii="Arial" w:hAnsi="Arial" w:cs="Arial"/>
                <w:b/>
                <w:color w:val="000000" w:themeColor="text1"/>
                <w:sz w:val="20"/>
                <w:szCs w:val="20"/>
              </w:rPr>
            </w:pPr>
            <w:r w:rsidRPr="00D66CE0">
              <w:rPr>
                <w:rFonts w:ascii="Arial" w:hAnsi="Arial" w:cs="Arial"/>
                <w:b/>
                <w:color w:val="000000" w:themeColor="text1"/>
                <w:sz w:val="20"/>
                <w:szCs w:val="20"/>
              </w:rPr>
              <w:t>X) HONVÉDELMI, POLGÁRI VÉDELMI, KATASZTRÓFAVÉDELMI IGAZGATÁS, FEGYVERES BIZTONSÁGI ŐRSÉG</w:t>
            </w:r>
          </w:p>
        </w:tc>
        <w:tc>
          <w:tcPr>
            <w:tcW w:w="771" w:type="pct"/>
            <w:shd w:val="clear" w:color="auto" w:fill="FFFFFF"/>
            <w:tcMar>
              <w:left w:w="40" w:type="dxa"/>
              <w:right w:w="40" w:type="dxa"/>
            </w:tcMar>
          </w:tcPr>
          <w:p w14:paraId="767B1CC4" w14:textId="77777777" w:rsidR="00F61585" w:rsidRPr="001416CF" w:rsidRDefault="00F61585" w:rsidP="00C35233">
            <w:pPr>
              <w:tabs>
                <w:tab w:val="left" w:pos="1170"/>
              </w:tabs>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w:t>
            </w:r>
          </w:p>
        </w:tc>
        <w:tc>
          <w:tcPr>
            <w:tcW w:w="771" w:type="pct"/>
            <w:shd w:val="clear" w:color="auto" w:fill="FFFFFF"/>
            <w:tcMar>
              <w:left w:w="40" w:type="dxa"/>
              <w:right w:w="40" w:type="dxa"/>
            </w:tcMar>
          </w:tcPr>
          <w:p w14:paraId="6C0B723A" w14:textId="77777777" w:rsidR="00F61585" w:rsidRPr="001416CF" w:rsidRDefault="00F61585" w:rsidP="00C35233">
            <w:pPr>
              <w:tabs>
                <w:tab w:val="left" w:pos="1170"/>
              </w:tabs>
              <w:spacing w:line="230" w:lineRule="exact"/>
              <w:jc w:val="right"/>
              <w:rPr>
                <w:rFonts w:ascii="Arial" w:hAnsi="Arial" w:cs="Arial"/>
                <w:b/>
                <w:color w:val="000000" w:themeColor="text1"/>
                <w:sz w:val="20"/>
                <w:szCs w:val="20"/>
              </w:rPr>
            </w:pPr>
            <w:r>
              <w:rPr>
                <w:rFonts w:ascii="Arial" w:hAnsi="Arial" w:cs="Arial"/>
                <w:b/>
                <w:color w:val="000000" w:themeColor="text1"/>
                <w:sz w:val="20"/>
                <w:szCs w:val="20"/>
              </w:rPr>
              <w:t>133</w:t>
            </w:r>
          </w:p>
        </w:tc>
      </w:tr>
      <w:tr w:rsidR="00F61585" w14:paraId="0AD77B0A" w14:textId="77777777" w:rsidTr="00C35233">
        <w:trPr>
          <w:trHeight w:hRule="exact" w:val="288"/>
        </w:trPr>
        <w:tc>
          <w:tcPr>
            <w:tcW w:w="3458" w:type="pct"/>
            <w:shd w:val="clear" w:color="auto" w:fill="FFFFFF"/>
            <w:tcMar>
              <w:top w:w="0" w:type="dxa"/>
              <w:left w:w="1701" w:type="dxa"/>
              <w:bottom w:w="0" w:type="dxa"/>
              <w:right w:w="40" w:type="dxa"/>
            </w:tcMar>
            <w:hideMark/>
          </w:tcPr>
          <w:p w14:paraId="7F00AE36" w14:textId="77777777" w:rsidR="00F61585" w:rsidRPr="00D66CE0" w:rsidRDefault="00F61585" w:rsidP="00C35233">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X.1. Honvédelmi igazgatás</w:t>
            </w:r>
          </w:p>
        </w:tc>
        <w:tc>
          <w:tcPr>
            <w:tcW w:w="771" w:type="pct"/>
            <w:shd w:val="clear" w:color="auto" w:fill="FFFFFF"/>
            <w:tcMar>
              <w:left w:w="40" w:type="dxa"/>
              <w:right w:w="40" w:type="dxa"/>
            </w:tcMar>
          </w:tcPr>
          <w:p w14:paraId="58283A43"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0</w:t>
            </w:r>
          </w:p>
        </w:tc>
        <w:tc>
          <w:tcPr>
            <w:tcW w:w="771" w:type="pct"/>
            <w:shd w:val="clear" w:color="auto" w:fill="FFFFFF"/>
            <w:tcMar>
              <w:left w:w="40" w:type="dxa"/>
              <w:right w:w="40" w:type="dxa"/>
            </w:tcMar>
          </w:tcPr>
          <w:p w14:paraId="1A5004DE"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w:t>
            </w:r>
          </w:p>
        </w:tc>
      </w:tr>
      <w:tr w:rsidR="00F61585" w14:paraId="61BBDF40" w14:textId="77777777" w:rsidTr="00C35233">
        <w:trPr>
          <w:trHeight w:val="260"/>
        </w:trPr>
        <w:tc>
          <w:tcPr>
            <w:tcW w:w="3458" w:type="pct"/>
            <w:shd w:val="clear" w:color="auto" w:fill="FFFFFF"/>
            <w:tcMar>
              <w:top w:w="0" w:type="dxa"/>
              <w:left w:w="1701" w:type="dxa"/>
              <w:bottom w:w="0" w:type="dxa"/>
              <w:right w:w="40" w:type="dxa"/>
            </w:tcMar>
            <w:hideMark/>
          </w:tcPr>
          <w:p w14:paraId="0797DF91" w14:textId="77777777" w:rsidR="00F61585" w:rsidRPr="00D66CE0" w:rsidRDefault="00F61585" w:rsidP="00C35233">
            <w:pPr>
              <w:spacing w:line="230" w:lineRule="exact"/>
              <w:ind w:left="-1143"/>
              <w:rPr>
                <w:rFonts w:ascii="Arial" w:hAnsi="Arial" w:cs="Arial"/>
                <w:color w:val="000000" w:themeColor="text1"/>
                <w:sz w:val="20"/>
                <w:szCs w:val="20"/>
              </w:rPr>
            </w:pPr>
            <w:r w:rsidRPr="00D66CE0">
              <w:rPr>
                <w:rFonts w:ascii="Arial" w:hAnsi="Arial" w:cs="Arial"/>
                <w:color w:val="000000" w:themeColor="text1"/>
                <w:sz w:val="20"/>
                <w:szCs w:val="20"/>
              </w:rPr>
              <w:t>X.2. Polgári védelmi, katasztrófavédelmi igazgatás</w:t>
            </w:r>
          </w:p>
        </w:tc>
        <w:tc>
          <w:tcPr>
            <w:tcW w:w="771" w:type="pct"/>
            <w:shd w:val="clear" w:color="auto" w:fill="FFFFFF"/>
            <w:tcMar>
              <w:left w:w="40" w:type="dxa"/>
              <w:right w:w="40" w:type="dxa"/>
            </w:tcMar>
          </w:tcPr>
          <w:p w14:paraId="6868623D"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w:t>
            </w:r>
          </w:p>
        </w:tc>
        <w:tc>
          <w:tcPr>
            <w:tcW w:w="771" w:type="pct"/>
            <w:shd w:val="clear" w:color="auto" w:fill="FFFFFF"/>
            <w:tcMar>
              <w:left w:w="40" w:type="dxa"/>
              <w:right w:w="40" w:type="dxa"/>
            </w:tcMar>
          </w:tcPr>
          <w:p w14:paraId="078DB094" w14:textId="77777777" w:rsidR="00F61585" w:rsidRPr="001416CF" w:rsidRDefault="00F61585" w:rsidP="00C35233">
            <w:pPr>
              <w:spacing w:line="230" w:lineRule="exact"/>
              <w:jc w:val="right"/>
              <w:rPr>
                <w:rFonts w:ascii="Arial" w:hAnsi="Arial" w:cs="Arial"/>
                <w:color w:val="000000" w:themeColor="text1"/>
                <w:sz w:val="20"/>
                <w:szCs w:val="20"/>
              </w:rPr>
            </w:pPr>
            <w:r>
              <w:rPr>
                <w:rFonts w:ascii="Arial" w:hAnsi="Arial" w:cs="Arial"/>
                <w:color w:val="000000" w:themeColor="text1"/>
                <w:sz w:val="20"/>
                <w:szCs w:val="20"/>
              </w:rPr>
              <w:t>132</w:t>
            </w:r>
          </w:p>
        </w:tc>
      </w:tr>
      <w:tr w:rsidR="00F61585" w14:paraId="6A176651" w14:textId="77777777" w:rsidTr="00C35233">
        <w:trPr>
          <w:trHeight w:val="465"/>
        </w:trPr>
        <w:tc>
          <w:tcPr>
            <w:tcW w:w="3458" w:type="pct"/>
            <w:shd w:val="clear" w:color="auto" w:fill="FFFFFF"/>
            <w:tcMar>
              <w:top w:w="0" w:type="dxa"/>
              <w:left w:w="1701" w:type="dxa"/>
              <w:bottom w:w="0" w:type="dxa"/>
              <w:right w:w="40" w:type="dxa"/>
            </w:tcMar>
            <w:vAlign w:val="center"/>
          </w:tcPr>
          <w:p w14:paraId="7F709102" w14:textId="77777777" w:rsidR="00F61585" w:rsidRPr="00AB5814" w:rsidRDefault="00F61585" w:rsidP="00C35233">
            <w:pPr>
              <w:spacing w:line="230" w:lineRule="exact"/>
              <w:ind w:left="-1710"/>
              <w:rPr>
                <w:rFonts w:ascii="Arial" w:hAnsi="Arial" w:cs="Arial"/>
                <w:b/>
                <w:bCs/>
                <w:color w:val="000000" w:themeColor="text1"/>
                <w:sz w:val="22"/>
                <w:szCs w:val="22"/>
              </w:rPr>
            </w:pPr>
            <w:r w:rsidRPr="00AB5814">
              <w:rPr>
                <w:rFonts w:ascii="Arial" w:hAnsi="Arial" w:cs="Arial"/>
                <w:b/>
                <w:bCs/>
                <w:color w:val="000000" w:themeColor="text1"/>
                <w:sz w:val="22"/>
                <w:szCs w:val="22"/>
              </w:rPr>
              <w:lastRenderedPageBreak/>
              <w:t>IKTATOTT ÜGYIRATOK SZÁMA ÖSSZESEN:</w:t>
            </w:r>
          </w:p>
        </w:tc>
        <w:tc>
          <w:tcPr>
            <w:tcW w:w="771" w:type="pct"/>
            <w:shd w:val="clear" w:color="auto" w:fill="FFFFFF"/>
            <w:tcMar>
              <w:left w:w="40" w:type="dxa"/>
              <w:right w:w="40" w:type="dxa"/>
            </w:tcMar>
            <w:vAlign w:val="center"/>
          </w:tcPr>
          <w:p w14:paraId="1C77F61C" w14:textId="77777777" w:rsidR="00F61585" w:rsidRPr="00AB5814" w:rsidRDefault="00F61585" w:rsidP="00C35233">
            <w:pPr>
              <w:spacing w:line="230" w:lineRule="exact"/>
              <w:jc w:val="right"/>
              <w:rPr>
                <w:rFonts w:ascii="Arial" w:hAnsi="Arial" w:cs="Arial"/>
                <w:b/>
                <w:bCs/>
                <w:color w:val="000000" w:themeColor="text1"/>
              </w:rPr>
            </w:pPr>
            <w:r>
              <w:rPr>
                <w:rFonts w:ascii="Arial" w:hAnsi="Arial" w:cs="Arial"/>
                <w:b/>
                <w:bCs/>
                <w:color w:val="000000" w:themeColor="text1"/>
              </w:rPr>
              <w:t>4826</w:t>
            </w:r>
          </w:p>
        </w:tc>
        <w:tc>
          <w:tcPr>
            <w:tcW w:w="771" w:type="pct"/>
            <w:shd w:val="clear" w:color="auto" w:fill="FFFFFF"/>
            <w:tcMar>
              <w:left w:w="40" w:type="dxa"/>
              <w:right w:w="40" w:type="dxa"/>
            </w:tcMar>
            <w:vAlign w:val="center"/>
          </w:tcPr>
          <w:p w14:paraId="412957BB" w14:textId="77777777" w:rsidR="00F61585" w:rsidRPr="00AB5814" w:rsidRDefault="00F61585" w:rsidP="00C35233">
            <w:pPr>
              <w:spacing w:line="230" w:lineRule="exact"/>
              <w:jc w:val="right"/>
              <w:rPr>
                <w:rFonts w:ascii="Arial" w:hAnsi="Arial" w:cs="Arial"/>
                <w:b/>
                <w:bCs/>
                <w:color w:val="000000" w:themeColor="text1"/>
              </w:rPr>
            </w:pPr>
            <w:r>
              <w:rPr>
                <w:rFonts w:ascii="Arial" w:hAnsi="Arial" w:cs="Arial"/>
                <w:b/>
                <w:bCs/>
                <w:color w:val="000000" w:themeColor="text1"/>
              </w:rPr>
              <w:t>8921</w:t>
            </w:r>
          </w:p>
        </w:tc>
      </w:tr>
    </w:tbl>
    <w:p w14:paraId="1EBD12E9" w14:textId="77777777" w:rsidR="00F61585" w:rsidRDefault="00F61585" w:rsidP="00F61585">
      <w:pPr>
        <w:jc w:val="both"/>
        <w:rPr>
          <w:rFonts w:ascii="Arial" w:hAnsi="Arial" w:cs="Arial"/>
          <w:color w:val="000000" w:themeColor="text1"/>
        </w:rPr>
      </w:pPr>
    </w:p>
    <w:p w14:paraId="355DCA1D" w14:textId="77777777" w:rsidR="00F61585" w:rsidRDefault="00F61585" w:rsidP="00F61585">
      <w:pPr>
        <w:jc w:val="both"/>
        <w:rPr>
          <w:rFonts w:ascii="Arial" w:hAnsi="Arial" w:cs="Arial"/>
          <w:color w:val="000000"/>
        </w:rPr>
      </w:pPr>
      <w:bookmarkStart w:id="0" w:name="_Hlk74299699"/>
      <w:r>
        <w:rPr>
          <w:rFonts w:ascii="Arial" w:hAnsi="Arial" w:cs="Arial"/>
          <w:color w:val="000000"/>
        </w:rPr>
        <w:t xml:space="preserve">A </w:t>
      </w:r>
      <w:r>
        <w:rPr>
          <w:rFonts w:ascii="Arial" w:hAnsi="Arial" w:cs="Arial"/>
          <w:b/>
          <w:bCs/>
          <w:color w:val="000000"/>
        </w:rPr>
        <w:t>Humánpolitikai Iroda</w:t>
      </w:r>
      <w:r>
        <w:rPr>
          <w:rFonts w:ascii="Arial" w:hAnsi="Arial" w:cs="Arial"/>
          <w:color w:val="000000"/>
        </w:rPr>
        <w:t xml:space="preserve"> folyamatosan végezte a testület tagjai tiszteletdíjával, valamint a tisztségviselők személyi anyagával kapcsolatos adminisztrációt, a polgármester munkáltatói jogkörébe tartozó intézkedések végrehajtását, továbbá a szervezeti változásokkal összefüggő, a jegyző munkáltatói jogkörébe tartozó változások teljes adminisztrálását.</w:t>
      </w:r>
    </w:p>
    <w:p w14:paraId="6A1F889C" w14:textId="6C072007" w:rsidR="00F61585" w:rsidRPr="007972F0" w:rsidRDefault="00F61585" w:rsidP="00436298">
      <w:pPr>
        <w:jc w:val="both"/>
        <w:rPr>
          <w:rFonts w:ascii="Arial" w:hAnsi="Arial" w:cs="Arial"/>
          <w:color w:val="000000" w:themeColor="text1"/>
          <w:highlight w:val="yellow"/>
        </w:rPr>
      </w:pPr>
      <w:bookmarkStart w:id="1" w:name="_Hlk98402381"/>
      <w:r>
        <w:rPr>
          <w:rFonts w:ascii="Arial" w:hAnsi="Arial" w:cs="Arial"/>
          <w:color w:val="000000" w:themeColor="text1"/>
        </w:rPr>
        <w:t xml:space="preserve">Az </w:t>
      </w:r>
      <w:r w:rsidR="00FB0804">
        <w:rPr>
          <w:rFonts w:ascii="Arial" w:hAnsi="Arial" w:cs="Arial"/>
          <w:color w:val="000000" w:themeColor="text1"/>
        </w:rPr>
        <w:t>i</w:t>
      </w:r>
      <w:r>
        <w:rPr>
          <w:rFonts w:ascii="Arial" w:hAnsi="Arial" w:cs="Arial"/>
          <w:color w:val="000000" w:themeColor="text1"/>
        </w:rPr>
        <w:t xml:space="preserve">roda elvégezte </w:t>
      </w:r>
      <w:r w:rsidRPr="004C12AB">
        <w:rPr>
          <w:rFonts w:ascii="Arial" w:hAnsi="Arial" w:cs="Arial"/>
          <w:color w:val="000000" w:themeColor="text1"/>
        </w:rPr>
        <w:t>a Polgármesteri Hivatalban dolgozó köztisztviselők közszolgálati jogviszonyának egyes kérdéseiről szóló 2/2020. (II.5.) önkormányzati rendelet módosításáról</w:t>
      </w:r>
      <w:r>
        <w:rPr>
          <w:rFonts w:ascii="Arial" w:hAnsi="Arial" w:cs="Arial"/>
          <w:color w:val="000000" w:themeColor="text1"/>
        </w:rPr>
        <w:t xml:space="preserve"> szóló </w:t>
      </w:r>
      <w:r w:rsidRPr="004C12AB">
        <w:rPr>
          <w:rFonts w:ascii="Arial" w:hAnsi="Arial" w:cs="Arial"/>
          <w:color w:val="000000" w:themeColor="text1"/>
        </w:rPr>
        <w:t>3/2022. (III.1.) önkormányzati rendelet</w:t>
      </w:r>
      <w:r>
        <w:rPr>
          <w:rFonts w:ascii="Arial" w:hAnsi="Arial" w:cs="Arial"/>
          <w:color w:val="000000" w:themeColor="text1"/>
        </w:rPr>
        <w:t xml:space="preserve"> alapján a dolgozók illetményének 2022. március 1. napjától történő változásával kapcsolatos feladatokat.</w:t>
      </w:r>
    </w:p>
    <w:bookmarkEnd w:id="0"/>
    <w:bookmarkEnd w:id="1"/>
    <w:p w14:paraId="56C8ACDA" w14:textId="77777777" w:rsidR="00F61585" w:rsidRDefault="00F61585" w:rsidP="00436298">
      <w:pPr>
        <w:jc w:val="both"/>
        <w:rPr>
          <w:rFonts w:ascii="Arial" w:hAnsi="Arial" w:cs="Arial"/>
          <w:color w:val="000000"/>
        </w:rPr>
      </w:pPr>
    </w:p>
    <w:p w14:paraId="6B9BFB6A" w14:textId="77777777" w:rsidR="00F61585" w:rsidRDefault="00F61585" w:rsidP="00436298">
      <w:pPr>
        <w:jc w:val="both"/>
        <w:rPr>
          <w:rFonts w:ascii="Arial" w:hAnsi="Arial" w:cs="Arial"/>
          <w:color w:val="000000"/>
        </w:rPr>
      </w:pPr>
      <w:r>
        <w:rPr>
          <w:rFonts w:ascii="Arial" w:hAnsi="Arial" w:cs="Arial"/>
          <w:color w:val="000000"/>
        </w:rPr>
        <w:t xml:space="preserve">A </w:t>
      </w:r>
      <w:r w:rsidRPr="0065045C">
        <w:rPr>
          <w:rFonts w:ascii="Arial" w:hAnsi="Arial" w:cs="Arial"/>
          <w:b/>
          <w:bCs/>
          <w:color w:val="000000"/>
        </w:rPr>
        <w:t xml:space="preserve">Vagyongazdálkodási és Városfejlesztési Iroda </w:t>
      </w:r>
      <w:r>
        <w:rPr>
          <w:rFonts w:ascii="Arial" w:hAnsi="Arial" w:cs="Arial"/>
          <w:color w:val="000000"/>
        </w:rPr>
        <w:t xml:space="preserve">az előző Közgyűlés óta folyamatosan végezte az SZMSZ-ben meghatározott feladatait. </w:t>
      </w:r>
    </w:p>
    <w:p w14:paraId="5A08F1A4" w14:textId="77777777" w:rsidR="00F61585" w:rsidRDefault="00F61585" w:rsidP="00436298">
      <w:pPr>
        <w:jc w:val="both"/>
        <w:rPr>
          <w:rFonts w:ascii="Arial" w:hAnsi="Arial" w:cs="Arial"/>
          <w:color w:val="000000"/>
        </w:rPr>
      </w:pPr>
      <w:r>
        <w:rPr>
          <w:rFonts w:ascii="Arial" w:hAnsi="Arial" w:cs="Arial"/>
          <w:color w:val="000000"/>
        </w:rPr>
        <w:t xml:space="preserve">Az előző Közgyűlés óta eltelt időszakban 730 db vagyongazdálkodással összefüggő és 609 városfejlesztéssel összefüggő iktatott ügyirat keletkezett az irodán. </w:t>
      </w:r>
    </w:p>
    <w:p w14:paraId="242AFC38" w14:textId="77777777" w:rsidR="00F61585" w:rsidRDefault="00F61585" w:rsidP="00F61585">
      <w:pPr>
        <w:spacing w:after="120"/>
        <w:jc w:val="both"/>
      </w:pPr>
      <w:r>
        <w:rPr>
          <w:rFonts w:ascii="Arial" w:hAnsi="Arial" w:cs="Arial"/>
          <w:b/>
          <w:bCs/>
        </w:rPr>
        <w:t>1.</w:t>
      </w:r>
      <w:r>
        <w:rPr>
          <w:rFonts w:ascii="Arial" w:hAnsi="Arial" w:cs="Arial"/>
        </w:rPr>
        <w:t xml:space="preserve"> </w:t>
      </w:r>
      <w:r>
        <w:rPr>
          <w:rFonts w:ascii="Arial" w:hAnsi="Arial" w:cs="Arial"/>
          <w:color w:val="000000"/>
        </w:rPr>
        <w:t xml:space="preserve">Az iroda a </w:t>
      </w:r>
      <w:r>
        <w:rPr>
          <w:rFonts w:ascii="Arial" w:hAnsi="Arial" w:cs="Arial"/>
          <w:b/>
          <w:bCs/>
          <w:color w:val="000000"/>
        </w:rPr>
        <w:t>vagyongazdálkodási feladatkörében</w:t>
      </w:r>
      <w:r>
        <w:rPr>
          <w:rFonts w:ascii="Arial" w:hAnsi="Arial" w:cs="Arial"/>
          <w:color w:val="000000"/>
        </w:rPr>
        <w:t xml:space="preserve"> az adott évre elfogadott vagyongazdálkodási koncepció alapján gondoskodik a kijelölt vagyontárgyak pályáztatás keretében történő értékesítéséről, ennek keretében feladata a pályázati felhívás elkészítése, a pályázat megjelentetése, meghirdetése, a beérkezett pályázatok bontása, értékelése. A sikeres pályázatot követően az iroda elkészíti az adásvételi szerződéseket, gondoskodik az ingatlan-nyilvántartással kapcsolatos feladatok ellátásáról. Gondoskodik eredménytelen pályáztatás esetén a nyitva álló határidőn belül érkezett vételi ajánlatok elbírálásáról. </w:t>
      </w:r>
    </w:p>
    <w:p w14:paraId="201AA971" w14:textId="77777777" w:rsidR="00F61585" w:rsidRDefault="00F61585" w:rsidP="00F61585">
      <w:pPr>
        <w:spacing w:after="120"/>
        <w:jc w:val="both"/>
      </w:pPr>
      <w:r>
        <w:rPr>
          <w:rFonts w:ascii="Arial" w:hAnsi="Arial" w:cs="Arial"/>
          <w:color w:val="000000"/>
        </w:rPr>
        <w:t xml:space="preserve">Az iroda a vagyonkoncepcióban nem szereplő vagyontárgyak megvételére érkező vételi szándékokat megvizsgálja, amennyiben a vagyon értékesítése lehetséges, úgy megteszi a szükséges intézkedéseket (társirodák hozzájáruló nyilatkozatának beszerzése, szakértői vélemények, értékbecslések beszerzése, árajánlatok kérése, ezt követően a vagyonrendeletben meghatározott eljárás szerint az értékesítés lebonyolítása). </w:t>
      </w:r>
    </w:p>
    <w:p w14:paraId="39E31743" w14:textId="77777777" w:rsidR="00F61585" w:rsidRDefault="00F61585" w:rsidP="00F61585">
      <w:pPr>
        <w:spacing w:after="120"/>
        <w:jc w:val="both"/>
      </w:pPr>
      <w:r>
        <w:rPr>
          <w:rFonts w:ascii="Arial" w:hAnsi="Arial" w:cs="Arial"/>
          <w:color w:val="000000"/>
        </w:rPr>
        <w:t xml:space="preserve">Amennyiben kerékpárutak, temető stb. beruházás megvalósításához szükséges, hogy a terület önkormányzati tulajdonban legyen, az iroda gondoskodik a kisajátítási törvény szerinti ingatlanszerzés teljes körű lebonyolításáról (szakértői vélemények beszerzése, az alapján a jogosultak megkeresése vételi szándékkal, kisajátítást pótló adásvételi szerződések elkészítése, ennek hiányában a kisajátítási eljárás megindítása, a kisajátítási hatóság előtti képviselet ellátása, jogosultak kártalanításával kapcsolatos ügyintézés). </w:t>
      </w:r>
    </w:p>
    <w:p w14:paraId="58003C8E" w14:textId="77777777" w:rsidR="00F61585" w:rsidRDefault="00F61585" w:rsidP="00F61585">
      <w:pPr>
        <w:spacing w:after="120"/>
        <w:jc w:val="both"/>
      </w:pPr>
      <w:r>
        <w:rPr>
          <w:rFonts w:ascii="Arial" w:hAnsi="Arial" w:cs="Arial"/>
          <w:color w:val="000000"/>
        </w:rPr>
        <w:t xml:space="preserve">A fentiekkel kapcsolatos földhivatali ügyintézés (telekalakítási kérelmek, ingatlan-nyilvántartási kérelmek elkészítése, Földhivatalba történő benyújtása) az iroda feladata. </w:t>
      </w:r>
    </w:p>
    <w:p w14:paraId="1C1FFDE9" w14:textId="77777777" w:rsidR="00F61585" w:rsidRDefault="00F61585" w:rsidP="00F61585">
      <w:pPr>
        <w:jc w:val="both"/>
      </w:pPr>
      <w:r>
        <w:rPr>
          <w:rFonts w:ascii="Arial" w:hAnsi="Arial" w:cs="Arial"/>
          <w:color w:val="000000"/>
        </w:rPr>
        <w:t xml:space="preserve">Az önkormányzati tulajdonú vagyontárgyak bérbeadásával, bérlőkijelöléssel, bérleti jog átruházással kapcsolatos ügyek ellátása is az iroda feladati közé tartoznak. </w:t>
      </w:r>
    </w:p>
    <w:p w14:paraId="125CA3D2" w14:textId="77777777" w:rsidR="00F61585" w:rsidRDefault="00F61585" w:rsidP="00F61585">
      <w:pPr>
        <w:spacing w:after="120"/>
        <w:jc w:val="both"/>
      </w:pPr>
      <w:r>
        <w:rPr>
          <w:rFonts w:ascii="Arial" w:hAnsi="Arial" w:cs="Arial"/>
          <w:color w:val="000000"/>
        </w:rPr>
        <w:t xml:space="preserve">Az iroda készíti elő az elővásárlási jog gyakorlásával kapcsolatos nyilatkozatokat az Önkormányzat részéről. </w:t>
      </w:r>
    </w:p>
    <w:p w14:paraId="07057068" w14:textId="77777777" w:rsidR="00F61585" w:rsidRDefault="00F61585" w:rsidP="00F61585">
      <w:pPr>
        <w:spacing w:after="120"/>
        <w:jc w:val="both"/>
      </w:pPr>
      <w:r>
        <w:rPr>
          <w:rFonts w:ascii="Arial" w:hAnsi="Arial" w:cs="Arial"/>
          <w:color w:val="000000"/>
        </w:rPr>
        <w:t xml:space="preserve">Az iroda gondoskodik a vagyonkataszteri feladatok ellátásáról, adatszolgáltatásról, a vagyonkataszter digitális és papír alapú vezetéséről. </w:t>
      </w:r>
    </w:p>
    <w:p w14:paraId="76B5F356" w14:textId="77777777" w:rsidR="00F61585" w:rsidRDefault="00F61585" w:rsidP="00F61585">
      <w:pPr>
        <w:spacing w:after="120"/>
        <w:jc w:val="both"/>
      </w:pPr>
      <w:r>
        <w:rPr>
          <w:rFonts w:ascii="Arial" w:hAnsi="Arial" w:cs="Arial"/>
          <w:color w:val="000000"/>
        </w:rPr>
        <w:t>Teljesíti a</w:t>
      </w:r>
      <w:r>
        <w:t xml:space="preserve"> </w:t>
      </w:r>
      <w:r>
        <w:rPr>
          <w:rFonts w:ascii="Arial" w:hAnsi="Arial" w:cs="Arial"/>
          <w:color w:val="000000"/>
        </w:rPr>
        <w:t>feladatkörébe tartozó közérdekű adatigényléseket, megválaszolja a sajtómegkereséseket.</w:t>
      </w:r>
    </w:p>
    <w:p w14:paraId="3D4514DE" w14:textId="39484167" w:rsidR="00F61585" w:rsidRDefault="00F61585" w:rsidP="00F61585">
      <w:pPr>
        <w:spacing w:after="120"/>
        <w:jc w:val="both"/>
      </w:pPr>
      <w:r>
        <w:rPr>
          <w:rFonts w:ascii="Arial" w:hAnsi="Arial" w:cs="Arial"/>
          <w:color w:val="000000"/>
        </w:rPr>
        <w:t xml:space="preserve">Az iroda végzi az önkormányzati tulajdonú gazdasági társaságok cégfelügyeleti feladataival kapcsolatos ügyintézést (létesítő okiratok készítése, azok módosítása, ügyvezetők munkaszerződésének elkészítése, nem kizárólagos tulajdonú társaságok taggyűlésein az Önkormányzat képviselete, üzleti tervek és beszámolók feldolgozása, alapítói hatáskörbe </w:t>
      </w:r>
      <w:r>
        <w:rPr>
          <w:rFonts w:ascii="Arial" w:hAnsi="Arial" w:cs="Arial"/>
          <w:color w:val="000000"/>
        </w:rPr>
        <w:lastRenderedPageBreak/>
        <w:t>tartozó kérdések közgyűlési, bizottsági vagy polgármesteri döntéshozatalra történő előkészítése)</w:t>
      </w:r>
      <w:r w:rsidR="0035457E">
        <w:rPr>
          <w:rFonts w:ascii="Arial" w:hAnsi="Arial" w:cs="Arial"/>
          <w:color w:val="000000"/>
        </w:rPr>
        <w:t>.</w:t>
      </w:r>
      <w:r>
        <w:rPr>
          <w:rFonts w:ascii="Arial" w:hAnsi="Arial" w:cs="Arial"/>
          <w:color w:val="000000"/>
        </w:rPr>
        <w:t xml:space="preserve"> </w:t>
      </w:r>
    </w:p>
    <w:p w14:paraId="1E3E4E69" w14:textId="77777777" w:rsidR="00F61585" w:rsidRDefault="00F61585" w:rsidP="00F61585">
      <w:pPr>
        <w:spacing w:after="120"/>
        <w:jc w:val="both"/>
      </w:pPr>
      <w:r>
        <w:rPr>
          <w:rFonts w:ascii="Arial" w:hAnsi="Arial" w:cs="Arial"/>
          <w:color w:val="000000"/>
        </w:rPr>
        <w:t xml:space="preserve">Az iroda elkészíti az építési munkákhoz, székhelyhasználathoz, rendezvényekhez kapcsolódó tulajdonosi hozzájárulásokat.  </w:t>
      </w:r>
    </w:p>
    <w:p w14:paraId="5752C9BD" w14:textId="77777777" w:rsidR="00F61585" w:rsidRDefault="00F61585" w:rsidP="00F61585">
      <w:pPr>
        <w:spacing w:after="120"/>
        <w:jc w:val="both"/>
      </w:pPr>
      <w:r>
        <w:rPr>
          <w:rFonts w:ascii="Arial" w:hAnsi="Arial" w:cs="Arial"/>
          <w:color w:val="000000"/>
        </w:rPr>
        <w:t xml:space="preserve">Fentieken túl az iroda gondoskodik az ingó- és ingatlanvagyonnal kapcsolatos adásvételi szerződések, ingyenes használatba adási megállapodások, térítésmentes tulajdonba adások- tulajdonba vételek, vagyonkezelési szerződések elkészítéséről. </w:t>
      </w:r>
    </w:p>
    <w:p w14:paraId="1E124F53" w14:textId="77777777" w:rsidR="00F61585" w:rsidRDefault="00F61585" w:rsidP="00F61585">
      <w:pPr>
        <w:spacing w:after="120"/>
        <w:jc w:val="both"/>
        <w:rPr>
          <w:rFonts w:ascii="Arial" w:hAnsi="Arial" w:cs="Arial"/>
        </w:rPr>
      </w:pPr>
      <w:r>
        <w:rPr>
          <w:rFonts w:ascii="Arial" w:hAnsi="Arial" w:cs="Arial"/>
          <w:color w:val="000000"/>
        </w:rPr>
        <w:t xml:space="preserve">Az iroda elkészíti a hatáskörébe tartozó közgyűlési, bizottsági előterjesztéseket és polgármesteri döntéseket.  </w:t>
      </w:r>
    </w:p>
    <w:p w14:paraId="3F79D9B3" w14:textId="77777777" w:rsidR="00F61585" w:rsidRPr="0065045C" w:rsidRDefault="00F61585" w:rsidP="00F61585">
      <w:pPr>
        <w:spacing w:after="120"/>
        <w:jc w:val="both"/>
        <w:rPr>
          <w:rFonts w:ascii="Arial" w:hAnsi="Arial" w:cs="Arial"/>
          <w:b/>
          <w:bCs/>
          <w:color w:val="000000"/>
        </w:rPr>
      </w:pPr>
      <w:r w:rsidRPr="0065045C">
        <w:rPr>
          <w:rFonts w:ascii="Arial" w:hAnsi="Arial" w:cs="Arial"/>
          <w:b/>
          <w:bCs/>
          <w:color w:val="000000"/>
        </w:rPr>
        <w:t>2.</w:t>
      </w:r>
      <w:r w:rsidRPr="0065045C">
        <w:rPr>
          <w:rFonts w:ascii="Arial" w:hAnsi="Arial" w:cs="Arial"/>
          <w:color w:val="000000"/>
        </w:rPr>
        <w:t xml:space="preserve"> Az iroda a </w:t>
      </w:r>
      <w:r w:rsidRPr="0065045C">
        <w:rPr>
          <w:rFonts w:ascii="Arial" w:hAnsi="Arial" w:cs="Arial"/>
          <w:b/>
          <w:bCs/>
          <w:color w:val="000000"/>
        </w:rPr>
        <w:t xml:space="preserve">városfejlesztési feladatkörében az alábbiakról számol be: </w:t>
      </w:r>
    </w:p>
    <w:p w14:paraId="40A18ADC" w14:textId="77777777" w:rsidR="00F61585" w:rsidRPr="00775624" w:rsidRDefault="00F61585" w:rsidP="00F61585">
      <w:pPr>
        <w:jc w:val="both"/>
        <w:rPr>
          <w:rFonts w:ascii="Arial" w:hAnsi="Arial" w:cs="Arial"/>
        </w:rPr>
      </w:pPr>
      <w:r w:rsidRPr="00775624">
        <w:rPr>
          <w:rFonts w:ascii="Arial" w:hAnsi="Arial" w:cs="Arial"/>
        </w:rPr>
        <w:t>A</w:t>
      </w:r>
      <w:r>
        <w:rPr>
          <w:rFonts w:ascii="Arial" w:hAnsi="Arial" w:cs="Arial"/>
        </w:rPr>
        <w:t>z</w:t>
      </w:r>
      <w:r w:rsidRPr="00775624">
        <w:rPr>
          <w:rFonts w:ascii="Arial" w:hAnsi="Arial" w:cs="Arial"/>
        </w:rPr>
        <w:t xml:space="preserve"> 1625/2021. (IX.3.) Korm. határozat értelmében Szombathely Megyei Jogú Várost </w:t>
      </w:r>
      <w:r w:rsidRPr="00775624">
        <w:rPr>
          <w:rFonts w:ascii="Arial" w:hAnsi="Arial" w:cs="Arial"/>
          <w:bCs/>
        </w:rPr>
        <w:t>905.000.000.- Ft összegű vissza nem térítendő támogatás</w:t>
      </w:r>
      <w:r w:rsidRPr="00775624">
        <w:rPr>
          <w:rFonts w:ascii="Arial" w:hAnsi="Arial" w:cs="Arial"/>
          <w:b/>
          <w:bCs/>
        </w:rPr>
        <w:t xml:space="preserve"> </w:t>
      </w:r>
      <w:r w:rsidRPr="00775624">
        <w:rPr>
          <w:rFonts w:ascii="Arial" w:hAnsi="Arial" w:cs="Arial"/>
        </w:rPr>
        <w:t>illeti meg az alábbi projektek megvalósítására:</w:t>
      </w:r>
    </w:p>
    <w:p w14:paraId="1058E3CE" w14:textId="77777777" w:rsidR="00F61585" w:rsidRPr="00775624" w:rsidRDefault="00F61585" w:rsidP="00671F1B">
      <w:pPr>
        <w:numPr>
          <w:ilvl w:val="0"/>
          <w:numId w:val="6"/>
        </w:numPr>
        <w:jc w:val="both"/>
        <w:rPr>
          <w:rFonts w:ascii="Arial" w:hAnsi="Arial" w:cs="Arial"/>
          <w:b/>
          <w:bCs/>
        </w:rPr>
      </w:pPr>
      <w:r w:rsidRPr="00775624">
        <w:rPr>
          <w:rFonts w:ascii="Arial" w:hAnsi="Arial" w:cs="Arial"/>
          <w:b/>
          <w:bCs/>
        </w:rPr>
        <w:t xml:space="preserve">Belterületi útfejlesztések: </w:t>
      </w:r>
      <w:r w:rsidRPr="00775624">
        <w:rPr>
          <w:rFonts w:ascii="Arial" w:hAnsi="Arial" w:cs="Arial"/>
        </w:rPr>
        <w:t xml:space="preserve">A benyújtott pályázat érdemi elbírálása megkezdődött. A tervek elkészültek a Paragvári utca, Dozmat utca és Magyar László utca tekintetében, a Nádasdy utcánál még folyamatban vannak, a szerződésben rögzített határidőre elkészülnek. </w:t>
      </w:r>
    </w:p>
    <w:p w14:paraId="3D280D0F" w14:textId="66EDE52B" w:rsidR="00F61585" w:rsidRPr="00DF69BD" w:rsidRDefault="00F61585" w:rsidP="00671F1B">
      <w:pPr>
        <w:numPr>
          <w:ilvl w:val="0"/>
          <w:numId w:val="6"/>
        </w:numPr>
        <w:jc w:val="both"/>
        <w:rPr>
          <w:rFonts w:ascii="Arial" w:hAnsi="Arial" w:cs="Arial"/>
        </w:rPr>
      </w:pPr>
      <w:r w:rsidRPr="00775624">
        <w:rPr>
          <w:rFonts w:ascii="Arial" w:hAnsi="Arial" w:cs="Arial"/>
          <w:b/>
          <w:bCs/>
        </w:rPr>
        <w:t xml:space="preserve">Gyöngyös-patak hídrekonstrukció: </w:t>
      </w:r>
      <w:r w:rsidRPr="00DF69BD">
        <w:rPr>
          <w:rFonts w:ascii="Arial" w:hAnsi="Arial" w:cs="Arial"/>
        </w:rPr>
        <w:t>a</w:t>
      </w:r>
      <w:r w:rsidR="00DF69BD" w:rsidRPr="00DF69BD">
        <w:rPr>
          <w:rFonts w:ascii="Arial" w:hAnsi="Arial" w:cs="Arial"/>
        </w:rPr>
        <w:t>z engedélyezési tervek elkészültek, az engedélyezési folyamat elindult</w:t>
      </w:r>
      <w:r w:rsidR="00DF69BD">
        <w:rPr>
          <w:rFonts w:ascii="Arial" w:hAnsi="Arial" w:cs="Arial"/>
        </w:rPr>
        <w:t>.</w:t>
      </w:r>
    </w:p>
    <w:p w14:paraId="4489CD45" w14:textId="77777777" w:rsidR="00F61585" w:rsidRPr="00775624" w:rsidRDefault="00F61585" w:rsidP="00671F1B">
      <w:pPr>
        <w:numPr>
          <w:ilvl w:val="0"/>
          <w:numId w:val="6"/>
        </w:numPr>
        <w:jc w:val="both"/>
        <w:rPr>
          <w:rFonts w:ascii="Arial" w:hAnsi="Arial" w:cs="Arial"/>
        </w:rPr>
      </w:pPr>
      <w:r w:rsidRPr="00775624">
        <w:rPr>
          <w:rFonts w:ascii="Arial" w:hAnsi="Arial" w:cs="Arial"/>
          <w:b/>
          <w:bCs/>
        </w:rPr>
        <w:t>a Vásárcsarnok környékének rekonstrukciója, kapcsolódó parkolók kialakítása:</w:t>
      </w:r>
      <w:r w:rsidRPr="00775624">
        <w:rPr>
          <w:rFonts w:ascii="Arial" w:hAnsi="Arial" w:cs="Arial"/>
        </w:rPr>
        <w:t xml:space="preserve"> A</w:t>
      </w:r>
      <w:r>
        <w:rPr>
          <w:rFonts w:ascii="Arial" w:hAnsi="Arial" w:cs="Arial"/>
        </w:rPr>
        <w:t xml:space="preserve"> „</w:t>
      </w:r>
      <w:r w:rsidRPr="00775624">
        <w:rPr>
          <w:rFonts w:ascii="Arial" w:hAnsi="Arial" w:cs="Arial"/>
        </w:rPr>
        <w:t>Szombathelyi Vásárcsarnok felújítása” projekt keretében elkészültek a tervek. A II. ütemre vonatkozó kiviteli tervek felülvizsgálata és a tervezői költségbecslés elkészült.</w:t>
      </w:r>
    </w:p>
    <w:p w14:paraId="75949B37" w14:textId="4697646D" w:rsidR="00F61585" w:rsidRPr="00775624" w:rsidRDefault="00F61585" w:rsidP="00671F1B">
      <w:pPr>
        <w:numPr>
          <w:ilvl w:val="0"/>
          <w:numId w:val="6"/>
        </w:numPr>
        <w:jc w:val="both"/>
        <w:rPr>
          <w:rFonts w:ascii="Arial" w:hAnsi="Arial" w:cs="Arial"/>
        </w:rPr>
      </w:pPr>
      <w:r w:rsidRPr="00775624">
        <w:rPr>
          <w:rFonts w:ascii="Arial" w:hAnsi="Arial" w:cs="Arial"/>
          <w:b/>
          <w:bCs/>
        </w:rPr>
        <w:t>Víztorony és környezetének fejlesztése, II. ütem:</w:t>
      </w:r>
      <w:r w:rsidRPr="00775624">
        <w:rPr>
          <w:rFonts w:ascii="Arial" w:hAnsi="Arial" w:cs="Arial"/>
        </w:rPr>
        <w:t xml:space="preserve"> A tervezési szerződés aláírásra került. A tervfelülvizsgálat megtörtént. Az új játszótér kiviteli terve</w:t>
      </w:r>
      <w:r w:rsidR="00DF69BD">
        <w:rPr>
          <w:rFonts w:ascii="Arial" w:hAnsi="Arial" w:cs="Arial"/>
        </w:rPr>
        <w:t>k elkészültek.</w:t>
      </w:r>
    </w:p>
    <w:p w14:paraId="6113944D" w14:textId="77777777" w:rsidR="00F61585" w:rsidRPr="00775624" w:rsidRDefault="00F61585" w:rsidP="00F61585">
      <w:pPr>
        <w:jc w:val="both"/>
        <w:rPr>
          <w:rFonts w:ascii="Arial" w:hAnsi="Arial" w:cs="Arial"/>
        </w:rPr>
      </w:pPr>
      <w:r w:rsidRPr="00775624">
        <w:rPr>
          <w:rFonts w:ascii="Arial" w:hAnsi="Arial" w:cs="Arial"/>
        </w:rPr>
        <w:t>A teljeskörű projektmenedzsment feladatokat a Savaria Városfejlesztési Nonprofit Kft. végzi.</w:t>
      </w:r>
    </w:p>
    <w:p w14:paraId="472D299C" w14:textId="77777777" w:rsidR="00F61585" w:rsidRPr="00775624" w:rsidRDefault="00F61585" w:rsidP="00F61585">
      <w:pPr>
        <w:rPr>
          <w:rFonts w:ascii="Arial" w:hAnsi="Arial" w:cs="Arial"/>
          <w:highlight w:val="yellow"/>
        </w:rPr>
      </w:pPr>
    </w:p>
    <w:p w14:paraId="2AA22522" w14:textId="46E54192" w:rsidR="00F61585" w:rsidRPr="00775624" w:rsidRDefault="00F61585" w:rsidP="00F61585">
      <w:pPr>
        <w:jc w:val="both"/>
        <w:rPr>
          <w:rFonts w:ascii="Arial" w:hAnsi="Arial" w:cs="Arial"/>
        </w:rPr>
      </w:pPr>
      <w:r w:rsidRPr="00775624">
        <w:rPr>
          <w:rFonts w:ascii="Arial" w:hAnsi="Arial" w:cs="Arial"/>
          <w:b/>
          <w:bCs/>
        </w:rPr>
        <w:t>Szombathely Megyei Jogú Város Fenntartható Energia és Klíma Akcióterve (SECAP)</w:t>
      </w:r>
      <w:r w:rsidRPr="00775624">
        <w:rPr>
          <w:rFonts w:ascii="Arial" w:hAnsi="Arial" w:cs="Arial"/>
        </w:rPr>
        <w:t xml:space="preserve"> elkészült, a Közgyűlés döntött az elfogadás</w:t>
      </w:r>
      <w:r w:rsidR="00B724A3">
        <w:rPr>
          <w:rFonts w:ascii="Arial" w:hAnsi="Arial" w:cs="Arial"/>
        </w:rPr>
        <w:t>á</w:t>
      </w:r>
      <w:r w:rsidRPr="00775624">
        <w:rPr>
          <w:rFonts w:ascii="Arial" w:hAnsi="Arial" w:cs="Arial"/>
        </w:rPr>
        <w:t>ról. A SECAP adatainak feltöltése a Polgármesterek Szövetsége honlapra folyamatban van.</w:t>
      </w:r>
    </w:p>
    <w:p w14:paraId="29774C90" w14:textId="77777777" w:rsidR="00F61585" w:rsidRPr="00775624" w:rsidRDefault="00F61585" w:rsidP="00F61585">
      <w:pPr>
        <w:jc w:val="both"/>
        <w:rPr>
          <w:rFonts w:ascii="Arial" w:hAnsi="Arial" w:cs="Arial"/>
          <w:highlight w:val="yellow"/>
        </w:rPr>
      </w:pPr>
    </w:p>
    <w:p w14:paraId="60C10787" w14:textId="77777777" w:rsidR="00F61585" w:rsidRPr="00775624" w:rsidRDefault="00F61585" w:rsidP="00F61585">
      <w:pPr>
        <w:jc w:val="both"/>
        <w:rPr>
          <w:rFonts w:ascii="Arial" w:hAnsi="Arial" w:cs="Arial"/>
        </w:rPr>
      </w:pPr>
      <w:r w:rsidRPr="00775624">
        <w:rPr>
          <w:rFonts w:ascii="Arial" w:hAnsi="Arial" w:cs="Arial"/>
        </w:rPr>
        <w:t xml:space="preserve">A </w:t>
      </w:r>
      <w:proofErr w:type="spellStart"/>
      <w:r w:rsidRPr="00775624">
        <w:rPr>
          <w:rFonts w:ascii="Arial" w:hAnsi="Arial" w:cs="Arial"/>
          <w:b/>
          <w:bCs/>
        </w:rPr>
        <w:t>Gothard</w:t>
      </w:r>
      <w:proofErr w:type="spellEnd"/>
      <w:r w:rsidRPr="00775624">
        <w:rPr>
          <w:rFonts w:ascii="Arial" w:hAnsi="Arial" w:cs="Arial"/>
          <w:b/>
          <w:bCs/>
        </w:rPr>
        <w:t xml:space="preserve">-kastély </w:t>
      </w:r>
      <w:r w:rsidRPr="00775624">
        <w:rPr>
          <w:rFonts w:ascii="Arial" w:hAnsi="Arial" w:cs="Arial"/>
        </w:rPr>
        <w:t xml:space="preserve">Modern Városok Program projektben egyeztetések vannak folyamatban a támogatás felhasználásáról a kastély állagmegóvására, illetve többletforrás bevonásának lehetőségéről. </w:t>
      </w:r>
    </w:p>
    <w:p w14:paraId="684AB05D" w14:textId="77777777" w:rsidR="00F61585" w:rsidRPr="00775624" w:rsidRDefault="00F61585" w:rsidP="00F61585">
      <w:pPr>
        <w:jc w:val="both"/>
        <w:rPr>
          <w:rFonts w:ascii="Arial" w:hAnsi="Arial" w:cs="Arial"/>
        </w:rPr>
      </w:pPr>
      <w:r w:rsidRPr="00775624">
        <w:rPr>
          <w:rFonts w:ascii="Arial" w:hAnsi="Arial" w:cs="Arial"/>
          <w:b/>
          <w:bCs/>
        </w:rPr>
        <w:t>A Szent Márton Terv II.</w:t>
      </w:r>
      <w:r w:rsidRPr="00775624">
        <w:rPr>
          <w:rFonts w:ascii="Arial" w:hAnsi="Arial" w:cs="Arial"/>
        </w:rPr>
        <w:t xml:space="preserve"> MVP projekt lezárult, a fel nem használt kb. 200 millió Ft támogatás hamarosan visszafizetésre kerül, a záró beszámoló benyújtása megtörtént. A fel nem használt támogatás egyeztetéseket követően más MVP célra felhasználhatóvá válik. </w:t>
      </w:r>
    </w:p>
    <w:p w14:paraId="145CD653" w14:textId="77777777" w:rsidR="00F61585" w:rsidRPr="00901BDC" w:rsidRDefault="00F61585" w:rsidP="00F61585">
      <w:pPr>
        <w:jc w:val="both"/>
        <w:rPr>
          <w:rFonts w:ascii="Arial" w:hAnsi="Arial" w:cs="Arial"/>
        </w:rPr>
      </w:pPr>
      <w:r w:rsidRPr="00901BDC">
        <w:rPr>
          <w:rFonts w:ascii="Arial" w:hAnsi="Arial" w:cs="Arial"/>
        </w:rPr>
        <w:t>A fentiekkel kapcsolatos előterjesztés a Tisztelt Közgyűlés napirendjén szerepel.</w:t>
      </w:r>
    </w:p>
    <w:p w14:paraId="4896EF44" w14:textId="77777777" w:rsidR="00F61585" w:rsidRPr="00775624" w:rsidRDefault="00F61585" w:rsidP="00F61585">
      <w:pPr>
        <w:jc w:val="both"/>
        <w:rPr>
          <w:rFonts w:ascii="Arial" w:hAnsi="Arial" w:cs="Arial"/>
          <w:highlight w:val="yellow"/>
        </w:rPr>
      </w:pPr>
    </w:p>
    <w:p w14:paraId="6165D79F" w14:textId="77777777" w:rsidR="00F61585" w:rsidRPr="00775624" w:rsidRDefault="00F61585" w:rsidP="00F61585">
      <w:pPr>
        <w:jc w:val="both"/>
        <w:rPr>
          <w:rFonts w:ascii="Arial" w:hAnsi="Arial" w:cs="Arial"/>
        </w:rPr>
      </w:pPr>
      <w:r w:rsidRPr="00775624">
        <w:rPr>
          <w:rFonts w:ascii="Arial" w:hAnsi="Arial" w:cs="Arial"/>
        </w:rPr>
        <w:t xml:space="preserve">A TOP </w:t>
      </w:r>
      <w:r w:rsidRPr="00775624">
        <w:rPr>
          <w:rFonts w:ascii="Arial" w:hAnsi="Arial" w:cs="Arial"/>
          <w:bCs/>
        </w:rPr>
        <w:t>közösségi szinten irányított</w:t>
      </w:r>
      <w:r w:rsidRPr="00775624">
        <w:rPr>
          <w:rFonts w:ascii="Arial" w:hAnsi="Arial" w:cs="Arial"/>
        </w:rPr>
        <w:t xml:space="preserve"> </w:t>
      </w:r>
      <w:r w:rsidRPr="00775624">
        <w:rPr>
          <w:rFonts w:ascii="Arial" w:hAnsi="Arial" w:cs="Arial"/>
          <w:bCs/>
        </w:rPr>
        <w:t>helyi fejlesztési program</w:t>
      </w:r>
      <w:r w:rsidRPr="00775624">
        <w:rPr>
          <w:rFonts w:ascii="Arial" w:hAnsi="Arial" w:cs="Arial"/>
          <w:b/>
          <w:bCs/>
        </w:rPr>
        <w:t xml:space="preserve"> (CLLD)</w:t>
      </w:r>
      <w:r w:rsidRPr="00775624">
        <w:rPr>
          <w:rFonts w:ascii="Arial" w:hAnsi="Arial" w:cs="Arial"/>
        </w:rPr>
        <w:t xml:space="preserve"> keretében valamennyi projektben folyik a megvalósítás.</w:t>
      </w:r>
    </w:p>
    <w:p w14:paraId="1B0DD963" w14:textId="77777777" w:rsidR="00F61585" w:rsidRPr="00775624" w:rsidRDefault="00F61585" w:rsidP="00F61585">
      <w:pPr>
        <w:jc w:val="both"/>
        <w:rPr>
          <w:rFonts w:ascii="Arial" w:hAnsi="Arial" w:cs="Arial"/>
        </w:rPr>
      </w:pPr>
      <w:r w:rsidRPr="00775624">
        <w:rPr>
          <w:rFonts w:ascii="Arial" w:hAnsi="Arial" w:cs="Arial"/>
        </w:rPr>
        <w:t xml:space="preserve">A </w:t>
      </w:r>
      <w:proofErr w:type="spellStart"/>
      <w:r w:rsidRPr="00775624">
        <w:rPr>
          <w:rFonts w:ascii="Arial" w:hAnsi="Arial" w:cs="Arial"/>
          <w:b/>
          <w:bCs/>
        </w:rPr>
        <w:t>Zarkaházi</w:t>
      </w:r>
      <w:proofErr w:type="spellEnd"/>
      <w:r w:rsidRPr="00775624">
        <w:rPr>
          <w:rFonts w:ascii="Arial" w:hAnsi="Arial" w:cs="Arial"/>
          <w:b/>
          <w:bCs/>
        </w:rPr>
        <w:t xml:space="preserve"> Szily-kastély fejlesztése a gyöngyöshermán-</w:t>
      </w:r>
      <w:proofErr w:type="spellStart"/>
      <w:r w:rsidRPr="00775624">
        <w:rPr>
          <w:rFonts w:ascii="Arial" w:hAnsi="Arial" w:cs="Arial"/>
          <w:b/>
          <w:bCs/>
        </w:rPr>
        <w:t>szentkirályi</w:t>
      </w:r>
      <w:proofErr w:type="spellEnd"/>
      <w:r w:rsidRPr="00775624">
        <w:rPr>
          <w:rFonts w:ascii="Arial" w:hAnsi="Arial" w:cs="Arial"/>
          <w:b/>
          <w:bCs/>
        </w:rPr>
        <w:t xml:space="preserve"> közösség számára</w:t>
      </w:r>
      <w:r w:rsidRPr="00775624">
        <w:rPr>
          <w:rFonts w:ascii="Arial" w:hAnsi="Arial" w:cs="Arial"/>
        </w:rPr>
        <w:t xml:space="preserve"> című projektben az örökségvédelmi engedély megszerzését követően folyik a kiviteli tervek készítése. </w:t>
      </w:r>
    </w:p>
    <w:p w14:paraId="7D5970A5" w14:textId="77777777" w:rsidR="00F61585" w:rsidRPr="00775624" w:rsidRDefault="00F61585" w:rsidP="00F61585">
      <w:pPr>
        <w:jc w:val="both"/>
        <w:rPr>
          <w:rFonts w:ascii="Arial" w:hAnsi="Arial" w:cs="Arial"/>
        </w:rPr>
      </w:pPr>
      <w:r w:rsidRPr="00775624">
        <w:rPr>
          <w:rFonts w:ascii="Arial" w:hAnsi="Arial" w:cs="Arial"/>
        </w:rPr>
        <w:t xml:space="preserve">A </w:t>
      </w:r>
      <w:r w:rsidRPr="00775624">
        <w:rPr>
          <w:rFonts w:ascii="Arial" w:hAnsi="Arial" w:cs="Arial"/>
          <w:b/>
          <w:bCs/>
        </w:rPr>
        <w:t>Belvárosi közösségi tér fejlesztése</w:t>
      </w:r>
      <w:r w:rsidRPr="00775624">
        <w:rPr>
          <w:rFonts w:ascii="Arial" w:hAnsi="Arial" w:cs="Arial"/>
        </w:rPr>
        <w:t xml:space="preserve"> projektben elkészültek a kiviteli tervek, jelenleg az 1. sz. szakmai beszámoló és egy módosítási kérelem hiánypótlása, valamint a közbeszerzés előkészítése zajlik. </w:t>
      </w:r>
    </w:p>
    <w:p w14:paraId="6B43674B" w14:textId="77777777" w:rsidR="00F61585" w:rsidRPr="00775624" w:rsidRDefault="00F61585" w:rsidP="00F61585">
      <w:pPr>
        <w:jc w:val="both"/>
        <w:rPr>
          <w:rFonts w:ascii="Arial" w:hAnsi="Arial" w:cs="Arial"/>
        </w:rPr>
      </w:pPr>
      <w:r w:rsidRPr="00775624">
        <w:rPr>
          <w:rFonts w:ascii="Arial" w:hAnsi="Arial" w:cs="Arial"/>
        </w:rPr>
        <w:t xml:space="preserve">A </w:t>
      </w:r>
      <w:r w:rsidRPr="00775624">
        <w:rPr>
          <w:rFonts w:ascii="Arial" w:hAnsi="Arial" w:cs="Arial"/>
          <w:b/>
          <w:bCs/>
        </w:rPr>
        <w:t xml:space="preserve">Játszóterek fejlesztése </w:t>
      </w:r>
      <w:r w:rsidRPr="00775624">
        <w:rPr>
          <w:rFonts w:ascii="Arial" w:hAnsi="Arial" w:cs="Arial"/>
        </w:rPr>
        <w:t xml:space="preserve">projektben, melyet a SZOMPARK-kal konzorciumban valósít meg az Önkormányzat, befejeződött a tervezés, előkészítés alatt áll a közbeszerzési eljárás. </w:t>
      </w:r>
      <w:r w:rsidRPr="00775624">
        <w:rPr>
          <w:rFonts w:ascii="Arial" w:hAnsi="Arial" w:cs="Arial"/>
        </w:rPr>
        <w:lastRenderedPageBreak/>
        <w:t xml:space="preserve">A </w:t>
      </w:r>
      <w:r>
        <w:rPr>
          <w:rFonts w:ascii="Arial" w:hAnsi="Arial" w:cs="Arial"/>
        </w:rPr>
        <w:t>Közreműködő Szervezet</w:t>
      </w:r>
      <w:r w:rsidRPr="00775624">
        <w:rPr>
          <w:rFonts w:ascii="Arial" w:hAnsi="Arial" w:cs="Arial"/>
        </w:rPr>
        <w:t xml:space="preserve"> felé módosítási igényt nyújtottunk be a pályázat és a tervek műszaki tartalma közti eltérések miatt, ennek hiánypótlása megtörtént.</w:t>
      </w:r>
    </w:p>
    <w:p w14:paraId="13DEA41B" w14:textId="77777777" w:rsidR="00F61585" w:rsidRPr="00775624" w:rsidRDefault="00F61585" w:rsidP="00F61585">
      <w:pPr>
        <w:jc w:val="both"/>
        <w:rPr>
          <w:rFonts w:ascii="Arial" w:hAnsi="Arial" w:cs="Arial"/>
        </w:rPr>
      </w:pPr>
      <w:r w:rsidRPr="00775624">
        <w:rPr>
          <w:rFonts w:ascii="Arial" w:hAnsi="Arial" w:cs="Arial"/>
        </w:rPr>
        <w:t xml:space="preserve">A </w:t>
      </w:r>
      <w:r w:rsidRPr="00775624">
        <w:rPr>
          <w:rFonts w:ascii="Arial" w:hAnsi="Arial" w:cs="Arial"/>
          <w:b/>
        </w:rPr>
        <w:t xml:space="preserve">Tószer téri sportpálya közösségi célú fejlesztése című </w:t>
      </w:r>
      <w:r w:rsidRPr="00775624">
        <w:rPr>
          <w:rFonts w:ascii="Arial" w:hAnsi="Arial" w:cs="Arial"/>
        </w:rPr>
        <w:t xml:space="preserve">projekt módosítási igényénének hiánypótlása zajlik, elfogadását követően kezdődhet meg a közbeszerzési eljárás indítása. </w:t>
      </w:r>
    </w:p>
    <w:p w14:paraId="5F4A5D06" w14:textId="77777777" w:rsidR="00F61585" w:rsidRPr="00775624" w:rsidRDefault="00F61585" w:rsidP="00F61585">
      <w:pPr>
        <w:jc w:val="both"/>
        <w:rPr>
          <w:rFonts w:ascii="Arial" w:hAnsi="Arial" w:cs="Arial"/>
        </w:rPr>
      </w:pPr>
    </w:p>
    <w:p w14:paraId="42DF9861" w14:textId="77777777" w:rsidR="00F61585" w:rsidRPr="00775624" w:rsidRDefault="00F61585" w:rsidP="00F61585">
      <w:pPr>
        <w:jc w:val="both"/>
        <w:rPr>
          <w:rFonts w:ascii="Arial" w:hAnsi="Arial" w:cs="Arial"/>
        </w:rPr>
      </w:pPr>
      <w:r w:rsidRPr="00775624">
        <w:rPr>
          <w:rFonts w:ascii="Arial" w:hAnsi="Arial" w:cs="Arial"/>
        </w:rPr>
        <w:t xml:space="preserve">A </w:t>
      </w:r>
      <w:r w:rsidRPr="00775624">
        <w:rPr>
          <w:rFonts w:ascii="Arial" w:hAnsi="Arial" w:cs="Arial"/>
          <w:b/>
          <w:bCs/>
        </w:rPr>
        <w:t>Közösségi terek sportfunkciókkal való bővítése</w:t>
      </w:r>
      <w:r w:rsidRPr="00775624">
        <w:rPr>
          <w:rFonts w:ascii="Arial" w:hAnsi="Arial" w:cs="Arial"/>
        </w:rPr>
        <w:t xml:space="preserve"> és </w:t>
      </w:r>
      <w:r>
        <w:rPr>
          <w:rFonts w:ascii="Arial" w:hAnsi="Arial" w:cs="Arial"/>
        </w:rPr>
        <w:t>a</w:t>
      </w:r>
      <w:r w:rsidRPr="00775624">
        <w:rPr>
          <w:rFonts w:ascii="Arial" w:hAnsi="Arial" w:cs="Arial"/>
        </w:rPr>
        <w:t xml:space="preserve"> </w:t>
      </w:r>
      <w:r w:rsidRPr="00775624">
        <w:rPr>
          <w:rFonts w:ascii="Arial" w:hAnsi="Arial" w:cs="Arial"/>
          <w:b/>
          <w:bCs/>
        </w:rPr>
        <w:t>11-es Huszár úti lakótelepen lévő közpark közösségi célú fejlesztése</w:t>
      </w:r>
      <w:r w:rsidRPr="00775624">
        <w:rPr>
          <w:rFonts w:ascii="Arial" w:hAnsi="Arial" w:cs="Arial"/>
        </w:rPr>
        <w:t xml:space="preserve"> című projektek tekintetében módosítási kérelem benyújtása történt meg, melynek elfogadása folyamatban van. Ezt követően kezdődhet meg a közbeszerzési eljárás indítása. </w:t>
      </w:r>
    </w:p>
    <w:p w14:paraId="16E59BFB" w14:textId="77777777" w:rsidR="00F61585" w:rsidRPr="00775624" w:rsidRDefault="00F61585" w:rsidP="00F61585">
      <w:pPr>
        <w:rPr>
          <w:rFonts w:ascii="Arial" w:hAnsi="Arial" w:cs="Arial"/>
          <w:highlight w:val="yellow"/>
        </w:rPr>
      </w:pPr>
    </w:p>
    <w:p w14:paraId="019D9E64" w14:textId="01FA2527" w:rsidR="00F61585" w:rsidRPr="00775624" w:rsidRDefault="00F61585" w:rsidP="00F61585">
      <w:pPr>
        <w:jc w:val="both"/>
        <w:rPr>
          <w:rFonts w:ascii="Arial" w:hAnsi="Arial" w:cs="Arial"/>
          <w:bCs/>
        </w:rPr>
      </w:pPr>
      <w:r w:rsidRPr="00775624">
        <w:rPr>
          <w:rFonts w:ascii="Arial" w:hAnsi="Arial" w:cs="Arial"/>
          <w:bCs/>
        </w:rPr>
        <w:t>A</w:t>
      </w:r>
      <w:r w:rsidRPr="00775624">
        <w:rPr>
          <w:rFonts w:ascii="Arial" w:hAnsi="Arial" w:cs="Arial"/>
          <w:b/>
        </w:rPr>
        <w:t xml:space="preserve"> TOP-7.1.1-16-H-ESZA-2020-02011</w:t>
      </w:r>
      <w:r w:rsidRPr="00775624">
        <w:rPr>
          <w:rFonts w:ascii="Arial" w:hAnsi="Arial" w:cs="Arial"/>
          <w:bCs/>
        </w:rPr>
        <w:t xml:space="preserve"> számú</w:t>
      </w:r>
      <w:r w:rsidRPr="00775624">
        <w:rPr>
          <w:rFonts w:ascii="Arial" w:hAnsi="Arial" w:cs="Arial"/>
          <w:b/>
        </w:rPr>
        <w:t xml:space="preserve"> </w:t>
      </w:r>
      <w:proofErr w:type="spellStart"/>
      <w:r w:rsidRPr="00775624">
        <w:rPr>
          <w:rFonts w:ascii="Arial" w:hAnsi="Arial" w:cs="Arial"/>
          <w:b/>
        </w:rPr>
        <w:t>DigIT</w:t>
      </w:r>
      <w:proofErr w:type="spellEnd"/>
      <w:r w:rsidRPr="00775624">
        <w:rPr>
          <w:rFonts w:ascii="Arial" w:hAnsi="Arial" w:cs="Arial"/>
          <w:b/>
        </w:rPr>
        <w:t xml:space="preserve">-AGORA - Okos város, okos közösségek </w:t>
      </w:r>
      <w:r w:rsidRPr="00775624">
        <w:rPr>
          <w:rFonts w:ascii="Arial" w:hAnsi="Arial" w:cs="Arial"/>
          <w:bCs/>
        </w:rPr>
        <w:t>című projekt keretében Szombathely Megyei Jogú Város Önkormányzata kezdeményezte a</w:t>
      </w:r>
      <w:r w:rsidRPr="00775624">
        <w:rPr>
          <w:rFonts w:ascii="Arial" w:hAnsi="Arial" w:cs="Arial"/>
        </w:rPr>
        <w:t xml:space="preserve"> Konzorciumi Tag cseréjét, szerződésmódosítási kérelem keretében, melyre 2022.</w:t>
      </w:r>
      <w:r w:rsidR="00CE6CCD">
        <w:rPr>
          <w:rFonts w:ascii="Arial" w:hAnsi="Arial" w:cs="Arial"/>
        </w:rPr>
        <w:t xml:space="preserve"> </w:t>
      </w:r>
      <w:r w:rsidRPr="00775624">
        <w:rPr>
          <w:rFonts w:ascii="Arial" w:hAnsi="Arial" w:cs="Arial"/>
        </w:rPr>
        <w:t>02.</w:t>
      </w:r>
      <w:r w:rsidR="00CE6CCD">
        <w:rPr>
          <w:rFonts w:ascii="Arial" w:hAnsi="Arial" w:cs="Arial"/>
        </w:rPr>
        <w:t xml:space="preserve"> </w:t>
      </w:r>
      <w:r w:rsidRPr="00775624">
        <w:rPr>
          <w:rFonts w:ascii="Arial" w:hAnsi="Arial" w:cs="Arial"/>
        </w:rPr>
        <w:t xml:space="preserve">28-án hiánypótlási felhívás érkezett a </w:t>
      </w:r>
      <w:r>
        <w:rPr>
          <w:rFonts w:ascii="Arial" w:hAnsi="Arial" w:cs="Arial"/>
        </w:rPr>
        <w:t>K</w:t>
      </w:r>
      <w:r w:rsidR="00DF69BD">
        <w:rPr>
          <w:rFonts w:ascii="Arial" w:hAnsi="Arial" w:cs="Arial"/>
        </w:rPr>
        <w:t>özreműködő</w:t>
      </w:r>
      <w:r>
        <w:rPr>
          <w:rFonts w:ascii="Arial" w:hAnsi="Arial" w:cs="Arial"/>
        </w:rPr>
        <w:t xml:space="preserve"> S</w:t>
      </w:r>
      <w:r w:rsidR="00DF69BD">
        <w:rPr>
          <w:rFonts w:ascii="Arial" w:hAnsi="Arial" w:cs="Arial"/>
        </w:rPr>
        <w:t>zervezet</w:t>
      </w:r>
      <w:r w:rsidRPr="00775624">
        <w:rPr>
          <w:rFonts w:ascii="Arial" w:hAnsi="Arial" w:cs="Arial"/>
        </w:rPr>
        <w:t xml:space="preserve"> részéről. A hiánypótlás 2022.</w:t>
      </w:r>
      <w:r w:rsidR="00BF61E8">
        <w:rPr>
          <w:rFonts w:ascii="Arial" w:hAnsi="Arial" w:cs="Arial"/>
        </w:rPr>
        <w:t xml:space="preserve"> </w:t>
      </w:r>
      <w:r w:rsidRPr="00775624">
        <w:rPr>
          <w:rFonts w:ascii="Arial" w:hAnsi="Arial" w:cs="Arial"/>
        </w:rPr>
        <w:t>03.</w:t>
      </w:r>
      <w:r w:rsidR="00BF61E8">
        <w:rPr>
          <w:rFonts w:ascii="Arial" w:hAnsi="Arial" w:cs="Arial"/>
        </w:rPr>
        <w:t xml:space="preserve"> </w:t>
      </w:r>
      <w:r w:rsidRPr="00775624">
        <w:rPr>
          <w:rFonts w:ascii="Arial" w:hAnsi="Arial" w:cs="Arial"/>
        </w:rPr>
        <w:t>02-án beküldésre került.</w:t>
      </w:r>
    </w:p>
    <w:p w14:paraId="16D20A45" w14:textId="77777777" w:rsidR="00F61585" w:rsidRPr="00775624" w:rsidRDefault="00F61585" w:rsidP="00F61585">
      <w:pPr>
        <w:jc w:val="both"/>
        <w:rPr>
          <w:rFonts w:ascii="Arial" w:hAnsi="Arial" w:cs="Arial"/>
          <w:highlight w:val="yellow"/>
        </w:rPr>
      </w:pPr>
    </w:p>
    <w:p w14:paraId="12E0A56E" w14:textId="1D8973FD" w:rsidR="00F61585" w:rsidRPr="00775624" w:rsidRDefault="00F61585" w:rsidP="00F61585">
      <w:pPr>
        <w:jc w:val="both"/>
        <w:rPr>
          <w:rFonts w:ascii="Arial" w:hAnsi="Arial" w:cs="Arial"/>
          <w:b/>
          <w:bCs/>
        </w:rPr>
      </w:pPr>
      <w:r w:rsidRPr="00775624">
        <w:rPr>
          <w:rFonts w:ascii="Arial" w:hAnsi="Arial" w:cs="Arial"/>
        </w:rPr>
        <w:t>A</w:t>
      </w:r>
      <w:r w:rsidRPr="00775624">
        <w:rPr>
          <w:rFonts w:ascii="Arial" w:hAnsi="Arial" w:cs="Arial"/>
          <w:b/>
          <w:bCs/>
        </w:rPr>
        <w:t xml:space="preserve"> TOP-7.1.1-16-H-ERFA-2020-00781 </w:t>
      </w:r>
      <w:r w:rsidRPr="00775624">
        <w:rPr>
          <w:rFonts w:ascii="Arial" w:hAnsi="Arial" w:cs="Arial"/>
        </w:rPr>
        <w:t>számú</w:t>
      </w:r>
      <w:r w:rsidRPr="00775624">
        <w:rPr>
          <w:rFonts w:ascii="Arial" w:hAnsi="Arial" w:cs="Arial"/>
          <w:b/>
          <w:bCs/>
        </w:rPr>
        <w:t xml:space="preserve"> „A gyöngyösszőlősi klubház fejlesztése” </w:t>
      </w:r>
      <w:r w:rsidRPr="00775624">
        <w:rPr>
          <w:rFonts w:ascii="Arial" w:hAnsi="Arial" w:cs="Arial"/>
        </w:rPr>
        <w:t xml:space="preserve">című projekt esetében a HACS 2022.02.11-én elfogadta a műszaki tartalom változás indoklását, amely szerződésmódosítási kérelem formájában történő benyújtása a </w:t>
      </w:r>
      <w:r>
        <w:rPr>
          <w:rFonts w:ascii="Arial" w:hAnsi="Arial" w:cs="Arial"/>
        </w:rPr>
        <w:t>Közreműködő Szervezet</w:t>
      </w:r>
      <w:r w:rsidRPr="00775624">
        <w:rPr>
          <w:rFonts w:ascii="Arial" w:hAnsi="Arial" w:cs="Arial"/>
        </w:rPr>
        <w:t xml:space="preserve"> részére folyamatban van. A </w:t>
      </w:r>
      <w:r>
        <w:rPr>
          <w:rFonts w:ascii="Arial" w:hAnsi="Arial" w:cs="Arial"/>
        </w:rPr>
        <w:t>Közreműködő Szervezet</w:t>
      </w:r>
      <w:r w:rsidRPr="00775624">
        <w:rPr>
          <w:rFonts w:ascii="Arial" w:hAnsi="Arial" w:cs="Arial"/>
        </w:rPr>
        <w:t xml:space="preserve"> 2022.</w:t>
      </w:r>
      <w:r w:rsidR="00BF61E8">
        <w:rPr>
          <w:rFonts w:ascii="Arial" w:hAnsi="Arial" w:cs="Arial"/>
        </w:rPr>
        <w:t xml:space="preserve"> </w:t>
      </w:r>
      <w:r w:rsidRPr="00775624">
        <w:rPr>
          <w:rFonts w:ascii="Arial" w:hAnsi="Arial" w:cs="Arial"/>
        </w:rPr>
        <w:t>03.</w:t>
      </w:r>
      <w:r w:rsidR="00BF61E8">
        <w:rPr>
          <w:rFonts w:ascii="Arial" w:hAnsi="Arial" w:cs="Arial"/>
        </w:rPr>
        <w:t xml:space="preserve"> </w:t>
      </w:r>
      <w:r w:rsidRPr="00775624">
        <w:rPr>
          <w:rFonts w:ascii="Arial" w:hAnsi="Arial" w:cs="Arial"/>
        </w:rPr>
        <w:t xml:space="preserve">02-án jóváhagyta a 2. és a 3. mérföldkő eltolását. </w:t>
      </w:r>
    </w:p>
    <w:p w14:paraId="4F3719F4" w14:textId="77777777" w:rsidR="00F61585" w:rsidRPr="00775624" w:rsidRDefault="00F61585" w:rsidP="00F61585">
      <w:pPr>
        <w:jc w:val="both"/>
        <w:rPr>
          <w:rFonts w:ascii="Arial" w:hAnsi="Arial" w:cs="Arial"/>
          <w:b/>
          <w:bCs/>
        </w:rPr>
      </w:pPr>
    </w:p>
    <w:p w14:paraId="0FEB958D" w14:textId="274072F9" w:rsidR="00F61585" w:rsidRPr="00775624" w:rsidRDefault="00F61585" w:rsidP="00F61585">
      <w:pPr>
        <w:jc w:val="both"/>
        <w:rPr>
          <w:rFonts w:ascii="Arial" w:hAnsi="Arial" w:cs="Arial"/>
        </w:rPr>
      </w:pPr>
      <w:r w:rsidRPr="00775624">
        <w:rPr>
          <w:rFonts w:ascii="Arial" w:hAnsi="Arial" w:cs="Arial"/>
        </w:rPr>
        <w:t>A</w:t>
      </w:r>
      <w:r w:rsidRPr="00775624">
        <w:rPr>
          <w:rFonts w:ascii="Arial" w:hAnsi="Arial" w:cs="Arial"/>
          <w:b/>
          <w:bCs/>
        </w:rPr>
        <w:t xml:space="preserve"> TOP-7.1.1-16-H-ERFA-2020-00780 </w:t>
      </w:r>
      <w:r w:rsidRPr="00775624">
        <w:rPr>
          <w:rFonts w:ascii="Arial" w:hAnsi="Arial" w:cs="Arial"/>
        </w:rPr>
        <w:t>számú</w:t>
      </w:r>
      <w:r w:rsidRPr="00775624">
        <w:rPr>
          <w:rFonts w:ascii="Arial" w:hAnsi="Arial" w:cs="Arial"/>
          <w:b/>
          <w:bCs/>
        </w:rPr>
        <w:t xml:space="preserve"> „A Szedreskert szabadtéri közösségi rendezvénytérré fejlesztése” </w:t>
      </w:r>
      <w:r w:rsidRPr="00775624">
        <w:rPr>
          <w:rFonts w:ascii="Arial" w:hAnsi="Arial" w:cs="Arial"/>
        </w:rPr>
        <w:t>című projekt esetében a HACS 2022.</w:t>
      </w:r>
      <w:r w:rsidR="00BF61E8">
        <w:rPr>
          <w:rFonts w:ascii="Arial" w:hAnsi="Arial" w:cs="Arial"/>
        </w:rPr>
        <w:t xml:space="preserve"> </w:t>
      </w:r>
      <w:r w:rsidRPr="00775624">
        <w:rPr>
          <w:rFonts w:ascii="Arial" w:hAnsi="Arial" w:cs="Arial"/>
        </w:rPr>
        <w:t>02.</w:t>
      </w:r>
      <w:r w:rsidR="00BF61E8">
        <w:rPr>
          <w:rFonts w:ascii="Arial" w:hAnsi="Arial" w:cs="Arial"/>
        </w:rPr>
        <w:t xml:space="preserve"> </w:t>
      </w:r>
      <w:r w:rsidRPr="00775624">
        <w:rPr>
          <w:rFonts w:ascii="Arial" w:hAnsi="Arial" w:cs="Arial"/>
        </w:rPr>
        <w:t>08-án elfogadta a műszaki tartalom változás indoklását, a módosítási idény 2022.</w:t>
      </w:r>
      <w:r w:rsidR="00BF61E8">
        <w:rPr>
          <w:rFonts w:ascii="Arial" w:hAnsi="Arial" w:cs="Arial"/>
        </w:rPr>
        <w:t xml:space="preserve"> </w:t>
      </w:r>
      <w:r w:rsidRPr="00775624">
        <w:rPr>
          <w:rFonts w:ascii="Arial" w:hAnsi="Arial" w:cs="Arial"/>
        </w:rPr>
        <w:t>02.</w:t>
      </w:r>
      <w:r w:rsidR="00BF61E8">
        <w:rPr>
          <w:rFonts w:ascii="Arial" w:hAnsi="Arial" w:cs="Arial"/>
        </w:rPr>
        <w:t xml:space="preserve"> </w:t>
      </w:r>
      <w:r w:rsidRPr="00775624">
        <w:rPr>
          <w:rFonts w:ascii="Arial" w:hAnsi="Arial" w:cs="Arial"/>
        </w:rPr>
        <w:t xml:space="preserve">16-án benyújtásra került a </w:t>
      </w:r>
      <w:r>
        <w:rPr>
          <w:rFonts w:ascii="Arial" w:hAnsi="Arial" w:cs="Arial"/>
        </w:rPr>
        <w:t>Közreműködő Szervezet</w:t>
      </w:r>
      <w:r w:rsidRPr="00775624">
        <w:rPr>
          <w:rFonts w:ascii="Arial" w:hAnsi="Arial" w:cs="Arial"/>
        </w:rPr>
        <w:t xml:space="preserve"> részére, melyre 2022.</w:t>
      </w:r>
      <w:r w:rsidR="00BF61E8">
        <w:rPr>
          <w:rFonts w:ascii="Arial" w:hAnsi="Arial" w:cs="Arial"/>
        </w:rPr>
        <w:t xml:space="preserve"> </w:t>
      </w:r>
      <w:r w:rsidRPr="00775624">
        <w:rPr>
          <w:rFonts w:ascii="Arial" w:hAnsi="Arial" w:cs="Arial"/>
        </w:rPr>
        <w:t>03.</w:t>
      </w:r>
      <w:r w:rsidR="00BF61E8">
        <w:rPr>
          <w:rFonts w:ascii="Arial" w:hAnsi="Arial" w:cs="Arial"/>
        </w:rPr>
        <w:t xml:space="preserve"> </w:t>
      </w:r>
      <w:r w:rsidRPr="00775624">
        <w:rPr>
          <w:rFonts w:ascii="Arial" w:hAnsi="Arial" w:cs="Arial"/>
        </w:rPr>
        <w:t xml:space="preserve">07-én érkezett </w:t>
      </w:r>
      <w:r w:rsidR="00DF69BD">
        <w:rPr>
          <w:rFonts w:ascii="Arial" w:hAnsi="Arial" w:cs="Arial"/>
        </w:rPr>
        <w:t xml:space="preserve">30 napos </w:t>
      </w:r>
      <w:r w:rsidRPr="00775624">
        <w:rPr>
          <w:rFonts w:ascii="Arial" w:hAnsi="Arial" w:cs="Arial"/>
        </w:rPr>
        <w:t>hiánypótlási felszólítás.</w:t>
      </w:r>
    </w:p>
    <w:p w14:paraId="5BD4ED3B" w14:textId="77777777" w:rsidR="00F61585" w:rsidRPr="00775624" w:rsidRDefault="00F61585" w:rsidP="00F61585">
      <w:pPr>
        <w:jc w:val="both"/>
        <w:rPr>
          <w:rFonts w:ascii="Arial" w:hAnsi="Arial" w:cs="Arial"/>
        </w:rPr>
      </w:pPr>
    </w:p>
    <w:p w14:paraId="129DD451" w14:textId="77777777" w:rsidR="00F61585" w:rsidRPr="00775624" w:rsidRDefault="00F61585" w:rsidP="00F61585">
      <w:pPr>
        <w:jc w:val="both"/>
        <w:rPr>
          <w:rFonts w:ascii="Arial" w:hAnsi="Arial" w:cs="Arial"/>
        </w:rPr>
      </w:pPr>
      <w:r w:rsidRPr="00775624">
        <w:rPr>
          <w:rFonts w:ascii="Arial" w:hAnsi="Arial" w:cs="Arial"/>
        </w:rPr>
        <w:t xml:space="preserve">A Horizont2020-as </w:t>
      </w:r>
      <w:proofErr w:type="spellStart"/>
      <w:r w:rsidRPr="00775624">
        <w:rPr>
          <w:rFonts w:ascii="Arial" w:hAnsi="Arial" w:cs="Arial"/>
          <w:b/>
          <w:bCs/>
        </w:rPr>
        <w:t>JUSTNature</w:t>
      </w:r>
      <w:proofErr w:type="spellEnd"/>
      <w:r w:rsidRPr="00775624">
        <w:rPr>
          <w:rFonts w:ascii="Arial" w:hAnsi="Arial" w:cs="Arial"/>
        </w:rPr>
        <w:t xml:space="preserve"> projekt megvalósítása részeként a menedzsment csapat a helyi támogató csoport tagjainak kiválasztásán és meghívásán, valamint a projektmegvalósítás tudományos szintű vizsgálataihoz szükséges adatszolgáltatásokon dolgozik. </w:t>
      </w:r>
    </w:p>
    <w:p w14:paraId="4BE6DFC5" w14:textId="77777777" w:rsidR="00F61585" w:rsidRPr="00775624" w:rsidRDefault="00F61585" w:rsidP="00F61585">
      <w:pPr>
        <w:jc w:val="both"/>
        <w:rPr>
          <w:rFonts w:ascii="Arial" w:hAnsi="Arial" w:cs="Arial"/>
          <w:highlight w:val="yellow"/>
        </w:rPr>
      </w:pPr>
    </w:p>
    <w:p w14:paraId="7323792E" w14:textId="77777777" w:rsidR="00F61585" w:rsidRPr="00775624" w:rsidRDefault="00F61585" w:rsidP="00F61585">
      <w:pPr>
        <w:jc w:val="both"/>
        <w:rPr>
          <w:rFonts w:ascii="Arial" w:hAnsi="Arial" w:cs="Arial"/>
        </w:rPr>
      </w:pPr>
      <w:r w:rsidRPr="00775624">
        <w:rPr>
          <w:rFonts w:ascii="Arial" w:hAnsi="Arial" w:cs="Arial"/>
        </w:rPr>
        <w:t>A „</w:t>
      </w:r>
      <w:r w:rsidRPr="00775624">
        <w:rPr>
          <w:rFonts w:ascii="Arial" w:hAnsi="Arial" w:cs="Arial"/>
          <w:b/>
          <w:bCs/>
        </w:rPr>
        <w:t>Gazdaság-és foglalkoztatásfejlesztési partnerség a Szombathelyi járás területén</w:t>
      </w:r>
      <w:r w:rsidRPr="00775624">
        <w:rPr>
          <w:rFonts w:ascii="Arial" w:hAnsi="Arial" w:cs="Arial"/>
        </w:rPr>
        <w:t>” című projektben a partnereknél a projekt megvalósítása, a szakmai tevékenység folyamatos. A Kormányhivatal által kezdeményezett módosítási kérelem elbírálása megtörtént, újabb módosítási kérelem benyújtása van folyamatban. A projekt záró rendezvénye megtörtént március 10-én. Folyamatban van a minősítési folyamat, valamint a záráshoz kapcsolódó tevékenységek előkészítése.</w:t>
      </w:r>
    </w:p>
    <w:p w14:paraId="32ECDA24" w14:textId="77777777" w:rsidR="00F61585" w:rsidRPr="00775624" w:rsidRDefault="00F61585" w:rsidP="00F61585">
      <w:pPr>
        <w:jc w:val="both"/>
        <w:rPr>
          <w:rFonts w:ascii="Arial" w:hAnsi="Arial" w:cs="Arial"/>
          <w:highlight w:val="yellow"/>
        </w:rPr>
      </w:pPr>
    </w:p>
    <w:p w14:paraId="43795771" w14:textId="77777777" w:rsidR="00F61585" w:rsidRPr="00775624" w:rsidRDefault="00F61585" w:rsidP="00F61585">
      <w:pPr>
        <w:jc w:val="both"/>
        <w:rPr>
          <w:rFonts w:ascii="Arial" w:hAnsi="Arial" w:cs="Arial"/>
        </w:rPr>
      </w:pPr>
      <w:r w:rsidRPr="00775624">
        <w:rPr>
          <w:rFonts w:ascii="Arial" w:hAnsi="Arial" w:cs="Arial"/>
        </w:rPr>
        <w:t>A „</w:t>
      </w:r>
      <w:r w:rsidRPr="00775624">
        <w:rPr>
          <w:rFonts w:ascii="Arial" w:hAnsi="Arial" w:cs="Arial"/>
          <w:b/>
          <w:bCs/>
        </w:rPr>
        <w:t>Szombathely fenntartható mobilitási tervének elkészítése (SUMP)”</w:t>
      </w:r>
      <w:r w:rsidRPr="00775624">
        <w:rPr>
          <w:rFonts w:ascii="Arial" w:hAnsi="Arial" w:cs="Arial"/>
        </w:rPr>
        <w:t xml:space="preserve"> projektben a </w:t>
      </w:r>
      <w:proofErr w:type="spellStart"/>
      <w:r w:rsidRPr="00775624">
        <w:rPr>
          <w:rFonts w:ascii="Arial" w:hAnsi="Arial" w:cs="Arial"/>
        </w:rPr>
        <w:t>Trenecon</w:t>
      </w:r>
      <w:proofErr w:type="spellEnd"/>
      <w:r w:rsidRPr="00775624">
        <w:rPr>
          <w:rFonts w:ascii="Arial" w:hAnsi="Arial" w:cs="Arial"/>
        </w:rPr>
        <w:t xml:space="preserve"> </w:t>
      </w:r>
      <w:r>
        <w:rPr>
          <w:rFonts w:ascii="Arial" w:hAnsi="Arial" w:cs="Arial"/>
        </w:rPr>
        <w:t xml:space="preserve">Kft. </w:t>
      </w:r>
      <w:r w:rsidRPr="00775624">
        <w:rPr>
          <w:rFonts w:ascii="Arial" w:hAnsi="Arial" w:cs="Arial"/>
        </w:rPr>
        <w:t xml:space="preserve">megküldte a SUMP szakértői változatát megrendelői egyeztetésre és – a </w:t>
      </w:r>
      <w:proofErr w:type="spellStart"/>
      <w:r w:rsidRPr="00775624">
        <w:rPr>
          <w:rFonts w:ascii="Arial" w:hAnsi="Arial" w:cs="Arial"/>
        </w:rPr>
        <w:t>szakai</w:t>
      </w:r>
      <w:proofErr w:type="spellEnd"/>
      <w:r w:rsidRPr="00775624">
        <w:rPr>
          <w:rFonts w:ascii="Arial" w:hAnsi="Arial" w:cs="Arial"/>
        </w:rPr>
        <w:t xml:space="preserve"> áttekintés alapján jelzett módosításokat követően – társadalmasításra. A március 16-i online egyeztetésen szakmai tájékoztatást nyújtott a </w:t>
      </w:r>
      <w:proofErr w:type="spellStart"/>
      <w:r w:rsidRPr="00775624">
        <w:rPr>
          <w:rFonts w:ascii="Arial" w:hAnsi="Arial" w:cs="Arial"/>
        </w:rPr>
        <w:t>Trenecon</w:t>
      </w:r>
      <w:proofErr w:type="spellEnd"/>
      <w:r>
        <w:rPr>
          <w:rFonts w:ascii="Arial" w:hAnsi="Arial" w:cs="Arial"/>
        </w:rPr>
        <w:t xml:space="preserve"> Kft.</w:t>
      </w:r>
      <w:r w:rsidRPr="00775624">
        <w:rPr>
          <w:rFonts w:ascii="Arial" w:hAnsi="Arial" w:cs="Arial"/>
        </w:rPr>
        <w:t xml:space="preserve"> a dokumentumról. </w:t>
      </w:r>
    </w:p>
    <w:p w14:paraId="211C6504" w14:textId="77777777" w:rsidR="00F61585" w:rsidRPr="00775624" w:rsidRDefault="00F61585" w:rsidP="00F61585">
      <w:pPr>
        <w:jc w:val="both"/>
        <w:rPr>
          <w:rFonts w:ascii="Arial" w:hAnsi="Arial" w:cs="Arial"/>
          <w:highlight w:val="yellow"/>
        </w:rPr>
      </w:pPr>
    </w:p>
    <w:p w14:paraId="595C118F" w14:textId="77777777" w:rsidR="00F61585" w:rsidRPr="00775624" w:rsidRDefault="00F61585" w:rsidP="00F61585">
      <w:pPr>
        <w:jc w:val="both"/>
        <w:rPr>
          <w:rFonts w:ascii="Arial" w:hAnsi="Arial" w:cs="Arial"/>
        </w:rPr>
      </w:pPr>
      <w:r w:rsidRPr="00775624">
        <w:rPr>
          <w:rFonts w:ascii="Arial" w:hAnsi="Arial" w:cs="Arial"/>
        </w:rPr>
        <w:t xml:space="preserve">Az </w:t>
      </w:r>
      <w:proofErr w:type="spellStart"/>
      <w:r w:rsidRPr="00775624">
        <w:rPr>
          <w:rFonts w:ascii="Arial" w:hAnsi="Arial" w:cs="Arial"/>
          <w:b/>
        </w:rPr>
        <w:t>Interreg</w:t>
      </w:r>
      <w:proofErr w:type="spellEnd"/>
      <w:r w:rsidRPr="00775624">
        <w:rPr>
          <w:rFonts w:ascii="Arial" w:hAnsi="Arial" w:cs="Arial"/>
          <w:b/>
        </w:rPr>
        <w:t xml:space="preserve"> CENTRAL EUROPE</w:t>
      </w:r>
      <w:r w:rsidRPr="00775624">
        <w:rPr>
          <w:rFonts w:ascii="Arial" w:hAnsi="Arial" w:cs="Arial"/>
        </w:rPr>
        <w:t xml:space="preserve"> program 2021-27-es </w:t>
      </w:r>
      <w:proofErr w:type="spellStart"/>
      <w:r w:rsidRPr="00775624">
        <w:rPr>
          <w:rFonts w:ascii="Arial" w:hAnsi="Arial" w:cs="Arial"/>
        </w:rPr>
        <w:t>ciklusbeli</w:t>
      </w:r>
      <w:proofErr w:type="spellEnd"/>
      <w:r w:rsidRPr="00775624">
        <w:rPr>
          <w:rFonts w:ascii="Arial" w:hAnsi="Arial" w:cs="Arial"/>
        </w:rPr>
        <w:t xml:space="preserve"> első felhívására benyújtásra kerültek a </w:t>
      </w:r>
      <w:proofErr w:type="spellStart"/>
      <w:r w:rsidRPr="00775624">
        <w:rPr>
          <w:rFonts w:ascii="Arial" w:hAnsi="Arial" w:cs="Arial"/>
          <w:b/>
        </w:rPr>
        <w:t>Take</w:t>
      </w:r>
      <w:proofErr w:type="spellEnd"/>
      <w:r w:rsidRPr="00775624">
        <w:rPr>
          <w:rFonts w:ascii="Arial" w:hAnsi="Arial" w:cs="Arial"/>
          <w:b/>
        </w:rPr>
        <w:t>-IT-</w:t>
      </w:r>
      <w:proofErr w:type="spellStart"/>
      <w:r w:rsidRPr="00775624">
        <w:rPr>
          <w:rFonts w:ascii="Arial" w:hAnsi="Arial" w:cs="Arial"/>
          <w:b/>
        </w:rPr>
        <w:t>home</w:t>
      </w:r>
      <w:proofErr w:type="spellEnd"/>
      <w:r w:rsidRPr="00775624">
        <w:rPr>
          <w:rFonts w:ascii="Arial" w:hAnsi="Arial" w:cs="Arial"/>
        </w:rPr>
        <w:t xml:space="preserve"> és </w:t>
      </w:r>
      <w:r w:rsidRPr="00775624">
        <w:rPr>
          <w:rFonts w:ascii="Arial" w:hAnsi="Arial" w:cs="Arial"/>
          <w:b/>
        </w:rPr>
        <w:t>COOL-CE</w:t>
      </w:r>
      <w:r w:rsidRPr="00775624">
        <w:rPr>
          <w:rFonts w:ascii="Arial" w:hAnsi="Arial" w:cs="Arial"/>
        </w:rPr>
        <w:t xml:space="preserve"> rövid nevű pályázatok. </w:t>
      </w:r>
    </w:p>
    <w:p w14:paraId="3C1A8340" w14:textId="77777777" w:rsidR="00F61585" w:rsidRPr="00775624" w:rsidRDefault="00F61585" w:rsidP="00F61585">
      <w:pPr>
        <w:jc w:val="both"/>
        <w:rPr>
          <w:rFonts w:ascii="Arial" w:hAnsi="Arial" w:cs="Arial"/>
        </w:rPr>
      </w:pPr>
    </w:p>
    <w:p w14:paraId="602A0218" w14:textId="61E76C11" w:rsidR="00F61585" w:rsidRPr="00775624" w:rsidRDefault="00F61585" w:rsidP="00F61585">
      <w:pPr>
        <w:jc w:val="both"/>
        <w:rPr>
          <w:rFonts w:ascii="Arial" w:hAnsi="Arial" w:cs="Arial"/>
        </w:rPr>
      </w:pPr>
      <w:r w:rsidRPr="00775624">
        <w:rPr>
          <w:rFonts w:ascii="Arial" w:hAnsi="Arial" w:cs="Arial"/>
        </w:rPr>
        <w:t xml:space="preserve">A </w:t>
      </w:r>
      <w:r w:rsidRPr="00775624">
        <w:rPr>
          <w:rFonts w:ascii="Arial" w:hAnsi="Arial" w:cs="Arial"/>
          <w:b/>
        </w:rPr>
        <w:t xml:space="preserve">HIPA </w:t>
      </w:r>
      <w:r w:rsidRPr="00775624">
        <w:rPr>
          <w:rFonts w:ascii="Arial" w:hAnsi="Arial" w:cs="Arial"/>
        </w:rPr>
        <w:t>újabb beruházó érdeklődését közvetítette, a város szempontjainak is megfelelő megkeresésekre megad</w:t>
      </w:r>
      <w:r w:rsidR="00CC68F0">
        <w:rPr>
          <w:rFonts w:ascii="Arial" w:hAnsi="Arial" w:cs="Arial"/>
        </w:rPr>
        <w:t>ásra került</w:t>
      </w:r>
      <w:r w:rsidRPr="00775624">
        <w:rPr>
          <w:rFonts w:ascii="Arial" w:hAnsi="Arial" w:cs="Arial"/>
        </w:rPr>
        <w:t xml:space="preserve"> a szükséges adat- és térképszolgáltatás.</w:t>
      </w:r>
    </w:p>
    <w:p w14:paraId="469F3660" w14:textId="77777777" w:rsidR="00F61585" w:rsidRPr="00775624" w:rsidRDefault="00F61585" w:rsidP="00F61585">
      <w:pPr>
        <w:jc w:val="both"/>
        <w:rPr>
          <w:rFonts w:ascii="Arial" w:hAnsi="Arial" w:cs="Arial"/>
        </w:rPr>
      </w:pPr>
      <w:r w:rsidRPr="00775624">
        <w:rPr>
          <w:rFonts w:ascii="Arial" w:hAnsi="Arial" w:cs="Arial"/>
        </w:rPr>
        <w:lastRenderedPageBreak/>
        <w:t xml:space="preserve">Támogatást nyert a Horizont 2020 programon belül a </w:t>
      </w:r>
      <w:r w:rsidRPr="00775624">
        <w:rPr>
          <w:rFonts w:ascii="Arial" w:hAnsi="Arial" w:cs="Arial"/>
          <w:b/>
        </w:rPr>
        <w:t xml:space="preserve">European City </w:t>
      </w:r>
      <w:proofErr w:type="spellStart"/>
      <w:r w:rsidRPr="00775624">
        <w:rPr>
          <w:rFonts w:ascii="Arial" w:hAnsi="Arial" w:cs="Arial"/>
          <w:b/>
        </w:rPr>
        <w:t>Facility</w:t>
      </w:r>
      <w:proofErr w:type="spellEnd"/>
      <w:r w:rsidRPr="00775624">
        <w:rPr>
          <w:rFonts w:ascii="Arial" w:hAnsi="Arial" w:cs="Arial"/>
        </w:rPr>
        <w:t xml:space="preserve"> felhívásra 2021. decemberében benyújtott pályázatunk, amivel 60.000 EUR támogatást kap városunk egy energiahatékonyság, CO2 kibocsátás csökkentési célú beruházási koncepció elkészítésére. A támogatási szerződés aláírása előkészítés alatt van.</w:t>
      </w:r>
    </w:p>
    <w:p w14:paraId="64F5CAAD" w14:textId="77777777" w:rsidR="00F61585" w:rsidRPr="00775624" w:rsidRDefault="00F61585" w:rsidP="00F61585">
      <w:pPr>
        <w:jc w:val="both"/>
        <w:rPr>
          <w:rFonts w:ascii="Arial" w:hAnsi="Arial" w:cs="Arial"/>
        </w:rPr>
      </w:pPr>
    </w:p>
    <w:p w14:paraId="446D4BD4" w14:textId="77777777" w:rsidR="00F61585" w:rsidRPr="00775624" w:rsidRDefault="00F61585" w:rsidP="00F61585">
      <w:pPr>
        <w:jc w:val="both"/>
        <w:rPr>
          <w:rFonts w:ascii="Arial" w:hAnsi="Arial" w:cs="Arial"/>
        </w:rPr>
      </w:pPr>
      <w:r w:rsidRPr="00775624">
        <w:rPr>
          <w:rFonts w:ascii="Arial" w:hAnsi="Arial" w:cs="Arial"/>
        </w:rPr>
        <w:t xml:space="preserve">Részt vettünk a </w:t>
      </w:r>
      <w:proofErr w:type="spellStart"/>
      <w:r w:rsidRPr="00775624">
        <w:rPr>
          <w:rFonts w:ascii="Arial" w:hAnsi="Arial" w:cs="Arial"/>
        </w:rPr>
        <w:t>Waclaw</w:t>
      </w:r>
      <w:proofErr w:type="spellEnd"/>
      <w:r w:rsidRPr="00775624">
        <w:rPr>
          <w:rFonts w:ascii="Arial" w:hAnsi="Arial" w:cs="Arial"/>
        </w:rPr>
        <w:t xml:space="preserve"> </w:t>
      </w:r>
      <w:proofErr w:type="spellStart"/>
      <w:r w:rsidRPr="00775624">
        <w:rPr>
          <w:rFonts w:ascii="Arial" w:hAnsi="Arial" w:cs="Arial"/>
        </w:rPr>
        <w:t>Felczak</w:t>
      </w:r>
      <w:proofErr w:type="spellEnd"/>
      <w:r w:rsidRPr="00775624">
        <w:rPr>
          <w:rFonts w:ascii="Arial" w:hAnsi="Arial" w:cs="Arial"/>
        </w:rPr>
        <w:t xml:space="preserve"> Alapítvány </w:t>
      </w:r>
      <w:r w:rsidRPr="00775624">
        <w:rPr>
          <w:rFonts w:ascii="Arial" w:hAnsi="Arial" w:cs="Arial"/>
          <w:b/>
        </w:rPr>
        <w:t>„</w:t>
      </w:r>
      <w:proofErr w:type="spellStart"/>
      <w:r w:rsidRPr="00775624">
        <w:rPr>
          <w:rFonts w:ascii="Arial" w:hAnsi="Arial" w:cs="Arial"/>
          <w:b/>
        </w:rPr>
        <w:t>Dwa</w:t>
      </w:r>
      <w:proofErr w:type="spellEnd"/>
      <w:r w:rsidRPr="00775624">
        <w:rPr>
          <w:rFonts w:ascii="Arial" w:hAnsi="Arial" w:cs="Arial"/>
          <w:b/>
        </w:rPr>
        <w:t xml:space="preserve"> </w:t>
      </w:r>
      <w:proofErr w:type="spellStart"/>
      <w:r w:rsidRPr="00775624">
        <w:rPr>
          <w:rFonts w:ascii="Arial" w:hAnsi="Arial" w:cs="Arial"/>
          <w:b/>
        </w:rPr>
        <w:t>bratanki</w:t>
      </w:r>
      <w:proofErr w:type="spellEnd"/>
      <w:r w:rsidRPr="00775624">
        <w:rPr>
          <w:rFonts w:ascii="Arial" w:hAnsi="Arial" w:cs="Arial"/>
          <w:b/>
        </w:rPr>
        <w:t>”</w:t>
      </w:r>
      <w:r w:rsidRPr="00775624">
        <w:rPr>
          <w:rFonts w:ascii="Arial" w:hAnsi="Arial" w:cs="Arial"/>
        </w:rPr>
        <w:t xml:space="preserve"> felhívására benyújtott pályázat összeállításában. A benyújtás 2022. március 7-én történt meg.</w:t>
      </w:r>
    </w:p>
    <w:p w14:paraId="3002DCF5" w14:textId="77777777" w:rsidR="00F61585" w:rsidRPr="00775624" w:rsidRDefault="00F61585" w:rsidP="00F61585">
      <w:pPr>
        <w:jc w:val="both"/>
        <w:rPr>
          <w:rFonts w:ascii="Arial" w:hAnsi="Arial" w:cs="Arial"/>
        </w:rPr>
      </w:pPr>
    </w:p>
    <w:p w14:paraId="78E36DC7" w14:textId="712DFEB3" w:rsidR="00F61585" w:rsidRPr="00775624" w:rsidRDefault="00F61585" w:rsidP="00F61585">
      <w:pPr>
        <w:jc w:val="both"/>
        <w:rPr>
          <w:rFonts w:ascii="Arial" w:hAnsi="Arial" w:cs="Arial"/>
        </w:rPr>
      </w:pPr>
      <w:r w:rsidRPr="00775624">
        <w:rPr>
          <w:rFonts w:ascii="Arial" w:hAnsi="Arial" w:cs="Arial"/>
        </w:rPr>
        <w:t xml:space="preserve">A </w:t>
      </w:r>
      <w:r w:rsidRPr="00775624">
        <w:rPr>
          <w:rFonts w:ascii="Arial" w:hAnsi="Arial" w:cs="Arial"/>
          <w:b/>
        </w:rPr>
        <w:t>Tudományos és Technológiai Park</w:t>
      </w:r>
      <w:r w:rsidRPr="00775624">
        <w:rPr>
          <w:rFonts w:ascii="Arial" w:hAnsi="Arial" w:cs="Arial"/>
        </w:rPr>
        <w:t xml:space="preserve"> címpályázat elkészítésére vonatkozóan egyeztetések zajlanak az IPE</w:t>
      </w:r>
      <w:r w:rsidRPr="0026294E">
        <w:rPr>
          <w:rFonts w:ascii="Arial" w:hAnsi="Arial" w:cs="Arial"/>
        </w:rPr>
        <w:t xml:space="preserve"> Ipari-, Tudományos-, Innovációs- és Technológiai Parkok Egyesület</w:t>
      </w:r>
      <w:r>
        <w:rPr>
          <w:rFonts w:ascii="Arial" w:hAnsi="Arial" w:cs="Arial"/>
        </w:rPr>
        <w:t>ének</w:t>
      </w:r>
      <w:r w:rsidRPr="00775624">
        <w:rPr>
          <w:rFonts w:ascii="Arial" w:hAnsi="Arial" w:cs="Arial"/>
        </w:rPr>
        <w:t xml:space="preserve"> elnökével. A TTP címpályázat elkészítésének határideje a szerződéskötéstől számított 90 nap</w:t>
      </w:r>
      <w:r w:rsidR="00DF69BD">
        <w:rPr>
          <w:rFonts w:ascii="Arial" w:hAnsi="Arial" w:cs="Arial"/>
        </w:rPr>
        <w:t>.</w:t>
      </w:r>
    </w:p>
    <w:p w14:paraId="47F77623" w14:textId="77777777" w:rsidR="00F61585" w:rsidRPr="00775624" w:rsidRDefault="00F61585" w:rsidP="00F61585">
      <w:pPr>
        <w:jc w:val="both"/>
        <w:rPr>
          <w:rFonts w:ascii="Arial" w:hAnsi="Arial" w:cs="Arial"/>
        </w:rPr>
      </w:pPr>
    </w:p>
    <w:p w14:paraId="7B7BE684" w14:textId="77777777" w:rsidR="00F61585" w:rsidRPr="00775624" w:rsidRDefault="00F61585" w:rsidP="00F61585">
      <w:pPr>
        <w:jc w:val="both"/>
        <w:rPr>
          <w:rFonts w:ascii="Arial" w:hAnsi="Arial" w:cs="Arial"/>
        </w:rPr>
      </w:pPr>
      <w:r w:rsidRPr="00775624">
        <w:rPr>
          <w:rFonts w:ascii="Arial" w:hAnsi="Arial" w:cs="Arial"/>
        </w:rPr>
        <w:t xml:space="preserve">A </w:t>
      </w:r>
      <w:r w:rsidRPr="00775624">
        <w:rPr>
          <w:rFonts w:ascii="Arial" w:hAnsi="Arial" w:cs="Arial"/>
          <w:b/>
          <w:bCs/>
        </w:rPr>
        <w:t>TOP-6.2.1-15-SH1-2016-00002</w:t>
      </w:r>
      <w:r w:rsidRPr="00775624">
        <w:rPr>
          <w:rFonts w:ascii="Arial" w:hAnsi="Arial" w:cs="Arial"/>
        </w:rPr>
        <w:t xml:space="preserve"> azonosító számú, </w:t>
      </w:r>
      <w:r w:rsidRPr="00775624">
        <w:rPr>
          <w:rFonts w:ascii="Arial" w:hAnsi="Arial" w:cs="Arial"/>
          <w:b/>
          <w:bCs/>
        </w:rPr>
        <w:t>„Óvoda fejlesztések Szombathelyen”</w:t>
      </w:r>
      <w:r w:rsidRPr="00775624">
        <w:rPr>
          <w:rFonts w:ascii="Arial" w:hAnsi="Arial" w:cs="Arial"/>
        </w:rPr>
        <w:t xml:space="preserve"> elnevezésű projekt esetében az elmúlt időszakban 1 óvoda volt érintett:</w:t>
      </w:r>
    </w:p>
    <w:p w14:paraId="5B4752EF" w14:textId="6583E8DC" w:rsidR="00F61585" w:rsidRPr="00775624" w:rsidRDefault="00F61585" w:rsidP="00671F1B">
      <w:pPr>
        <w:numPr>
          <w:ilvl w:val="0"/>
          <w:numId w:val="5"/>
        </w:numPr>
        <w:jc w:val="both"/>
        <w:rPr>
          <w:rFonts w:ascii="Arial" w:hAnsi="Arial" w:cs="Arial"/>
        </w:rPr>
      </w:pPr>
      <w:r w:rsidRPr="00775624">
        <w:rPr>
          <w:rFonts w:ascii="Arial" w:hAnsi="Arial" w:cs="Arial"/>
        </w:rPr>
        <w:t xml:space="preserve">a </w:t>
      </w:r>
      <w:r w:rsidRPr="00775624">
        <w:rPr>
          <w:rFonts w:ascii="Arial" w:hAnsi="Arial" w:cs="Arial"/>
          <w:b/>
          <w:bCs/>
        </w:rPr>
        <w:t>Gazdag Erzsi Óvoda:</w:t>
      </w:r>
      <w:r w:rsidRPr="00775624">
        <w:rPr>
          <w:rFonts w:ascii="Arial" w:hAnsi="Arial" w:cs="Arial"/>
        </w:rPr>
        <w:t xml:space="preserve"> (</w:t>
      </w:r>
      <w:proofErr w:type="spellStart"/>
      <w:r w:rsidRPr="00775624">
        <w:rPr>
          <w:rFonts w:ascii="Arial" w:hAnsi="Arial" w:cs="Arial"/>
        </w:rPr>
        <w:t>Szkendó</w:t>
      </w:r>
      <w:proofErr w:type="spellEnd"/>
      <w:r w:rsidRPr="00775624">
        <w:rPr>
          <w:rFonts w:ascii="Arial" w:hAnsi="Arial" w:cs="Arial"/>
        </w:rPr>
        <w:t xml:space="preserve"> Építő és Mélyépítő Mérnöki Kft.) A projekt fizikai zárása 2022.</w:t>
      </w:r>
      <w:r w:rsidR="007A0BFB">
        <w:rPr>
          <w:rFonts w:ascii="Arial" w:hAnsi="Arial" w:cs="Arial"/>
        </w:rPr>
        <w:t xml:space="preserve"> </w:t>
      </w:r>
      <w:r w:rsidRPr="00775624">
        <w:rPr>
          <w:rFonts w:ascii="Arial" w:hAnsi="Arial" w:cs="Arial"/>
        </w:rPr>
        <w:t>01.</w:t>
      </w:r>
      <w:r w:rsidR="007A0BFB">
        <w:rPr>
          <w:rFonts w:ascii="Arial" w:hAnsi="Arial" w:cs="Arial"/>
        </w:rPr>
        <w:t xml:space="preserve"> </w:t>
      </w:r>
      <w:r w:rsidRPr="00775624">
        <w:rPr>
          <w:rFonts w:ascii="Arial" w:hAnsi="Arial" w:cs="Arial"/>
        </w:rPr>
        <w:t>29.</w:t>
      </w:r>
      <w:r w:rsidR="007A0BFB">
        <w:rPr>
          <w:rFonts w:ascii="Arial" w:hAnsi="Arial" w:cs="Arial"/>
        </w:rPr>
        <w:t>,</w:t>
      </w:r>
      <w:r w:rsidRPr="00775624">
        <w:rPr>
          <w:rFonts w:ascii="Arial" w:hAnsi="Arial" w:cs="Arial"/>
        </w:rPr>
        <w:t xml:space="preserve"> 2022.</w:t>
      </w:r>
      <w:r w:rsidR="007A0BFB">
        <w:rPr>
          <w:rFonts w:ascii="Arial" w:hAnsi="Arial" w:cs="Arial"/>
        </w:rPr>
        <w:t xml:space="preserve"> </w:t>
      </w:r>
      <w:r w:rsidRPr="00775624">
        <w:rPr>
          <w:rFonts w:ascii="Arial" w:hAnsi="Arial" w:cs="Arial"/>
        </w:rPr>
        <w:t>01.</w:t>
      </w:r>
      <w:r w:rsidR="007A0BFB">
        <w:rPr>
          <w:rFonts w:ascii="Arial" w:hAnsi="Arial" w:cs="Arial"/>
        </w:rPr>
        <w:t xml:space="preserve"> </w:t>
      </w:r>
      <w:r w:rsidRPr="00775624">
        <w:rPr>
          <w:rFonts w:ascii="Arial" w:hAnsi="Arial" w:cs="Arial"/>
        </w:rPr>
        <w:t>13-án benyújtásra került a használatbavételi engedély. 2022.</w:t>
      </w:r>
      <w:r w:rsidR="007A0BFB">
        <w:rPr>
          <w:rFonts w:ascii="Arial" w:hAnsi="Arial" w:cs="Arial"/>
        </w:rPr>
        <w:t xml:space="preserve"> </w:t>
      </w:r>
      <w:r w:rsidRPr="00775624">
        <w:rPr>
          <w:rFonts w:ascii="Arial" w:hAnsi="Arial" w:cs="Arial"/>
        </w:rPr>
        <w:t>01.</w:t>
      </w:r>
      <w:r w:rsidR="007A0BFB">
        <w:rPr>
          <w:rFonts w:ascii="Arial" w:hAnsi="Arial" w:cs="Arial"/>
        </w:rPr>
        <w:t xml:space="preserve"> </w:t>
      </w:r>
      <w:r w:rsidRPr="00775624">
        <w:rPr>
          <w:rFonts w:ascii="Arial" w:hAnsi="Arial" w:cs="Arial"/>
        </w:rPr>
        <w:t xml:space="preserve">28-án beküldésre került a </w:t>
      </w:r>
      <w:r>
        <w:rPr>
          <w:rFonts w:ascii="Arial" w:hAnsi="Arial" w:cs="Arial"/>
        </w:rPr>
        <w:t>Közreműködő Szervezet</w:t>
      </w:r>
      <w:r w:rsidRPr="00775624">
        <w:rPr>
          <w:rFonts w:ascii="Arial" w:hAnsi="Arial" w:cs="Arial"/>
        </w:rPr>
        <w:t xml:space="preserve"> részére a záró szakmai beszámoló és a záró pénzügyi elszámolás, melyet 2022.</w:t>
      </w:r>
      <w:r w:rsidR="007A0BFB">
        <w:rPr>
          <w:rFonts w:ascii="Arial" w:hAnsi="Arial" w:cs="Arial"/>
        </w:rPr>
        <w:t xml:space="preserve"> </w:t>
      </w:r>
      <w:r w:rsidRPr="00775624">
        <w:rPr>
          <w:rFonts w:ascii="Arial" w:hAnsi="Arial" w:cs="Arial"/>
        </w:rPr>
        <w:t>03.</w:t>
      </w:r>
      <w:r w:rsidR="007A0BFB">
        <w:rPr>
          <w:rFonts w:ascii="Arial" w:hAnsi="Arial" w:cs="Arial"/>
        </w:rPr>
        <w:t xml:space="preserve"> </w:t>
      </w:r>
      <w:r w:rsidRPr="00775624">
        <w:rPr>
          <w:rFonts w:ascii="Arial" w:hAnsi="Arial" w:cs="Arial"/>
        </w:rPr>
        <w:t xml:space="preserve">02-án a </w:t>
      </w:r>
      <w:r>
        <w:rPr>
          <w:rFonts w:ascii="Arial" w:hAnsi="Arial" w:cs="Arial"/>
        </w:rPr>
        <w:t>Közreműködő Szervezet</w:t>
      </w:r>
      <w:r w:rsidRPr="00775624">
        <w:rPr>
          <w:rFonts w:ascii="Arial" w:hAnsi="Arial" w:cs="Arial"/>
        </w:rPr>
        <w:t xml:space="preserve"> jóváhagyott.</w:t>
      </w:r>
    </w:p>
    <w:p w14:paraId="5A4573C3" w14:textId="77777777" w:rsidR="00F61585" w:rsidRPr="00775624" w:rsidRDefault="00F61585" w:rsidP="00F61585">
      <w:pPr>
        <w:jc w:val="both"/>
        <w:rPr>
          <w:rFonts w:ascii="Arial" w:hAnsi="Arial" w:cs="Arial"/>
        </w:rPr>
      </w:pPr>
    </w:p>
    <w:p w14:paraId="3576F0FC" w14:textId="77777777" w:rsidR="00F61585" w:rsidRPr="00775624" w:rsidRDefault="00F61585" w:rsidP="00F61585">
      <w:pPr>
        <w:jc w:val="both"/>
        <w:rPr>
          <w:rFonts w:ascii="Arial" w:hAnsi="Arial" w:cs="Arial"/>
        </w:rPr>
      </w:pPr>
      <w:r w:rsidRPr="00775624">
        <w:rPr>
          <w:rFonts w:ascii="Arial" w:hAnsi="Arial" w:cs="Arial"/>
        </w:rPr>
        <w:t xml:space="preserve">A </w:t>
      </w:r>
      <w:r w:rsidRPr="00775624">
        <w:rPr>
          <w:rFonts w:ascii="Arial" w:hAnsi="Arial" w:cs="Arial"/>
          <w:b/>
          <w:bCs/>
        </w:rPr>
        <w:t>TOP-6.2.1-19-SH1-2019-00001</w:t>
      </w:r>
      <w:r w:rsidRPr="00775624">
        <w:rPr>
          <w:rFonts w:ascii="Arial" w:hAnsi="Arial" w:cs="Arial"/>
        </w:rPr>
        <w:t xml:space="preserve"> azonosító számú, </w:t>
      </w:r>
      <w:r w:rsidRPr="00775624">
        <w:rPr>
          <w:rFonts w:ascii="Arial" w:hAnsi="Arial" w:cs="Arial"/>
          <w:b/>
          <w:bCs/>
        </w:rPr>
        <w:t>„Új bölcsőde építése Szombathelyen"</w:t>
      </w:r>
      <w:r w:rsidRPr="00775624">
        <w:rPr>
          <w:rFonts w:ascii="Arial" w:hAnsi="Arial" w:cs="Arial"/>
        </w:rPr>
        <w:t xml:space="preserve"> elnevezésű projekt esetében 2022. február 14-án mindkét fél részéről aláírásra került a kivitelezési szerződés. A munkaterület átadás időpontja 2022. február 22. napja volt.</w:t>
      </w:r>
    </w:p>
    <w:p w14:paraId="2F07B1AA" w14:textId="77777777" w:rsidR="00F61585" w:rsidRPr="00775624" w:rsidRDefault="00F61585" w:rsidP="00F61585">
      <w:pPr>
        <w:jc w:val="both"/>
        <w:rPr>
          <w:rFonts w:ascii="Arial" w:hAnsi="Arial" w:cs="Arial"/>
          <w:highlight w:val="yellow"/>
        </w:rPr>
      </w:pPr>
    </w:p>
    <w:p w14:paraId="5537907C" w14:textId="63A7CEEA" w:rsidR="00F61585" w:rsidRPr="00775624" w:rsidRDefault="00F61585" w:rsidP="00F61585">
      <w:pPr>
        <w:jc w:val="both"/>
        <w:rPr>
          <w:rFonts w:ascii="Arial" w:hAnsi="Arial" w:cs="Arial"/>
        </w:rPr>
      </w:pPr>
      <w:r w:rsidRPr="00775624">
        <w:rPr>
          <w:rFonts w:ascii="Arial" w:hAnsi="Arial" w:cs="Arial"/>
        </w:rPr>
        <w:t xml:space="preserve">Az </w:t>
      </w:r>
      <w:r w:rsidRPr="00775624">
        <w:rPr>
          <w:rFonts w:ascii="Arial" w:hAnsi="Arial" w:cs="Arial"/>
          <w:b/>
          <w:bCs/>
        </w:rPr>
        <w:t>RRF-1.1.2-21-2021-00007</w:t>
      </w:r>
      <w:r w:rsidRPr="00775624">
        <w:rPr>
          <w:rFonts w:ascii="Arial" w:hAnsi="Arial" w:cs="Arial"/>
        </w:rPr>
        <w:t xml:space="preserve"> azonosító számú </w:t>
      </w:r>
      <w:r w:rsidRPr="00775624">
        <w:rPr>
          <w:rFonts w:ascii="Arial" w:hAnsi="Arial" w:cs="Arial"/>
          <w:b/>
          <w:bCs/>
        </w:rPr>
        <w:t>„Új bölcsőde építése Szombathely Szentkirályi városrészen”</w:t>
      </w:r>
      <w:r w:rsidRPr="00775624">
        <w:rPr>
          <w:rFonts w:ascii="Arial" w:hAnsi="Arial" w:cs="Arial"/>
        </w:rPr>
        <w:t xml:space="preserve"> elnevezésű projekt 2022.</w:t>
      </w:r>
      <w:r w:rsidR="007A0BFB">
        <w:rPr>
          <w:rFonts w:ascii="Arial" w:hAnsi="Arial" w:cs="Arial"/>
        </w:rPr>
        <w:t xml:space="preserve"> </w:t>
      </w:r>
      <w:r w:rsidRPr="00775624">
        <w:rPr>
          <w:rFonts w:ascii="Arial" w:hAnsi="Arial" w:cs="Arial"/>
        </w:rPr>
        <w:t>03.</w:t>
      </w:r>
      <w:r w:rsidR="007A0BFB">
        <w:rPr>
          <w:rFonts w:ascii="Arial" w:hAnsi="Arial" w:cs="Arial"/>
        </w:rPr>
        <w:t xml:space="preserve"> </w:t>
      </w:r>
      <w:r w:rsidRPr="00775624">
        <w:rPr>
          <w:rFonts w:ascii="Arial" w:hAnsi="Arial" w:cs="Arial"/>
        </w:rPr>
        <w:t>10-én támogatói döntésben részesült. A Savaria Városfejlesztési Nonprofit Kft. elkészítette a felhívásnak megfelelő Megalapozó dokumentumot. A szakmai teljesítési igazolás kiállítása folyamatban van.</w:t>
      </w:r>
    </w:p>
    <w:p w14:paraId="4FAEDB0F" w14:textId="77777777" w:rsidR="00F61585" w:rsidRPr="00775624" w:rsidRDefault="00F61585" w:rsidP="00F61585">
      <w:pPr>
        <w:jc w:val="both"/>
        <w:rPr>
          <w:rFonts w:ascii="Arial" w:hAnsi="Arial" w:cs="Arial"/>
        </w:rPr>
      </w:pPr>
    </w:p>
    <w:p w14:paraId="0216AB84" w14:textId="77777777" w:rsidR="00F61585" w:rsidRPr="00775624" w:rsidRDefault="00F61585" w:rsidP="00F61585">
      <w:pPr>
        <w:jc w:val="both"/>
        <w:rPr>
          <w:rFonts w:ascii="Arial" w:hAnsi="Arial" w:cs="Arial"/>
        </w:rPr>
      </w:pPr>
      <w:r w:rsidRPr="00775624">
        <w:rPr>
          <w:rFonts w:ascii="Arial" w:hAnsi="Arial" w:cs="Arial"/>
        </w:rPr>
        <w:t xml:space="preserve">A </w:t>
      </w:r>
      <w:r w:rsidRPr="00775624">
        <w:rPr>
          <w:rFonts w:ascii="Arial" w:hAnsi="Arial" w:cs="Arial"/>
          <w:b/>
          <w:bCs/>
        </w:rPr>
        <w:t>TOP-6.4.1-15-SH1-2016-00001</w:t>
      </w:r>
      <w:r w:rsidRPr="00775624">
        <w:rPr>
          <w:rFonts w:ascii="Arial" w:hAnsi="Arial" w:cs="Arial"/>
        </w:rPr>
        <w:t xml:space="preserve"> számú </w:t>
      </w:r>
      <w:r w:rsidRPr="00775624">
        <w:rPr>
          <w:rFonts w:ascii="Arial" w:hAnsi="Arial" w:cs="Arial"/>
          <w:b/>
          <w:bCs/>
        </w:rPr>
        <w:t xml:space="preserve">„Szombathely Megyei Jogú Város kerékpárosbarát fejlesztése” </w:t>
      </w:r>
      <w:r w:rsidRPr="00775624">
        <w:rPr>
          <w:rFonts w:ascii="Arial" w:hAnsi="Arial" w:cs="Arial"/>
        </w:rPr>
        <w:t xml:space="preserve">című projekttel kapcsolatban </w:t>
      </w:r>
      <w:r w:rsidRPr="00775624">
        <w:rPr>
          <w:rFonts w:ascii="Arial" w:hAnsi="Arial" w:cs="Arial"/>
          <w:color w:val="000000"/>
        </w:rPr>
        <w:t>benyújtott T</w:t>
      </w:r>
      <w:r>
        <w:rPr>
          <w:rFonts w:ascii="Arial" w:hAnsi="Arial" w:cs="Arial"/>
          <w:color w:val="000000"/>
        </w:rPr>
        <w:t xml:space="preserve">ámogatási </w:t>
      </w:r>
      <w:r w:rsidRPr="00775624">
        <w:rPr>
          <w:rFonts w:ascii="Arial" w:hAnsi="Arial" w:cs="Arial"/>
          <w:color w:val="000000"/>
        </w:rPr>
        <w:t>S</w:t>
      </w:r>
      <w:r>
        <w:rPr>
          <w:rFonts w:ascii="Arial" w:hAnsi="Arial" w:cs="Arial"/>
          <w:color w:val="000000"/>
        </w:rPr>
        <w:t>zerződés</w:t>
      </w:r>
      <w:r w:rsidRPr="00775624">
        <w:rPr>
          <w:rFonts w:ascii="Arial" w:hAnsi="Arial" w:cs="Arial"/>
          <w:color w:val="000000"/>
        </w:rPr>
        <w:t xml:space="preserve"> módosítás igény </w:t>
      </w:r>
      <w:r>
        <w:rPr>
          <w:rFonts w:ascii="Arial" w:hAnsi="Arial" w:cs="Arial"/>
          <w:color w:val="000000"/>
        </w:rPr>
        <w:t>(</w:t>
      </w:r>
      <w:r w:rsidRPr="00775624">
        <w:rPr>
          <w:rFonts w:ascii="Arial" w:hAnsi="Arial" w:cs="Arial"/>
          <w:color w:val="000000"/>
        </w:rPr>
        <w:t>a műszaki tartalom módosítás, közbringa elem elhagyása és a projekt záró dátumának módosítási igénye</w:t>
      </w:r>
      <w:r>
        <w:rPr>
          <w:rFonts w:ascii="Arial" w:hAnsi="Arial" w:cs="Arial"/>
          <w:color w:val="000000"/>
        </w:rPr>
        <w:t>)</w:t>
      </w:r>
      <w:r w:rsidRPr="00775624">
        <w:rPr>
          <w:rFonts w:ascii="Arial" w:hAnsi="Arial" w:cs="Arial"/>
          <w:color w:val="000000"/>
        </w:rPr>
        <w:t xml:space="preserve"> aláírás alatt van az I</w:t>
      </w:r>
      <w:r>
        <w:rPr>
          <w:rFonts w:ascii="Arial" w:hAnsi="Arial" w:cs="Arial"/>
          <w:color w:val="000000"/>
        </w:rPr>
        <w:t xml:space="preserve">rányító </w:t>
      </w:r>
      <w:r w:rsidRPr="00775624">
        <w:rPr>
          <w:rFonts w:ascii="Arial" w:hAnsi="Arial" w:cs="Arial"/>
          <w:color w:val="000000"/>
        </w:rPr>
        <w:t>H</w:t>
      </w:r>
      <w:r>
        <w:rPr>
          <w:rFonts w:ascii="Arial" w:hAnsi="Arial" w:cs="Arial"/>
          <w:color w:val="000000"/>
        </w:rPr>
        <w:t>atóság</w:t>
      </w:r>
      <w:r w:rsidRPr="00775624">
        <w:rPr>
          <w:rFonts w:ascii="Arial" w:hAnsi="Arial" w:cs="Arial"/>
          <w:color w:val="000000"/>
        </w:rPr>
        <w:t xml:space="preserve">nál. </w:t>
      </w:r>
    </w:p>
    <w:p w14:paraId="3ABE8AFF" w14:textId="77777777" w:rsidR="00F61585" w:rsidRPr="00775624" w:rsidRDefault="00F61585" w:rsidP="00F61585">
      <w:pPr>
        <w:shd w:val="clear" w:color="auto" w:fill="FFFFFF" w:themeFill="background1"/>
        <w:jc w:val="both"/>
        <w:rPr>
          <w:rFonts w:ascii="Arial" w:hAnsi="Arial" w:cs="Arial"/>
        </w:rPr>
      </w:pPr>
      <w:r w:rsidRPr="00775624">
        <w:rPr>
          <w:rFonts w:ascii="Arial" w:hAnsi="Arial" w:cs="Arial"/>
        </w:rPr>
        <w:t xml:space="preserve">A projekt Szemléletformálási programtervének átdolgozása folyamatban van. </w:t>
      </w:r>
    </w:p>
    <w:p w14:paraId="3AE71A47" w14:textId="77777777" w:rsidR="00F61585" w:rsidRPr="00775624" w:rsidRDefault="00F61585" w:rsidP="00F61585">
      <w:pPr>
        <w:jc w:val="both"/>
        <w:rPr>
          <w:rFonts w:ascii="Arial" w:hAnsi="Arial" w:cs="Arial"/>
          <w:highlight w:val="yellow"/>
        </w:rPr>
      </w:pPr>
    </w:p>
    <w:p w14:paraId="4EE7E4C4" w14:textId="6C929279" w:rsidR="00F61585" w:rsidRPr="00775624" w:rsidRDefault="00F61585" w:rsidP="00F61585">
      <w:pPr>
        <w:jc w:val="both"/>
        <w:rPr>
          <w:rFonts w:ascii="Arial" w:hAnsi="Arial" w:cs="Arial"/>
        </w:rPr>
      </w:pPr>
      <w:r w:rsidRPr="00775624">
        <w:rPr>
          <w:rFonts w:ascii="Arial" w:hAnsi="Arial" w:cs="Arial"/>
          <w:bCs/>
        </w:rPr>
        <w:t>Az</w:t>
      </w:r>
      <w:r w:rsidRPr="00775624">
        <w:rPr>
          <w:rFonts w:ascii="Arial" w:hAnsi="Arial" w:cs="Arial"/>
          <w:b/>
        </w:rPr>
        <w:t xml:space="preserve"> NKA Hangfoglaló Könnyűzene Támogató Program Kollégiuma</w:t>
      </w:r>
      <w:r w:rsidRPr="00775624">
        <w:rPr>
          <w:rFonts w:ascii="Arial" w:hAnsi="Arial" w:cs="Arial"/>
        </w:rPr>
        <w:t xml:space="preserve"> által támogatott </w:t>
      </w:r>
      <w:r w:rsidRPr="00775624">
        <w:rPr>
          <w:rFonts w:ascii="Arial" w:hAnsi="Arial" w:cs="Arial"/>
          <w:b/>
        </w:rPr>
        <w:t xml:space="preserve">„Stratégia alkotás és a szombathelyi könnyűzenei élet fejlesztési koncepciójának kidolgozása” </w:t>
      </w:r>
      <w:r w:rsidRPr="00775624">
        <w:rPr>
          <w:rFonts w:ascii="Arial" w:hAnsi="Arial" w:cs="Arial"/>
        </w:rPr>
        <w:t>projektben kapcsolatban a piackutatás elkészült, a tanácsadók elvégezték munkájukat. A projekt megvalósítása folyamatban van, a koncepció készül. Az elszámolás benyújtásának határideje meghosszabbodott, 2022.</w:t>
      </w:r>
      <w:r w:rsidR="007A0BFB">
        <w:rPr>
          <w:rFonts w:ascii="Arial" w:hAnsi="Arial" w:cs="Arial"/>
        </w:rPr>
        <w:t xml:space="preserve"> </w:t>
      </w:r>
      <w:r w:rsidRPr="00775624">
        <w:rPr>
          <w:rFonts w:ascii="Arial" w:hAnsi="Arial" w:cs="Arial"/>
        </w:rPr>
        <w:t>03.</w:t>
      </w:r>
      <w:r w:rsidR="007A0BFB">
        <w:rPr>
          <w:rFonts w:ascii="Arial" w:hAnsi="Arial" w:cs="Arial"/>
        </w:rPr>
        <w:t xml:space="preserve"> </w:t>
      </w:r>
      <w:r w:rsidRPr="00775624">
        <w:rPr>
          <w:rFonts w:ascii="Arial" w:hAnsi="Arial" w:cs="Arial"/>
        </w:rPr>
        <w:t>31-ről 2022.</w:t>
      </w:r>
      <w:r w:rsidR="007A0BFB">
        <w:rPr>
          <w:rFonts w:ascii="Arial" w:hAnsi="Arial" w:cs="Arial"/>
        </w:rPr>
        <w:t xml:space="preserve"> </w:t>
      </w:r>
      <w:r w:rsidRPr="00775624">
        <w:rPr>
          <w:rFonts w:ascii="Arial" w:hAnsi="Arial" w:cs="Arial"/>
        </w:rPr>
        <w:t>06.</w:t>
      </w:r>
      <w:r w:rsidR="007A0BFB">
        <w:rPr>
          <w:rFonts w:ascii="Arial" w:hAnsi="Arial" w:cs="Arial"/>
        </w:rPr>
        <w:t xml:space="preserve"> </w:t>
      </w:r>
      <w:r w:rsidRPr="00775624">
        <w:rPr>
          <w:rFonts w:ascii="Arial" w:hAnsi="Arial" w:cs="Arial"/>
        </w:rPr>
        <w:t>30-re módosult.</w:t>
      </w:r>
    </w:p>
    <w:p w14:paraId="31401E47" w14:textId="77777777" w:rsidR="00F61585" w:rsidRPr="00775624" w:rsidRDefault="00F61585" w:rsidP="00F61585">
      <w:pPr>
        <w:jc w:val="both"/>
        <w:rPr>
          <w:rFonts w:ascii="Arial" w:hAnsi="Arial" w:cs="Arial"/>
          <w:color w:val="FF0000"/>
          <w:highlight w:val="yellow"/>
        </w:rPr>
      </w:pPr>
    </w:p>
    <w:p w14:paraId="03D652ED" w14:textId="71FDE1A8" w:rsidR="00F61585" w:rsidRDefault="00F61585" w:rsidP="00F61585">
      <w:pPr>
        <w:jc w:val="both"/>
        <w:rPr>
          <w:rFonts w:ascii="Arial" w:hAnsi="Arial" w:cs="Arial"/>
        </w:rPr>
      </w:pPr>
      <w:r w:rsidRPr="00775624">
        <w:rPr>
          <w:rFonts w:ascii="Arial" w:hAnsi="Arial" w:cs="Arial"/>
        </w:rPr>
        <w:t xml:space="preserve">A </w:t>
      </w:r>
      <w:r w:rsidRPr="00775624">
        <w:rPr>
          <w:rFonts w:ascii="Arial" w:hAnsi="Arial" w:cs="Arial"/>
          <w:b/>
          <w:bCs/>
        </w:rPr>
        <w:t>TOP-6.1.4-16-SH1-2017-00004</w:t>
      </w:r>
      <w:r w:rsidRPr="00775624">
        <w:rPr>
          <w:rFonts w:ascii="Arial" w:hAnsi="Arial" w:cs="Arial"/>
        </w:rPr>
        <w:t xml:space="preserve"> jelű </w:t>
      </w:r>
      <w:r w:rsidRPr="00775624">
        <w:rPr>
          <w:rFonts w:ascii="Arial" w:hAnsi="Arial" w:cs="Arial"/>
          <w:b/>
          <w:bCs/>
        </w:rPr>
        <w:t>„</w:t>
      </w:r>
      <w:proofErr w:type="spellStart"/>
      <w:r w:rsidRPr="00775624">
        <w:rPr>
          <w:rFonts w:ascii="Arial" w:hAnsi="Arial" w:cs="Arial"/>
          <w:b/>
          <w:bCs/>
        </w:rPr>
        <w:t>Schrammel</w:t>
      </w:r>
      <w:proofErr w:type="spellEnd"/>
      <w:r w:rsidRPr="00775624">
        <w:rPr>
          <w:rFonts w:ascii="Arial" w:hAnsi="Arial" w:cs="Arial"/>
          <w:b/>
          <w:bCs/>
        </w:rPr>
        <w:t xml:space="preserve"> Imre életművének méltó elhelyezése Szombathelyen</w:t>
      </w:r>
      <w:r w:rsidRPr="00775624">
        <w:rPr>
          <w:rFonts w:ascii="Arial" w:hAnsi="Arial" w:cs="Arial"/>
        </w:rPr>
        <w:t>” című projekt esetében a záró szakmai beszámoló 2021.</w:t>
      </w:r>
      <w:r w:rsidR="007A0BFB">
        <w:rPr>
          <w:rFonts w:ascii="Arial" w:hAnsi="Arial" w:cs="Arial"/>
        </w:rPr>
        <w:t xml:space="preserve"> </w:t>
      </w:r>
      <w:r w:rsidRPr="00775624">
        <w:rPr>
          <w:rFonts w:ascii="Arial" w:hAnsi="Arial" w:cs="Arial"/>
        </w:rPr>
        <w:t>12.</w:t>
      </w:r>
      <w:r w:rsidR="007A0BFB">
        <w:rPr>
          <w:rFonts w:ascii="Arial" w:hAnsi="Arial" w:cs="Arial"/>
        </w:rPr>
        <w:t xml:space="preserve"> </w:t>
      </w:r>
      <w:r w:rsidRPr="00775624">
        <w:rPr>
          <w:rFonts w:ascii="Arial" w:hAnsi="Arial" w:cs="Arial"/>
        </w:rPr>
        <w:t xml:space="preserve">22-én benyújtásra került a </w:t>
      </w:r>
      <w:r>
        <w:rPr>
          <w:rFonts w:ascii="Arial" w:hAnsi="Arial" w:cs="Arial"/>
        </w:rPr>
        <w:t>Közreműködő Szervezet</w:t>
      </w:r>
      <w:r w:rsidRPr="00775624">
        <w:rPr>
          <w:rFonts w:ascii="Arial" w:hAnsi="Arial" w:cs="Arial"/>
        </w:rPr>
        <w:t xml:space="preserve"> részére. 2022.</w:t>
      </w:r>
      <w:r w:rsidR="007A0BFB">
        <w:rPr>
          <w:rFonts w:ascii="Arial" w:hAnsi="Arial" w:cs="Arial"/>
        </w:rPr>
        <w:t xml:space="preserve"> </w:t>
      </w:r>
      <w:r w:rsidRPr="00775624">
        <w:rPr>
          <w:rFonts w:ascii="Arial" w:hAnsi="Arial" w:cs="Arial"/>
        </w:rPr>
        <w:t>02.</w:t>
      </w:r>
      <w:r w:rsidR="007A0BFB">
        <w:rPr>
          <w:rFonts w:ascii="Arial" w:hAnsi="Arial" w:cs="Arial"/>
        </w:rPr>
        <w:t xml:space="preserve"> </w:t>
      </w:r>
      <w:r w:rsidRPr="00775624">
        <w:rPr>
          <w:rFonts w:ascii="Arial" w:hAnsi="Arial" w:cs="Arial"/>
        </w:rPr>
        <w:t>09-én hiánypótlási felhívás érkezett, melynek teljesítési határideje 15 nap. A hiánypótlás 2022.</w:t>
      </w:r>
      <w:r w:rsidR="007A0BFB">
        <w:rPr>
          <w:rFonts w:ascii="Arial" w:hAnsi="Arial" w:cs="Arial"/>
        </w:rPr>
        <w:t xml:space="preserve"> </w:t>
      </w:r>
      <w:r w:rsidRPr="00775624">
        <w:rPr>
          <w:rFonts w:ascii="Arial" w:hAnsi="Arial" w:cs="Arial"/>
        </w:rPr>
        <w:t>02.</w:t>
      </w:r>
      <w:r w:rsidR="007A0BFB">
        <w:rPr>
          <w:rFonts w:ascii="Arial" w:hAnsi="Arial" w:cs="Arial"/>
        </w:rPr>
        <w:t xml:space="preserve"> </w:t>
      </w:r>
      <w:r w:rsidRPr="00775624">
        <w:rPr>
          <w:rFonts w:ascii="Arial" w:hAnsi="Arial" w:cs="Arial"/>
        </w:rPr>
        <w:t xml:space="preserve">24-én beküldésre került </w:t>
      </w:r>
      <w:r>
        <w:rPr>
          <w:rFonts w:ascii="Arial" w:hAnsi="Arial" w:cs="Arial"/>
        </w:rPr>
        <w:t xml:space="preserve">az </w:t>
      </w:r>
      <w:r w:rsidRPr="00775624">
        <w:rPr>
          <w:rFonts w:ascii="Arial" w:hAnsi="Arial" w:cs="Arial"/>
        </w:rPr>
        <w:t>EPTK felületen.</w:t>
      </w:r>
    </w:p>
    <w:p w14:paraId="50380C5D" w14:textId="68B1CB4A" w:rsidR="00F61585" w:rsidRPr="00652804" w:rsidRDefault="00F61585" w:rsidP="00F61585">
      <w:pPr>
        <w:shd w:val="clear" w:color="auto" w:fill="FFFFFF"/>
        <w:spacing w:before="120"/>
        <w:jc w:val="both"/>
        <w:rPr>
          <w:rFonts w:ascii="Arial" w:hAnsi="Arial" w:cs="Arial"/>
        </w:rPr>
      </w:pPr>
      <w:bookmarkStart w:id="2" w:name="_Hlk98402487"/>
      <w:r w:rsidRPr="00775624">
        <w:rPr>
          <w:rFonts w:ascii="Arial" w:hAnsi="Arial" w:cs="Arial"/>
        </w:rPr>
        <w:t xml:space="preserve">A </w:t>
      </w:r>
      <w:r w:rsidRPr="00775624">
        <w:rPr>
          <w:rFonts w:ascii="Arial" w:hAnsi="Arial" w:cs="Arial"/>
          <w:b/>
          <w:bCs/>
        </w:rPr>
        <w:t>TOP-6.5.2-15-SH1-2016-00001</w:t>
      </w:r>
      <w:r w:rsidRPr="00775624">
        <w:rPr>
          <w:rFonts w:ascii="Arial" w:hAnsi="Arial" w:cs="Arial"/>
        </w:rPr>
        <w:t xml:space="preserve"> jelű, </w:t>
      </w:r>
      <w:r w:rsidRPr="00775624">
        <w:rPr>
          <w:rFonts w:ascii="Arial" w:hAnsi="Arial" w:cs="Arial"/>
          <w:b/>
          <w:bCs/>
        </w:rPr>
        <w:t xml:space="preserve">„Megújuló Szombathely – tiszta energia saját erőből” </w:t>
      </w:r>
      <w:r w:rsidRPr="00775624">
        <w:rPr>
          <w:rFonts w:ascii="Arial" w:hAnsi="Arial" w:cs="Arial"/>
        </w:rPr>
        <w:t>projekttel kapcsolatban az</w:t>
      </w:r>
      <w:r>
        <w:rPr>
          <w:rFonts w:ascii="Arial" w:hAnsi="Arial" w:cs="Arial"/>
        </w:rPr>
        <w:t xml:space="preserve"> </w:t>
      </w:r>
      <w:r w:rsidRPr="00775624">
        <w:rPr>
          <w:rFonts w:ascii="Arial" w:hAnsi="Arial" w:cs="Arial"/>
        </w:rPr>
        <w:t xml:space="preserve">ajánlattételi felhívás a Miniszterelnökség Közbeszerzési Felügyeletért Felelős Helyettes Államtitkárságának Közbeszerzési Felügyeleti Főosztály részére a folyamatba épített közbeszerzési ellenőrzés keretében megküldésre került. A </w:t>
      </w:r>
      <w:r w:rsidRPr="00775624">
        <w:rPr>
          <w:rFonts w:ascii="Arial" w:hAnsi="Arial" w:cs="Arial"/>
        </w:rPr>
        <w:lastRenderedPageBreak/>
        <w:t>kivitelezésre vonatkozó ajánlattételi felhívás 2022.</w:t>
      </w:r>
      <w:r w:rsidR="007A0BFB">
        <w:rPr>
          <w:rFonts w:ascii="Arial" w:hAnsi="Arial" w:cs="Arial"/>
        </w:rPr>
        <w:t xml:space="preserve"> </w:t>
      </w:r>
      <w:r w:rsidRPr="00775624">
        <w:rPr>
          <w:rFonts w:ascii="Arial" w:hAnsi="Arial" w:cs="Arial"/>
        </w:rPr>
        <w:t>01.</w:t>
      </w:r>
      <w:r w:rsidR="007A0BFB">
        <w:rPr>
          <w:rFonts w:ascii="Arial" w:hAnsi="Arial" w:cs="Arial"/>
        </w:rPr>
        <w:t xml:space="preserve"> </w:t>
      </w:r>
      <w:r w:rsidRPr="00775624">
        <w:rPr>
          <w:rFonts w:ascii="Arial" w:hAnsi="Arial" w:cs="Arial"/>
        </w:rPr>
        <w:t xml:space="preserve">07-én megjelent, </w:t>
      </w:r>
      <w:r w:rsidRPr="00652804">
        <w:rPr>
          <w:rFonts w:ascii="Arial" w:hAnsi="Arial" w:cs="Arial"/>
        </w:rPr>
        <w:t>2022.</w:t>
      </w:r>
      <w:r w:rsidR="007A0BFB">
        <w:rPr>
          <w:rFonts w:ascii="Arial" w:hAnsi="Arial" w:cs="Arial"/>
        </w:rPr>
        <w:t xml:space="preserve"> </w:t>
      </w:r>
      <w:r w:rsidRPr="00652804">
        <w:rPr>
          <w:rFonts w:ascii="Arial" w:hAnsi="Arial" w:cs="Arial"/>
        </w:rPr>
        <w:t>03.</w:t>
      </w:r>
      <w:r w:rsidR="007A0BFB">
        <w:rPr>
          <w:rFonts w:ascii="Arial" w:hAnsi="Arial" w:cs="Arial"/>
        </w:rPr>
        <w:t xml:space="preserve"> </w:t>
      </w:r>
      <w:r w:rsidRPr="00652804">
        <w:rPr>
          <w:rFonts w:ascii="Arial" w:hAnsi="Arial" w:cs="Arial"/>
          <w:lang w:eastAsia="en-US"/>
        </w:rPr>
        <w:t>11-én beérkeztek az ajánlatok, amelyeknek az értékelése folyamatban van.</w:t>
      </w:r>
    </w:p>
    <w:bookmarkEnd w:id="2"/>
    <w:p w14:paraId="113F2374" w14:textId="77777777" w:rsidR="00F61585" w:rsidRPr="00775624" w:rsidRDefault="00F61585" w:rsidP="00F61585">
      <w:pPr>
        <w:jc w:val="both"/>
        <w:rPr>
          <w:rFonts w:ascii="Arial" w:hAnsi="Arial" w:cs="Arial"/>
          <w:highlight w:val="yellow"/>
        </w:rPr>
      </w:pPr>
    </w:p>
    <w:p w14:paraId="3E3FE08C" w14:textId="77777777" w:rsidR="00F61585" w:rsidRPr="00775624" w:rsidRDefault="00F61585" w:rsidP="00F61585">
      <w:pPr>
        <w:jc w:val="both"/>
        <w:rPr>
          <w:rFonts w:ascii="Arial" w:hAnsi="Arial" w:cs="Arial"/>
        </w:rPr>
      </w:pPr>
      <w:r w:rsidRPr="00775624">
        <w:rPr>
          <w:rFonts w:ascii="Arial" w:hAnsi="Arial" w:cs="Arial"/>
        </w:rPr>
        <w:t xml:space="preserve">A </w:t>
      </w:r>
      <w:r w:rsidRPr="00775624">
        <w:rPr>
          <w:rFonts w:ascii="Arial" w:hAnsi="Arial" w:cs="Arial"/>
          <w:b/>
          <w:bCs/>
        </w:rPr>
        <w:t>TOP-6.4.1-15-SH1-2019-00003</w:t>
      </w:r>
      <w:r w:rsidRPr="00775624">
        <w:rPr>
          <w:rFonts w:ascii="Arial" w:hAnsi="Arial" w:cs="Arial"/>
        </w:rPr>
        <w:t xml:space="preserve"> számú, </w:t>
      </w:r>
      <w:r w:rsidRPr="00775624">
        <w:rPr>
          <w:rFonts w:ascii="Arial" w:hAnsi="Arial" w:cs="Arial"/>
          <w:b/>
          <w:bCs/>
        </w:rPr>
        <w:t>"Szombathely és Vép településeket összekötő kerékpárút megépítése"</w:t>
      </w:r>
      <w:r w:rsidRPr="00775624">
        <w:rPr>
          <w:rFonts w:ascii="Arial" w:hAnsi="Arial" w:cs="Arial"/>
        </w:rPr>
        <w:t xml:space="preserve"> és a </w:t>
      </w:r>
      <w:r w:rsidRPr="00775624">
        <w:rPr>
          <w:rFonts w:ascii="Arial" w:hAnsi="Arial" w:cs="Arial"/>
          <w:b/>
          <w:bCs/>
        </w:rPr>
        <w:t>TOP-6.4.1-15-SH1-2019-00004</w:t>
      </w:r>
      <w:r w:rsidRPr="00775624">
        <w:rPr>
          <w:rFonts w:ascii="Arial" w:hAnsi="Arial" w:cs="Arial"/>
        </w:rPr>
        <w:t xml:space="preserve"> számú, </w:t>
      </w:r>
      <w:r w:rsidRPr="00775624">
        <w:rPr>
          <w:rFonts w:ascii="Arial" w:hAnsi="Arial" w:cs="Arial"/>
          <w:b/>
          <w:bCs/>
        </w:rPr>
        <w:t>„Szombathely és Balogunyom településeket összekötő kerékpárút megépítése”</w:t>
      </w:r>
      <w:r w:rsidRPr="00775624">
        <w:rPr>
          <w:rFonts w:ascii="Arial" w:hAnsi="Arial" w:cs="Arial"/>
        </w:rPr>
        <w:t xml:space="preserve"> című projekttel kapcsolatban támogatási szerződés módosítási kérelem van folyamatban, a mérföldkövek és a projektzárás időpontok módosítása tárgyában. </w:t>
      </w:r>
    </w:p>
    <w:p w14:paraId="339638AC" w14:textId="77777777" w:rsidR="00F61585" w:rsidRPr="00775624" w:rsidRDefault="00F61585" w:rsidP="00F61585">
      <w:pPr>
        <w:jc w:val="both"/>
        <w:rPr>
          <w:rFonts w:ascii="Arial" w:hAnsi="Arial" w:cs="Arial"/>
        </w:rPr>
      </w:pPr>
    </w:p>
    <w:p w14:paraId="2508E1D9" w14:textId="77777777" w:rsidR="00F61585" w:rsidRPr="00775624" w:rsidRDefault="00F61585" w:rsidP="00F61585">
      <w:pPr>
        <w:jc w:val="both"/>
        <w:rPr>
          <w:rFonts w:ascii="Arial" w:hAnsi="Arial" w:cs="Arial"/>
          <w:bCs/>
        </w:rPr>
      </w:pPr>
      <w:r w:rsidRPr="00775624">
        <w:rPr>
          <w:rFonts w:ascii="Arial" w:hAnsi="Arial" w:cs="Arial"/>
          <w:bCs/>
        </w:rPr>
        <w:t>A</w:t>
      </w:r>
      <w:r w:rsidRPr="00775624">
        <w:rPr>
          <w:rFonts w:ascii="Arial" w:hAnsi="Arial" w:cs="Arial"/>
          <w:b/>
          <w:bCs/>
        </w:rPr>
        <w:t xml:space="preserve"> TOP-6.1.5-15-SH1-2019-00002 </w:t>
      </w:r>
      <w:r w:rsidRPr="00775624">
        <w:rPr>
          <w:rFonts w:ascii="Arial" w:hAnsi="Arial" w:cs="Arial"/>
          <w:bCs/>
        </w:rPr>
        <w:t>számú,</w:t>
      </w:r>
      <w:r w:rsidRPr="00775624">
        <w:rPr>
          <w:rFonts w:ascii="Arial" w:hAnsi="Arial" w:cs="Arial"/>
          <w:b/>
          <w:bCs/>
        </w:rPr>
        <w:t xml:space="preserve"> Ferenczy utca hiányzó szakaszának kiépítése</w:t>
      </w:r>
      <w:r w:rsidRPr="00775624">
        <w:rPr>
          <w:rFonts w:ascii="Arial" w:hAnsi="Arial" w:cs="Arial"/>
          <w:bCs/>
        </w:rPr>
        <w:t>” című projekt értelmében 2022. március 7-én megjelent az eljárás eredményéről szóló tájékoztató hirdetmény a Közbeszerzési Értesítőben. E hirdetmény megjelenésével zárult a közbeszerzési eljárás.</w:t>
      </w:r>
    </w:p>
    <w:p w14:paraId="60CD009F" w14:textId="77777777" w:rsidR="00F61585" w:rsidRPr="00775624" w:rsidRDefault="00F61585" w:rsidP="00F61585">
      <w:pPr>
        <w:jc w:val="both"/>
        <w:rPr>
          <w:rFonts w:ascii="Arial" w:hAnsi="Arial" w:cs="Arial"/>
          <w:bCs/>
        </w:rPr>
      </w:pPr>
      <w:r w:rsidRPr="00775624">
        <w:rPr>
          <w:rFonts w:ascii="Arial" w:hAnsi="Arial" w:cs="Arial"/>
        </w:rPr>
        <w:t xml:space="preserve">A támogatási szerződés 5. sorszámú módosítási igénye 2022. március 10-én hatályba lépett. </w:t>
      </w:r>
    </w:p>
    <w:p w14:paraId="339DB5D8" w14:textId="77777777" w:rsidR="00F61585" w:rsidRPr="00496AD6" w:rsidRDefault="00F61585" w:rsidP="00F61585">
      <w:pPr>
        <w:jc w:val="both"/>
        <w:rPr>
          <w:highlight w:val="yellow"/>
        </w:rPr>
      </w:pPr>
    </w:p>
    <w:p w14:paraId="20D2AECE" w14:textId="77777777" w:rsidR="00EE703C" w:rsidRDefault="00EE703C" w:rsidP="00FF3BD0">
      <w:pPr>
        <w:jc w:val="both"/>
        <w:rPr>
          <w:rFonts w:ascii="Arial" w:hAnsi="Arial" w:cs="Arial"/>
          <w:color w:val="000000"/>
        </w:rPr>
      </w:pPr>
    </w:p>
    <w:p w14:paraId="779A25C5" w14:textId="17768AAF" w:rsidR="001A5E98" w:rsidRPr="00525ED0" w:rsidRDefault="000A78FA" w:rsidP="00FF3BD0">
      <w:pPr>
        <w:autoSpaceDE w:val="0"/>
        <w:autoSpaceDN w:val="0"/>
        <w:adjustRightInd w:val="0"/>
        <w:jc w:val="both"/>
        <w:rPr>
          <w:rFonts w:ascii="Arial" w:hAnsi="Arial" w:cs="Arial"/>
          <w:color w:val="000000" w:themeColor="text1"/>
        </w:rPr>
      </w:pPr>
      <w:r w:rsidRPr="002A3C2F">
        <w:rPr>
          <w:rFonts w:ascii="Arial" w:hAnsi="Arial" w:cs="Arial"/>
          <w:color w:val="000000" w:themeColor="text1"/>
        </w:rPr>
        <w:t xml:space="preserve">Az </w:t>
      </w:r>
      <w:r w:rsidRPr="002A3C2F">
        <w:rPr>
          <w:rFonts w:ascii="Arial" w:hAnsi="Arial" w:cs="Arial"/>
          <w:b/>
          <w:color w:val="000000" w:themeColor="text1"/>
          <w:u w:val="single"/>
        </w:rPr>
        <w:t>Egészségügyi és Közszolgálati Osztály</w:t>
      </w:r>
      <w:r w:rsidRPr="002A3C2F">
        <w:rPr>
          <w:rFonts w:ascii="Arial" w:hAnsi="Arial" w:cs="Arial"/>
          <w:color w:val="000000" w:themeColor="text1"/>
        </w:rPr>
        <w:t xml:space="preserve"> vezetője a </w:t>
      </w:r>
      <w:r w:rsidR="00C35997" w:rsidRPr="00231E66">
        <w:rPr>
          <w:rFonts w:ascii="Arial" w:hAnsi="Arial" w:cs="Arial"/>
          <w:b/>
          <w:iCs/>
          <w:color w:val="000000" w:themeColor="text1"/>
        </w:rPr>
        <w:t xml:space="preserve">Szociális és </w:t>
      </w:r>
      <w:r w:rsidR="00A46077">
        <w:rPr>
          <w:rFonts w:ascii="Arial" w:hAnsi="Arial" w:cs="Arial"/>
          <w:b/>
          <w:iCs/>
          <w:color w:val="000000" w:themeColor="text1"/>
        </w:rPr>
        <w:t>Lakás</w:t>
      </w:r>
      <w:r w:rsidRPr="00231E66">
        <w:rPr>
          <w:rFonts w:ascii="Arial" w:hAnsi="Arial" w:cs="Arial"/>
          <w:b/>
          <w:iCs/>
          <w:color w:val="000000" w:themeColor="text1"/>
        </w:rPr>
        <w:t xml:space="preserve"> Iroda</w:t>
      </w:r>
      <w:r w:rsidRPr="002A3C2F">
        <w:rPr>
          <w:rFonts w:ascii="Arial" w:hAnsi="Arial" w:cs="Arial"/>
          <w:color w:val="000000" w:themeColor="text1"/>
        </w:rPr>
        <w:t xml:space="preserve"> munkájáról az alábbi tájékoztatást adta:</w:t>
      </w:r>
    </w:p>
    <w:p w14:paraId="498D93F2" w14:textId="77777777" w:rsidR="00B15A80" w:rsidRDefault="00B15A80" w:rsidP="006D6F54">
      <w:pPr>
        <w:jc w:val="both"/>
        <w:rPr>
          <w:rFonts w:ascii="Arial" w:hAnsi="Arial" w:cs="Arial"/>
          <w:b/>
          <w:bCs/>
        </w:rPr>
      </w:pPr>
    </w:p>
    <w:p w14:paraId="7D278B10" w14:textId="4D165608" w:rsidR="006D6F54" w:rsidRPr="006D6F54" w:rsidRDefault="006D6F54" w:rsidP="006D6F54">
      <w:pPr>
        <w:jc w:val="both"/>
        <w:rPr>
          <w:rFonts w:ascii="Arial" w:hAnsi="Arial" w:cs="Arial"/>
        </w:rPr>
      </w:pPr>
      <w:r w:rsidRPr="00B15A80">
        <w:rPr>
          <w:rFonts w:ascii="Arial" w:hAnsi="Arial" w:cs="Arial"/>
          <w:i/>
          <w:iCs/>
          <w:u w:val="single"/>
        </w:rPr>
        <w:t>2022. február 11-től 2022. március 17-ig</w:t>
      </w:r>
      <w:r w:rsidRPr="006D6F54">
        <w:rPr>
          <w:rFonts w:ascii="Arial" w:hAnsi="Arial" w:cs="Arial"/>
        </w:rPr>
        <w:t xml:space="preserve"> az </w:t>
      </w:r>
      <w:r w:rsidR="00B15A80">
        <w:rPr>
          <w:rFonts w:ascii="Arial" w:hAnsi="Arial" w:cs="Arial"/>
        </w:rPr>
        <w:t>i</w:t>
      </w:r>
      <w:r w:rsidRPr="006D6F54">
        <w:rPr>
          <w:rFonts w:ascii="Arial" w:hAnsi="Arial" w:cs="Arial"/>
        </w:rPr>
        <w:t>rodára hatósági ügyekben beérkezett kérelmek száma az alábbiak szerint alakult:</w:t>
      </w:r>
    </w:p>
    <w:p w14:paraId="710EEB28" w14:textId="77777777" w:rsidR="006D6F54" w:rsidRPr="006D6F54" w:rsidRDefault="006D6F54" w:rsidP="006D6F54">
      <w:pPr>
        <w:jc w:val="both"/>
        <w:rPr>
          <w:rFonts w:ascii="Arial" w:hAnsi="Arial" w:cs="Arial"/>
        </w:rPr>
      </w:pPr>
    </w:p>
    <w:tbl>
      <w:tblPr>
        <w:tblStyle w:val="Rcsostblzat"/>
        <w:tblW w:w="6923" w:type="dxa"/>
        <w:jc w:val="center"/>
        <w:tblLook w:val="04A0" w:firstRow="1" w:lastRow="0" w:firstColumn="1" w:lastColumn="0" w:noHBand="0" w:noVBand="1"/>
      </w:tblPr>
      <w:tblGrid>
        <w:gridCol w:w="5954"/>
        <w:gridCol w:w="969"/>
      </w:tblGrid>
      <w:tr w:rsidR="006D6F54" w:rsidRPr="006D6F54" w14:paraId="1D69CF12" w14:textId="77777777" w:rsidTr="00295B4B">
        <w:trPr>
          <w:jc w:val="center"/>
        </w:trPr>
        <w:tc>
          <w:tcPr>
            <w:tcW w:w="5954" w:type="dxa"/>
          </w:tcPr>
          <w:p w14:paraId="64605198" w14:textId="77777777" w:rsidR="006D6F54" w:rsidRPr="006D6F54" w:rsidRDefault="006D6F54" w:rsidP="006D6F54">
            <w:pPr>
              <w:jc w:val="both"/>
              <w:rPr>
                <w:rFonts w:ascii="Arial" w:hAnsi="Arial" w:cs="Arial"/>
                <w:b/>
              </w:rPr>
            </w:pPr>
            <w:r w:rsidRPr="006D6F54">
              <w:rPr>
                <w:rFonts w:ascii="Arial" w:hAnsi="Arial" w:cs="Arial"/>
                <w:b/>
              </w:rPr>
              <w:t>támogatás típusa</w:t>
            </w:r>
          </w:p>
        </w:tc>
        <w:tc>
          <w:tcPr>
            <w:tcW w:w="969" w:type="dxa"/>
          </w:tcPr>
          <w:p w14:paraId="5E271BFE" w14:textId="77777777" w:rsidR="006D6F54" w:rsidRPr="006D6F54" w:rsidRDefault="006D6F54" w:rsidP="006D6F54">
            <w:pPr>
              <w:jc w:val="center"/>
              <w:rPr>
                <w:rFonts w:ascii="Arial" w:hAnsi="Arial" w:cs="Arial"/>
                <w:b/>
              </w:rPr>
            </w:pPr>
            <w:r w:rsidRPr="006D6F54">
              <w:rPr>
                <w:rFonts w:ascii="Arial" w:hAnsi="Arial" w:cs="Arial"/>
                <w:b/>
              </w:rPr>
              <w:t>száma (db)</w:t>
            </w:r>
          </w:p>
        </w:tc>
      </w:tr>
      <w:tr w:rsidR="006D6F54" w:rsidRPr="006D6F54" w14:paraId="371B4CBA" w14:textId="77777777" w:rsidTr="00295B4B">
        <w:trPr>
          <w:jc w:val="center"/>
        </w:trPr>
        <w:tc>
          <w:tcPr>
            <w:tcW w:w="5954" w:type="dxa"/>
          </w:tcPr>
          <w:p w14:paraId="7F399950" w14:textId="77777777" w:rsidR="006D6F54" w:rsidRPr="006D6F54" w:rsidRDefault="006D6F54" w:rsidP="006D6F54">
            <w:pPr>
              <w:rPr>
                <w:rFonts w:ascii="Arial" w:hAnsi="Arial" w:cs="Arial"/>
              </w:rPr>
            </w:pPr>
            <w:r w:rsidRPr="006D6F54">
              <w:rPr>
                <w:rFonts w:ascii="Arial" w:hAnsi="Arial" w:cs="Arial"/>
              </w:rPr>
              <w:t>Köztemetéssel kapcsolatos ügyek</w:t>
            </w:r>
          </w:p>
        </w:tc>
        <w:tc>
          <w:tcPr>
            <w:tcW w:w="969" w:type="dxa"/>
            <w:vAlign w:val="center"/>
          </w:tcPr>
          <w:p w14:paraId="5FBB7F9B" w14:textId="77777777" w:rsidR="006D6F54" w:rsidRPr="006D6F54" w:rsidRDefault="006D6F54" w:rsidP="006D6F54">
            <w:pPr>
              <w:jc w:val="center"/>
              <w:rPr>
                <w:rFonts w:ascii="Arial" w:hAnsi="Arial" w:cs="Arial"/>
              </w:rPr>
            </w:pPr>
            <w:r w:rsidRPr="006D6F54">
              <w:rPr>
                <w:rFonts w:ascii="Arial" w:hAnsi="Arial" w:cs="Arial"/>
              </w:rPr>
              <w:t>9</w:t>
            </w:r>
          </w:p>
        </w:tc>
      </w:tr>
      <w:tr w:rsidR="006D6F54" w:rsidRPr="006D6F54" w14:paraId="1EF739BE" w14:textId="77777777" w:rsidTr="00295B4B">
        <w:trPr>
          <w:jc w:val="center"/>
        </w:trPr>
        <w:tc>
          <w:tcPr>
            <w:tcW w:w="5954" w:type="dxa"/>
          </w:tcPr>
          <w:p w14:paraId="2D5B593B" w14:textId="77777777" w:rsidR="006D6F54" w:rsidRPr="006D6F54" w:rsidRDefault="006D6F54" w:rsidP="006D6F54">
            <w:pPr>
              <w:jc w:val="both"/>
              <w:rPr>
                <w:rFonts w:ascii="Arial" w:hAnsi="Arial" w:cs="Arial"/>
              </w:rPr>
            </w:pPr>
            <w:r w:rsidRPr="006D6F54">
              <w:rPr>
                <w:rFonts w:ascii="Arial" w:hAnsi="Arial" w:cs="Arial"/>
              </w:rPr>
              <w:t>Adósságkezelés</w:t>
            </w:r>
          </w:p>
        </w:tc>
        <w:tc>
          <w:tcPr>
            <w:tcW w:w="969" w:type="dxa"/>
            <w:vAlign w:val="center"/>
          </w:tcPr>
          <w:p w14:paraId="247B0839" w14:textId="77777777" w:rsidR="006D6F54" w:rsidRPr="006D6F54" w:rsidRDefault="006D6F54" w:rsidP="006D6F54">
            <w:pPr>
              <w:jc w:val="center"/>
              <w:rPr>
                <w:rFonts w:ascii="Arial" w:hAnsi="Arial" w:cs="Arial"/>
              </w:rPr>
            </w:pPr>
            <w:r w:rsidRPr="006D6F54">
              <w:rPr>
                <w:rFonts w:ascii="Arial" w:hAnsi="Arial" w:cs="Arial"/>
              </w:rPr>
              <w:t>0</w:t>
            </w:r>
          </w:p>
        </w:tc>
      </w:tr>
      <w:tr w:rsidR="006D6F54" w:rsidRPr="006D6F54" w14:paraId="10607772" w14:textId="77777777" w:rsidTr="00295B4B">
        <w:trPr>
          <w:jc w:val="center"/>
        </w:trPr>
        <w:tc>
          <w:tcPr>
            <w:tcW w:w="5954" w:type="dxa"/>
          </w:tcPr>
          <w:p w14:paraId="0D6EE8FF" w14:textId="77777777" w:rsidR="006D6F54" w:rsidRPr="006D6F54" w:rsidRDefault="006D6F54" w:rsidP="006D6F54">
            <w:pPr>
              <w:jc w:val="both"/>
              <w:rPr>
                <w:rFonts w:ascii="Arial" w:hAnsi="Arial" w:cs="Arial"/>
              </w:rPr>
            </w:pPr>
            <w:r w:rsidRPr="006D6F54">
              <w:rPr>
                <w:rFonts w:ascii="Arial" w:hAnsi="Arial" w:cs="Arial"/>
              </w:rPr>
              <w:t>Átmeneti támogatás</w:t>
            </w:r>
          </w:p>
        </w:tc>
        <w:tc>
          <w:tcPr>
            <w:tcW w:w="969" w:type="dxa"/>
            <w:vAlign w:val="center"/>
          </w:tcPr>
          <w:p w14:paraId="72ED303D" w14:textId="77777777" w:rsidR="006D6F54" w:rsidRPr="006D6F54" w:rsidRDefault="006D6F54" w:rsidP="006D6F54">
            <w:pPr>
              <w:jc w:val="center"/>
              <w:rPr>
                <w:rFonts w:ascii="Arial" w:hAnsi="Arial" w:cs="Arial"/>
              </w:rPr>
            </w:pPr>
            <w:r w:rsidRPr="006D6F54">
              <w:rPr>
                <w:rFonts w:ascii="Arial" w:hAnsi="Arial" w:cs="Arial"/>
              </w:rPr>
              <w:t>203</w:t>
            </w:r>
          </w:p>
        </w:tc>
      </w:tr>
      <w:tr w:rsidR="006D6F54" w:rsidRPr="006D6F54" w14:paraId="35D5450A" w14:textId="77777777" w:rsidTr="00295B4B">
        <w:trPr>
          <w:jc w:val="center"/>
        </w:trPr>
        <w:tc>
          <w:tcPr>
            <w:tcW w:w="5954" w:type="dxa"/>
          </w:tcPr>
          <w:p w14:paraId="5FD2F773" w14:textId="77777777" w:rsidR="006D6F54" w:rsidRPr="006D6F54" w:rsidRDefault="006D6F54" w:rsidP="006D6F54">
            <w:pPr>
              <w:jc w:val="both"/>
              <w:rPr>
                <w:rFonts w:ascii="Arial" w:hAnsi="Arial" w:cs="Arial"/>
              </w:rPr>
            </w:pPr>
            <w:r w:rsidRPr="006D6F54">
              <w:rPr>
                <w:rFonts w:ascii="Arial" w:hAnsi="Arial" w:cs="Arial"/>
              </w:rPr>
              <w:t>Krízis támogatás</w:t>
            </w:r>
          </w:p>
        </w:tc>
        <w:tc>
          <w:tcPr>
            <w:tcW w:w="969" w:type="dxa"/>
            <w:vAlign w:val="center"/>
          </w:tcPr>
          <w:p w14:paraId="3B6BE8F8" w14:textId="77777777" w:rsidR="006D6F54" w:rsidRPr="006D6F54" w:rsidRDefault="006D6F54" w:rsidP="006D6F54">
            <w:pPr>
              <w:jc w:val="center"/>
              <w:rPr>
                <w:rFonts w:ascii="Arial" w:hAnsi="Arial" w:cs="Arial"/>
              </w:rPr>
            </w:pPr>
            <w:r w:rsidRPr="006D6F54">
              <w:rPr>
                <w:rFonts w:ascii="Arial" w:hAnsi="Arial" w:cs="Arial"/>
              </w:rPr>
              <w:t>117</w:t>
            </w:r>
          </w:p>
        </w:tc>
      </w:tr>
      <w:tr w:rsidR="006D6F54" w:rsidRPr="006D6F54" w14:paraId="213A9C9E" w14:textId="77777777" w:rsidTr="00295B4B">
        <w:trPr>
          <w:jc w:val="center"/>
        </w:trPr>
        <w:tc>
          <w:tcPr>
            <w:tcW w:w="5954" w:type="dxa"/>
          </w:tcPr>
          <w:p w14:paraId="51C66D65" w14:textId="77777777" w:rsidR="006D6F54" w:rsidRPr="006D6F54" w:rsidRDefault="006D6F54" w:rsidP="006D6F54">
            <w:pPr>
              <w:jc w:val="both"/>
              <w:rPr>
                <w:rFonts w:ascii="Arial" w:hAnsi="Arial" w:cs="Arial"/>
              </w:rPr>
            </w:pPr>
            <w:r w:rsidRPr="006D6F54">
              <w:rPr>
                <w:rFonts w:ascii="Arial" w:hAnsi="Arial" w:cs="Arial"/>
              </w:rPr>
              <w:t>Rendszeres gyógyszertámogatás</w:t>
            </w:r>
          </w:p>
        </w:tc>
        <w:tc>
          <w:tcPr>
            <w:tcW w:w="969" w:type="dxa"/>
            <w:vAlign w:val="center"/>
          </w:tcPr>
          <w:p w14:paraId="445F9096" w14:textId="77777777" w:rsidR="006D6F54" w:rsidRPr="006D6F54" w:rsidRDefault="006D6F54" w:rsidP="006D6F54">
            <w:pPr>
              <w:jc w:val="center"/>
              <w:rPr>
                <w:rFonts w:ascii="Arial" w:hAnsi="Arial" w:cs="Arial"/>
              </w:rPr>
            </w:pPr>
            <w:r w:rsidRPr="006D6F54">
              <w:rPr>
                <w:rFonts w:ascii="Arial" w:hAnsi="Arial" w:cs="Arial"/>
              </w:rPr>
              <w:t>18</w:t>
            </w:r>
          </w:p>
        </w:tc>
      </w:tr>
      <w:tr w:rsidR="006D6F54" w:rsidRPr="006D6F54" w14:paraId="670F9460" w14:textId="77777777" w:rsidTr="00295B4B">
        <w:trPr>
          <w:jc w:val="center"/>
        </w:trPr>
        <w:tc>
          <w:tcPr>
            <w:tcW w:w="5954" w:type="dxa"/>
          </w:tcPr>
          <w:p w14:paraId="60970FDF" w14:textId="77777777" w:rsidR="006D6F54" w:rsidRPr="006D6F54" w:rsidRDefault="006D6F54" w:rsidP="006D6F54">
            <w:pPr>
              <w:jc w:val="both"/>
              <w:rPr>
                <w:rFonts w:ascii="Arial" w:hAnsi="Arial" w:cs="Arial"/>
              </w:rPr>
            </w:pPr>
            <w:r w:rsidRPr="006D6F54">
              <w:rPr>
                <w:rFonts w:ascii="Arial" w:hAnsi="Arial" w:cs="Arial"/>
              </w:rPr>
              <w:t>Temetési segély</w:t>
            </w:r>
          </w:p>
        </w:tc>
        <w:tc>
          <w:tcPr>
            <w:tcW w:w="969" w:type="dxa"/>
            <w:vAlign w:val="center"/>
          </w:tcPr>
          <w:p w14:paraId="1E48B9E0" w14:textId="77777777" w:rsidR="006D6F54" w:rsidRPr="006D6F54" w:rsidRDefault="006D6F54" w:rsidP="006D6F54">
            <w:pPr>
              <w:jc w:val="center"/>
              <w:rPr>
                <w:rFonts w:ascii="Arial" w:hAnsi="Arial" w:cs="Arial"/>
              </w:rPr>
            </w:pPr>
            <w:r w:rsidRPr="006D6F54">
              <w:rPr>
                <w:rFonts w:ascii="Arial" w:hAnsi="Arial" w:cs="Arial"/>
              </w:rPr>
              <w:t>2</w:t>
            </w:r>
          </w:p>
        </w:tc>
      </w:tr>
      <w:tr w:rsidR="006D6F54" w:rsidRPr="006D6F54" w14:paraId="26E1D4A4" w14:textId="77777777" w:rsidTr="00295B4B">
        <w:trPr>
          <w:jc w:val="center"/>
        </w:trPr>
        <w:tc>
          <w:tcPr>
            <w:tcW w:w="5954" w:type="dxa"/>
          </w:tcPr>
          <w:p w14:paraId="5BBC0416" w14:textId="77777777" w:rsidR="006D6F54" w:rsidRPr="006D6F54" w:rsidRDefault="006D6F54" w:rsidP="006D6F54">
            <w:pPr>
              <w:jc w:val="both"/>
              <w:rPr>
                <w:rFonts w:ascii="Arial" w:hAnsi="Arial" w:cs="Arial"/>
              </w:rPr>
            </w:pPr>
            <w:r w:rsidRPr="006D6F54">
              <w:rPr>
                <w:rFonts w:ascii="Arial" w:hAnsi="Arial" w:cs="Arial"/>
              </w:rPr>
              <w:t>Fűtési támogatás</w:t>
            </w:r>
          </w:p>
        </w:tc>
        <w:tc>
          <w:tcPr>
            <w:tcW w:w="969" w:type="dxa"/>
            <w:vAlign w:val="center"/>
          </w:tcPr>
          <w:p w14:paraId="56F59855" w14:textId="77777777" w:rsidR="006D6F54" w:rsidRPr="006D6F54" w:rsidRDefault="006D6F54" w:rsidP="006D6F54">
            <w:pPr>
              <w:jc w:val="center"/>
              <w:rPr>
                <w:rFonts w:ascii="Arial" w:hAnsi="Arial" w:cs="Arial"/>
              </w:rPr>
            </w:pPr>
            <w:r w:rsidRPr="006D6F54">
              <w:rPr>
                <w:rFonts w:ascii="Arial" w:hAnsi="Arial" w:cs="Arial"/>
              </w:rPr>
              <w:t>6</w:t>
            </w:r>
          </w:p>
        </w:tc>
      </w:tr>
      <w:tr w:rsidR="006D6F54" w:rsidRPr="006D6F54" w14:paraId="084AC537" w14:textId="77777777" w:rsidTr="00295B4B">
        <w:trPr>
          <w:jc w:val="center"/>
        </w:trPr>
        <w:tc>
          <w:tcPr>
            <w:tcW w:w="5954" w:type="dxa"/>
          </w:tcPr>
          <w:p w14:paraId="40A7504D" w14:textId="77777777" w:rsidR="006D6F54" w:rsidRPr="006D6F54" w:rsidRDefault="006D6F54" w:rsidP="006D6F54">
            <w:pPr>
              <w:jc w:val="both"/>
              <w:rPr>
                <w:rFonts w:ascii="Arial" w:hAnsi="Arial" w:cs="Arial"/>
              </w:rPr>
            </w:pPr>
            <w:r w:rsidRPr="006D6F54">
              <w:rPr>
                <w:rFonts w:ascii="Arial" w:hAnsi="Arial" w:cs="Arial"/>
              </w:rPr>
              <w:t>Rendszeres gyermekvédelmi támogatás</w:t>
            </w:r>
          </w:p>
        </w:tc>
        <w:tc>
          <w:tcPr>
            <w:tcW w:w="969" w:type="dxa"/>
            <w:vAlign w:val="center"/>
          </w:tcPr>
          <w:p w14:paraId="6DC060B4" w14:textId="77777777" w:rsidR="006D6F54" w:rsidRPr="006D6F54" w:rsidRDefault="006D6F54" w:rsidP="006D6F54">
            <w:pPr>
              <w:jc w:val="center"/>
              <w:rPr>
                <w:rFonts w:ascii="Arial" w:hAnsi="Arial" w:cs="Arial"/>
              </w:rPr>
            </w:pPr>
            <w:r w:rsidRPr="006D6F54">
              <w:rPr>
                <w:rFonts w:ascii="Arial" w:hAnsi="Arial" w:cs="Arial"/>
              </w:rPr>
              <w:t>29</w:t>
            </w:r>
          </w:p>
        </w:tc>
      </w:tr>
      <w:tr w:rsidR="006D6F54" w:rsidRPr="006D6F54" w14:paraId="5F1B6E4E" w14:textId="77777777" w:rsidTr="00295B4B">
        <w:trPr>
          <w:jc w:val="center"/>
        </w:trPr>
        <w:tc>
          <w:tcPr>
            <w:tcW w:w="5954" w:type="dxa"/>
          </w:tcPr>
          <w:p w14:paraId="377C9125" w14:textId="77777777" w:rsidR="006D6F54" w:rsidRPr="006D6F54" w:rsidRDefault="006D6F54" w:rsidP="006D6F54">
            <w:pPr>
              <w:jc w:val="both"/>
              <w:rPr>
                <w:rFonts w:ascii="Arial" w:hAnsi="Arial" w:cs="Arial"/>
              </w:rPr>
            </w:pPr>
            <w:r w:rsidRPr="006D6F54">
              <w:rPr>
                <w:rFonts w:ascii="Arial" w:hAnsi="Arial" w:cs="Arial"/>
              </w:rPr>
              <w:t>Hátrányos helyzet megállapítása</w:t>
            </w:r>
          </w:p>
        </w:tc>
        <w:tc>
          <w:tcPr>
            <w:tcW w:w="969" w:type="dxa"/>
            <w:vAlign w:val="center"/>
          </w:tcPr>
          <w:p w14:paraId="40D8FAD4" w14:textId="77777777" w:rsidR="006D6F54" w:rsidRPr="006D6F54" w:rsidRDefault="006D6F54" w:rsidP="006D6F54">
            <w:pPr>
              <w:jc w:val="center"/>
              <w:rPr>
                <w:rFonts w:ascii="Arial" w:hAnsi="Arial" w:cs="Arial"/>
              </w:rPr>
            </w:pPr>
            <w:r w:rsidRPr="006D6F54">
              <w:rPr>
                <w:rFonts w:ascii="Arial" w:hAnsi="Arial" w:cs="Arial"/>
              </w:rPr>
              <w:t>14</w:t>
            </w:r>
          </w:p>
        </w:tc>
      </w:tr>
      <w:tr w:rsidR="006D6F54" w:rsidRPr="006D6F54" w14:paraId="7A3FE0FB" w14:textId="77777777" w:rsidTr="00295B4B">
        <w:trPr>
          <w:jc w:val="center"/>
        </w:trPr>
        <w:tc>
          <w:tcPr>
            <w:tcW w:w="5954" w:type="dxa"/>
          </w:tcPr>
          <w:p w14:paraId="3A6397A1" w14:textId="77777777" w:rsidR="006D6F54" w:rsidRPr="006D6F54" w:rsidRDefault="006D6F54" w:rsidP="006D6F54">
            <w:pPr>
              <w:jc w:val="both"/>
              <w:rPr>
                <w:rFonts w:ascii="Arial" w:hAnsi="Arial" w:cs="Arial"/>
              </w:rPr>
            </w:pPr>
            <w:r w:rsidRPr="006D6F54">
              <w:rPr>
                <w:rFonts w:ascii="Arial" w:hAnsi="Arial" w:cs="Arial"/>
              </w:rPr>
              <w:t>Önkormányzati lakásban lakók lakbértámogatása</w:t>
            </w:r>
          </w:p>
        </w:tc>
        <w:tc>
          <w:tcPr>
            <w:tcW w:w="969" w:type="dxa"/>
            <w:vAlign w:val="center"/>
          </w:tcPr>
          <w:p w14:paraId="19BCC78B" w14:textId="77777777" w:rsidR="006D6F54" w:rsidRPr="006D6F54" w:rsidRDefault="006D6F54" w:rsidP="006D6F54">
            <w:pPr>
              <w:jc w:val="center"/>
              <w:rPr>
                <w:rFonts w:ascii="Arial" w:hAnsi="Arial" w:cs="Arial"/>
              </w:rPr>
            </w:pPr>
            <w:r w:rsidRPr="006D6F54">
              <w:rPr>
                <w:rFonts w:ascii="Arial" w:hAnsi="Arial" w:cs="Arial"/>
              </w:rPr>
              <w:t>16</w:t>
            </w:r>
          </w:p>
        </w:tc>
      </w:tr>
      <w:tr w:rsidR="006D6F54" w:rsidRPr="006D6F54" w14:paraId="0E3B5854" w14:textId="77777777" w:rsidTr="00295B4B">
        <w:trPr>
          <w:jc w:val="center"/>
        </w:trPr>
        <w:tc>
          <w:tcPr>
            <w:tcW w:w="5954" w:type="dxa"/>
          </w:tcPr>
          <w:p w14:paraId="7FA6F3F1" w14:textId="77777777" w:rsidR="006D6F54" w:rsidRPr="006D6F54" w:rsidRDefault="006D6F54" w:rsidP="006D6F54">
            <w:pPr>
              <w:jc w:val="both"/>
              <w:rPr>
                <w:rFonts w:ascii="Arial" w:hAnsi="Arial" w:cs="Arial"/>
              </w:rPr>
            </w:pPr>
            <w:r w:rsidRPr="006D6F54">
              <w:rPr>
                <w:rFonts w:ascii="Arial" w:hAnsi="Arial" w:cs="Arial"/>
              </w:rPr>
              <w:t>Nem önkormányzati lakásban lakók bérleti díj támogatása</w:t>
            </w:r>
          </w:p>
        </w:tc>
        <w:tc>
          <w:tcPr>
            <w:tcW w:w="969" w:type="dxa"/>
            <w:vAlign w:val="center"/>
          </w:tcPr>
          <w:p w14:paraId="42E96102" w14:textId="77777777" w:rsidR="006D6F54" w:rsidRPr="006D6F54" w:rsidRDefault="006D6F54" w:rsidP="006D6F54">
            <w:pPr>
              <w:jc w:val="center"/>
              <w:rPr>
                <w:rFonts w:ascii="Arial" w:hAnsi="Arial" w:cs="Arial"/>
              </w:rPr>
            </w:pPr>
            <w:r w:rsidRPr="006D6F54">
              <w:rPr>
                <w:rFonts w:ascii="Arial" w:hAnsi="Arial" w:cs="Arial"/>
              </w:rPr>
              <w:t>25</w:t>
            </w:r>
          </w:p>
        </w:tc>
      </w:tr>
      <w:tr w:rsidR="006D6F54" w:rsidRPr="006D6F54" w14:paraId="70EB7704" w14:textId="77777777" w:rsidTr="00295B4B">
        <w:trPr>
          <w:jc w:val="center"/>
        </w:trPr>
        <w:tc>
          <w:tcPr>
            <w:tcW w:w="5954" w:type="dxa"/>
          </w:tcPr>
          <w:p w14:paraId="15B856C0" w14:textId="77777777" w:rsidR="006D6F54" w:rsidRPr="006D6F54" w:rsidRDefault="006D6F54" w:rsidP="006D6F54">
            <w:pPr>
              <w:jc w:val="both"/>
              <w:rPr>
                <w:rFonts w:ascii="Arial" w:hAnsi="Arial" w:cs="Arial"/>
                <w:b/>
              </w:rPr>
            </w:pPr>
            <w:r w:rsidRPr="006D6F54">
              <w:rPr>
                <w:rFonts w:ascii="Arial" w:hAnsi="Arial" w:cs="Arial"/>
                <w:b/>
              </w:rPr>
              <w:t>Összesen</w:t>
            </w:r>
          </w:p>
        </w:tc>
        <w:tc>
          <w:tcPr>
            <w:tcW w:w="969" w:type="dxa"/>
            <w:vAlign w:val="center"/>
          </w:tcPr>
          <w:p w14:paraId="5BE4BB1F" w14:textId="77777777" w:rsidR="006D6F54" w:rsidRPr="006D6F54" w:rsidRDefault="006D6F54" w:rsidP="006D6F54">
            <w:pPr>
              <w:jc w:val="center"/>
              <w:rPr>
                <w:rFonts w:ascii="Arial" w:hAnsi="Arial" w:cs="Arial"/>
                <w:b/>
              </w:rPr>
            </w:pPr>
            <w:r w:rsidRPr="006D6F54">
              <w:rPr>
                <w:rFonts w:ascii="Arial" w:hAnsi="Arial" w:cs="Arial"/>
                <w:b/>
              </w:rPr>
              <w:t>439</w:t>
            </w:r>
          </w:p>
        </w:tc>
      </w:tr>
    </w:tbl>
    <w:p w14:paraId="1441BDBB" w14:textId="77777777" w:rsidR="006D6F54" w:rsidRDefault="006D6F54" w:rsidP="006D6F54">
      <w:pPr>
        <w:jc w:val="both"/>
      </w:pPr>
    </w:p>
    <w:p w14:paraId="78B4DA1B" w14:textId="6CF63FAC" w:rsidR="006D6F54" w:rsidRPr="006D6F54" w:rsidRDefault="006D6F54" w:rsidP="006D6F54">
      <w:pPr>
        <w:jc w:val="both"/>
        <w:rPr>
          <w:rFonts w:ascii="Arial" w:hAnsi="Arial" w:cs="Arial"/>
        </w:rPr>
      </w:pPr>
      <w:r w:rsidRPr="006D6F54">
        <w:rPr>
          <w:rFonts w:ascii="Arial" w:hAnsi="Arial" w:cs="Arial"/>
        </w:rPr>
        <w:t>A kérelmek elbírálása mellett az ügyintézők - az önkormányzati rendeletek által előírt, illetve más hatóságok általi megkeresésre – a járványhelyzetre tekintettel telefonon történő környezettanulmányt végeznek.</w:t>
      </w:r>
    </w:p>
    <w:p w14:paraId="4D202EBA" w14:textId="77777777" w:rsidR="006D6F54" w:rsidRPr="006D6F54" w:rsidRDefault="006D6F54" w:rsidP="006D6F54">
      <w:pPr>
        <w:tabs>
          <w:tab w:val="left" w:pos="708"/>
          <w:tab w:val="center" w:pos="4536"/>
          <w:tab w:val="right" w:pos="9072"/>
        </w:tabs>
        <w:jc w:val="both"/>
        <w:rPr>
          <w:rFonts w:ascii="Arial" w:hAnsi="Arial" w:cs="Arial"/>
        </w:rPr>
      </w:pPr>
    </w:p>
    <w:p w14:paraId="66AD6538" w14:textId="77777777" w:rsidR="006D6F54" w:rsidRPr="006D6F54" w:rsidRDefault="006D6F54" w:rsidP="00B15A80">
      <w:pPr>
        <w:autoSpaceDE w:val="0"/>
        <w:autoSpaceDN w:val="0"/>
        <w:adjustRightInd w:val="0"/>
        <w:jc w:val="both"/>
        <w:rPr>
          <w:rFonts w:ascii="Arial" w:hAnsi="Arial" w:cs="Arial"/>
          <w:b/>
          <w:u w:val="single"/>
        </w:rPr>
      </w:pPr>
      <w:r w:rsidRPr="00B15A80">
        <w:rPr>
          <w:rFonts w:ascii="Arial" w:hAnsi="Arial" w:cs="Arial"/>
          <w:bCs/>
          <w:u w:val="single"/>
        </w:rPr>
        <w:t>Közösségi Bérlakás Rendszerben</w:t>
      </w:r>
      <w:r w:rsidRPr="006D6F54">
        <w:rPr>
          <w:rFonts w:ascii="Arial" w:hAnsi="Arial" w:cs="Arial"/>
          <w:b/>
          <w:u w:val="single"/>
        </w:rPr>
        <w:t xml:space="preserve"> </w:t>
      </w:r>
      <w:r w:rsidRPr="00B15A80">
        <w:rPr>
          <w:rFonts w:ascii="Arial" w:hAnsi="Arial" w:cs="Arial"/>
          <w:bCs/>
          <w:u w:val="single"/>
        </w:rPr>
        <w:t>nyilvántartott ingatlanok bérbeadása:</w:t>
      </w:r>
    </w:p>
    <w:p w14:paraId="2510F268" w14:textId="77777777" w:rsidR="006D6F54" w:rsidRPr="006D6F54" w:rsidRDefault="006D6F54" w:rsidP="006D6F54">
      <w:pPr>
        <w:autoSpaceDE w:val="0"/>
        <w:autoSpaceDN w:val="0"/>
        <w:adjustRightInd w:val="0"/>
        <w:jc w:val="both"/>
        <w:rPr>
          <w:rFonts w:ascii="Arial" w:hAnsi="Arial" w:cs="Arial"/>
          <w:u w:val="single"/>
        </w:rPr>
      </w:pPr>
      <w:r w:rsidRPr="006D6F54">
        <w:rPr>
          <w:rFonts w:ascii="Arial" w:eastAsia="SimSun" w:hAnsi="Arial" w:cs="Arial"/>
          <w:color w:val="000000"/>
          <w:lang w:eastAsia="ar-SA"/>
        </w:rPr>
        <w:t>A tulajdonos által felajánlott ingatlan</w:t>
      </w:r>
      <w:r w:rsidRPr="006D6F54">
        <w:rPr>
          <w:rFonts w:ascii="Arial" w:hAnsi="Arial" w:cs="Arial"/>
        </w:rPr>
        <w:t xml:space="preserve"> állapotfelmérését követően, és a bérleti díj elfogadásáról szóló tulajdonosi nyilatkozat alapján 2022. február hónapban egy</w:t>
      </w:r>
      <w:r w:rsidRPr="006D6F54">
        <w:rPr>
          <w:rFonts w:ascii="Arial" w:hAnsi="Arial" w:cs="Arial"/>
          <w:b/>
        </w:rPr>
        <w:t xml:space="preserve"> </w:t>
      </w:r>
      <w:r w:rsidRPr="006D6F54">
        <w:rPr>
          <w:rFonts w:ascii="Arial" w:hAnsi="Arial" w:cs="Arial"/>
        </w:rPr>
        <w:t xml:space="preserve">ingatlan került a KBR rendszerében bérbeadásra. </w:t>
      </w:r>
    </w:p>
    <w:p w14:paraId="16304A30" w14:textId="77777777" w:rsidR="006D6F54" w:rsidRPr="006D6F54" w:rsidRDefault="006D6F54" w:rsidP="006D6F54">
      <w:pPr>
        <w:autoSpaceDE w:val="0"/>
        <w:autoSpaceDN w:val="0"/>
        <w:adjustRightInd w:val="0"/>
        <w:ind w:hanging="142"/>
        <w:jc w:val="both"/>
        <w:rPr>
          <w:rFonts w:ascii="Arial" w:hAnsi="Arial" w:cs="Arial"/>
        </w:rPr>
      </w:pPr>
    </w:p>
    <w:p w14:paraId="559AD513" w14:textId="472AEEC4" w:rsidR="006D6F54" w:rsidRPr="006D6F54" w:rsidRDefault="006D6F54" w:rsidP="006D6F54">
      <w:pPr>
        <w:autoSpaceDE w:val="0"/>
        <w:autoSpaceDN w:val="0"/>
        <w:adjustRightInd w:val="0"/>
        <w:jc w:val="both"/>
        <w:rPr>
          <w:rFonts w:ascii="Arial" w:hAnsi="Arial" w:cs="Arial"/>
        </w:rPr>
      </w:pPr>
      <w:r w:rsidRPr="006D6F54">
        <w:rPr>
          <w:rFonts w:ascii="Arial" w:hAnsi="Arial" w:cs="Arial"/>
        </w:rPr>
        <w:t xml:space="preserve">A Szociális és Lakás Bizottság a 2022. februári ülésén 5 család részére a </w:t>
      </w:r>
      <w:r w:rsidRPr="006D6F54">
        <w:rPr>
          <w:rFonts w:ascii="Arial" w:eastAsia="SimSun" w:hAnsi="Arial" w:cs="Arial"/>
          <w:color w:val="000000"/>
          <w:lang w:eastAsia="ar-SA"/>
        </w:rPr>
        <w:t>lakáshasználatuk meghosszabbításáról döntött</w:t>
      </w:r>
      <w:r w:rsidRPr="006D6F54">
        <w:rPr>
          <w:rFonts w:ascii="Arial" w:hAnsi="Arial" w:cs="Arial"/>
        </w:rPr>
        <w:t>, továbbá 4</w:t>
      </w:r>
      <w:r w:rsidRPr="006D6F54">
        <w:rPr>
          <w:rFonts w:ascii="Arial" w:eastAsia="SimSun" w:hAnsi="Arial" w:cs="Arial"/>
          <w:bCs/>
          <w:color w:val="000000"/>
          <w:lang w:eastAsia="ar-SA"/>
        </w:rPr>
        <w:t xml:space="preserve"> család részére pedig </w:t>
      </w:r>
      <w:r w:rsidRPr="008F345A">
        <w:rPr>
          <w:rFonts w:ascii="Arial" w:hAnsi="Arial" w:cs="Arial"/>
          <w:bCs/>
          <w:u w:val="single"/>
        </w:rPr>
        <w:t>r</w:t>
      </w:r>
      <w:r w:rsidRPr="008F345A">
        <w:rPr>
          <w:rFonts w:ascii="Arial" w:eastAsia="SimSun" w:hAnsi="Arial" w:cs="Arial"/>
          <w:bCs/>
          <w:color w:val="000000"/>
          <w:u w:val="single"/>
          <w:lang w:eastAsia="ar-SA"/>
        </w:rPr>
        <w:t>endkívüli szociális krízishelyzetére tekintettel</w:t>
      </w:r>
      <w:r w:rsidRPr="008F345A">
        <w:rPr>
          <w:rFonts w:ascii="Arial" w:eastAsia="SimSun" w:hAnsi="Arial" w:cs="Arial"/>
          <w:bCs/>
          <w:color w:val="000000"/>
          <w:lang w:eastAsia="ar-SA"/>
        </w:rPr>
        <w:t xml:space="preserve"> önkormányzati tulajdonban lévő ingatlant</w:t>
      </w:r>
      <w:r w:rsidRPr="006D6F54">
        <w:rPr>
          <w:rFonts w:ascii="Arial" w:eastAsia="SimSun" w:hAnsi="Arial" w:cs="Arial"/>
          <w:bCs/>
          <w:color w:val="000000"/>
          <w:lang w:eastAsia="ar-SA"/>
        </w:rPr>
        <w:t xml:space="preserve"> jelölt ki. A</w:t>
      </w:r>
      <w:r w:rsidRPr="006D6F54">
        <w:rPr>
          <w:rFonts w:ascii="Arial" w:hAnsi="Arial" w:cs="Arial"/>
        </w:rPr>
        <w:t>z érintettek részére a bérlakások kijelöléséről szóló értesítések megküldése megtörtént.</w:t>
      </w:r>
    </w:p>
    <w:p w14:paraId="2FED183D" w14:textId="77777777" w:rsidR="006D6F54" w:rsidRPr="006D6F54" w:rsidRDefault="006D6F54" w:rsidP="006D6F54">
      <w:pPr>
        <w:autoSpaceDE w:val="0"/>
        <w:autoSpaceDN w:val="0"/>
        <w:adjustRightInd w:val="0"/>
        <w:jc w:val="both"/>
        <w:rPr>
          <w:rFonts w:ascii="Arial" w:hAnsi="Arial" w:cs="Arial"/>
        </w:rPr>
      </w:pPr>
    </w:p>
    <w:p w14:paraId="35C7A9F0" w14:textId="77777777" w:rsidR="006D6F54" w:rsidRPr="006D6F54" w:rsidRDefault="006D6F54" w:rsidP="006D6F54">
      <w:pPr>
        <w:jc w:val="both"/>
        <w:rPr>
          <w:rFonts w:ascii="Arial" w:eastAsiaTheme="minorHAnsi" w:hAnsi="Arial" w:cs="Arial"/>
          <w:lang w:eastAsia="en-US"/>
        </w:rPr>
      </w:pPr>
      <w:r w:rsidRPr="006D6F54">
        <w:rPr>
          <w:rFonts w:ascii="Arial" w:eastAsia="SimSun" w:hAnsi="Arial" w:cs="Arial"/>
          <w:b/>
          <w:bCs/>
          <w:color w:val="000000"/>
          <w:u w:val="single"/>
          <w:lang w:eastAsia="ar-SA"/>
        </w:rPr>
        <w:t>Az ukrán-orosz háború miatt fennálló humanitárius veszélyhelyzetben</w:t>
      </w:r>
      <w:r w:rsidRPr="006D6F54">
        <w:rPr>
          <w:rFonts w:ascii="Arial" w:eastAsia="SimSun" w:hAnsi="Arial" w:cs="Arial"/>
          <w:bCs/>
          <w:color w:val="000000"/>
          <w:lang w:eastAsia="ar-SA"/>
        </w:rPr>
        <w:t xml:space="preserve"> a Szombathelyre érkező menekültek segítése céljából SZMJV Polgármesteri Hivatalában „Támogatópont” került létrehozásra, amelynek feladata </w:t>
      </w:r>
      <w:r w:rsidRPr="006D6F54">
        <w:rPr>
          <w:rFonts w:ascii="Arial" w:hAnsi="Arial" w:cs="Arial"/>
        </w:rPr>
        <w:t xml:space="preserve">az önkormányzat és intézményei által nyújtott szolgáltatásokhoz történő hozzáférés biztosításával kapcsolatos információátadás és ügyintézés (étkeztetés, lakhatás, egészségügyi alapellátás, bölcsődei/óvodai ellátás stb.), továbbá az állami szervek által nyújtott szolgáltatások  igénybevételével kapcsolatos felvilágosítás, közvetítés. </w:t>
      </w:r>
      <w:r w:rsidRPr="006D6F54">
        <w:rPr>
          <w:rFonts w:ascii="Arial" w:eastAsia="SimSun" w:hAnsi="Arial" w:cs="Arial"/>
          <w:bCs/>
          <w:color w:val="000000"/>
          <w:lang w:eastAsia="ar-SA"/>
        </w:rPr>
        <w:t xml:space="preserve">Az ideérkező menekültek elszállásolása a Szombathelyi Egyházmegyei Karitász közreműködésével kerül biztosításra. </w:t>
      </w:r>
      <w:r w:rsidRPr="006D6F54">
        <w:rPr>
          <w:rFonts w:ascii="Arial" w:eastAsiaTheme="minorHAnsi" w:hAnsi="Arial" w:cs="Arial"/>
          <w:lang w:eastAsia="en-US"/>
        </w:rPr>
        <w:t xml:space="preserve">Az elszállásolt menekültek részére napi egyszeri meleg étel kerül kiszállításra a Pálos Károly Szociális Szolgáltató Központ és Gyermekjóléti Szolgálaton keresztül. </w:t>
      </w:r>
    </w:p>
    <w:p w14:paraId="73D4B6A2" w14:textId="000EAF29" w:rsidR="001A5E98" w:rsidRPr="006D6F54" w:rsidRDefault="001A5E98" w:rsidP="006D6F54">
      <w:pPr>
        <w:jc w:val="both"/>
        <w:rPr>
          <w:rFonts w:ascii="Arial" w:eastAsia="SimSun" w:hAnsi="Arial" w:cs="Arial"/>
          <w:bCs/>
          <w:color w:val="000000"/>
          <w:lang w:eastAsia="ar-SA"/>
        </w:rPr>
      </w:pPr>
    </w:p>
    <w:p w14:paraId="4D38C9C3" w14:textId="6FFAEA7D" w:rsidR="006A7429" w:rsidRDefault="000F73EA" w:rsidP="006A7429">
      <w:pPr>
        <w:jc w:val="both"/>
        <w:rPr>
          <w:rFonts w:ascii="Arial" w:hAnsi="Arial" w:cs="Arial"/>
        </w:rPr>
      </w:pPr>
      <w:r w:rsidRPr="00677FEA">
        <w:rPr>
          <w:rFonts w:ascii="Arial" w:hAnsi="Arial" w:cs="Arial"/>
        </w:rPr>
        <w:t>A</w:t>
      </w:r>
      <w:r w:rsidR="00677FEA" w:rsidRPr="00677FEA">
        <w:rPr>
          <w:rFonts w:ascii="Arial" w:hAnsi="Arial" w:cs="Arial"/>
          <w:b/>
          <w:bCs/>
        </w:rPr>
        <w:t xml:space="preserve"> </w:t>
      </w:r>
      <w:r w:rsidR="001A5E98" w:rsidRPr="00677FEA">
        <w:rPr>
          <w:rFonts w:ascii="Arial" w:hAnsi="Arial" w:cs="Arial"/>
          <w:b/>
          <w:bCs/>
        </w:rPr>
        <w:t xml:space="preserve">Sport és Ifjúsági Iroda </w:t>
      </w:r>
      <w:r w:rsidR="006A7429" w:rsidRPr="00A8212B">
        <w:rPr>
          <w:rFonts w:ascii="Arial" w:hAnsi="Arial" w:cs="Arial"/>
        </w:rPr>
        <w:t>vezetője</w:t>
      </w:r>
      <w:r w:rsidR="006A7429" w:rsidRPr="00303D43">
        <w:rPr>
          <w:rFonts w:ascii="Arial" w:hAnsi="Arial" w:cs="Arial"/>
        </w:rPr>
        <w:t xml:space="preserve"> </w:t>
      </w:r>
      <w:r w:rsidR="006A7429" w:rsidRPr="00A8212B">
        <w:rPr>
          <w:rFonts w:ascii="Arial" w:hAnsi="Arial" w:cs="Arial"/>
        </w:rPr>
        <w:t xml:space="preserve">az alábbi tájékoztatást adta az </w:t>
      </w:r>
      <w:r w:rsidR="006A7429">
        <w:rPr>
          <w:rFonts w:ascii="Arial" w:hAnsi="Arial" w:cs="Arial"/>
        </w:rPr>
        <w:t>iroda</w:t>
      </w:r>
      <w:r w:rsidR="006A7429" w:rsidRPr="00A8212B">
        <w:rPr>
          <w:rFonts w:ascii="Arial" w:hAnsi="Arial" w:cs="Arial"/>
        </w:rPr>
        <w:t xml:space="preserve"> munkájáról:</w:t>
      </w:r>
    </w:p>
    <w:p w14:paraId="0F5C53F7" w14:textId="77777777" w:rsidR="008F345A" w:rsidRDefault="008F345A" w:rsidP="008F345A">
      <w:pPr>
        <w:rPr>
          <w:b/>
          <w:bCs/>
          <w:u w:val="single"/>
        </w:rPr>
      </w:pPr>
    </w:p>
    <w:p w14:paraId="640DF4FC" w14:textId="77777777" w:rsidR="008F345A" w:rsidRPr="008F345A" w:rsidRDefault="008F345A" w:rsidP="008F345A">
      <w:pPr>
        <w:jc w:val="both"/>
        <w:rPr>
          <w:rFonts w:ascii="Arial" w:hAnsi="Arial" w:cs="Arial"/>
        </w:rPr>
      </w:pPr>
      <w:r w:rsidRPr="008F345A">
        <w:rPr>
          <w:rFonts w:ascii="Arial" w:hAnsi="Arial" w:cs="Arial"/>
        </w:rPr>
        <w:t>Az iroda a 2021. évi sport támogatások elszámolását tartalmazó dokumentációkat fogadta be, melyek ellenőrzése és feldolgozása folyamatban van.</w:t>
      </w:r>
    </w:p>
    <w:p w14:paraId="67EDE43F" w14:textId="1349C6D2" w:rsidR="008F345A" w:rsidRDefault="005F4FEB" w:rsidP="008F345A">
      <w:pPr>
        <w:jc w:val="both"/>
        <w:rPr>
          <w:rFonts w:ascii="Arial" w:hAnsi="Arial" w:cs="Arial"/>
          <w:color w:val="000000"/>
        </w:rPr>
      </w:pPr>
      <w:r>
        <w:rPr>
          <w:rFonts w:ascii="Arial" w:hAnsi="Arial" w:cs="Arial"/>
          <w:color w:val="000000"/>
        </w:rPr>
        <w:t>K</w:t>
      </w:r>
      <w:r w:rsidR="008F345A" w:rsidRPr="008F345A">
        <w:rPr>
          <w:rFonts w:ascii="Arial" w:hAnsi="Arial" w:cs="Arial"/>
          <w:color w:val="000000"/>
        </w:rPr>
        <w:t xml:space="preserve">iírásra került a szombathelyi székhelyű sportszervezetek 2022. évi támogatására </w:t>
      </w:r>
      <w:r w:rsidR="00FA4067">
        <w:rPr>
          <w:rFonts w:ascii="Arial" w:hAnsi="Arial" w:cs="Arial"/>
          <w:color w:val="000000"/>
        </w:rPr>
        <w:t xml:space="preserve">a </w:t>
      </w:r>
      <w:r w:rsidR="008F345A" w:rsidRPr="008F345A">
        <w:rPr>
          <w:rFonts w:ascii="Arial" w:hAnsi="Arial" w:cs="Arial"/>
          <w:color w:val="000000"/>
        </w:rPr>
        <w:t>pályázati felhívás</w:t>
      </w:r>
      <w:r>
        <w:rPr>
          <w:rFonts w:ascii="Arial" w:hAnsi="Arial" w:cs="Arial"/>
          <w:color w:val="000000"/>
        </w:rPr>
        <w:t xml:space="preserve">, </w:t>
      </w:r>
      <w:r w:rsidR="004D6301" w:rsidRPr="008F345A">
        <w:rPr>
          <w:rFonts w:ascii="Arial" w:hAnsi="Arial" w:cs="Arial"/>
          <w:color w:val="000000"/>
        </w:rPr>
        <w:t>a sportszervezetek által benyújtott pályázatokat</w:t>
      </w:r>
      <w:r w:rsidR="004D6301">
        <w:rPr>
          <w:rFonts w:ascii="Arial" w:hAnsi="Arial" w:cs="Arial"/>
          <w:color w:val="000000"/>
        </w:rPr>
        <w:t xml:space="preserve"> a</w:t>
      </w:r>
      <w:r w:rsidR="008F345A" w:rsidRPr="008F345A">
        <w:rPr>
          <w:rFonts w:ascii="Arial" w:hAnsi="Arial" w:cs="Arial"/>
          <w:color w:val="000000"/>
        </w:rPr>
        <w:t>z iroda érkezteti és feldolgozza</w:t>
      </w:r>
      <w:r w:rsidR="004D6301">
        <w:rPr>
          <w:rFonts w:ascii="Arial" w:hAnsi="Arial" w:cs="Arial"/>
          <w:color w:val="000000"/>
        </w:rPr>
        <w:t>.</w:t>
      </w:r>
    </w:p>
    <w:p w14:paraId="0769E36B" w14:textId="20E77D45" w:rsidR="004E080F" w:rsidRPr="008F345A" w:rsidRDefault="004D6301" w:rsidP="004E080F">
      <w:pPr>
        <w:jc w:val="both"/>
        <w:rPr>
          <w:rFonts w:ascii="Arial" w:hAnsi="Arial" w:cs="Arial"/>
        </w:rPr>
      </w:pPr>
      <w:r>
        <w:rPr>
          <w:rFonts w:ascii="Arial" w:hAnsi="Arial" w:cs="Arial"/>
        </w:rPr>
        <w:t>F</w:t>
      </w:r>
      <w:r w:rsidRPr="008F345A">
        <w:rPr>
          <w:rFonts w:ascii="Arial" w:hAnsi="Arial" w:cs="Arial"/>
        </w:rPr>
        <w:t>olytatódott az óvodai és iskolai úszásoktatás téli turnusa</w:t>
      </w:r>
      <w:r>
        <w:rPr>
          <w:rFonts w:ascii="Arial" w:hAnsi="Arial" w:cs="Arial"/>
        </w:rPr>
        <w:t xml:space="preserve">, valamint </w:t>
      </w:r>
      <w:r w:rsidR="004E080F" w:rsidRPr="008F345A">
        <w:rPr>
          <w:rFonts w:ascii="Arial" w:hAnsi="Arial" w:cs="Arial"/>
        </w:rPr>
        <w:t>a szombathelyi Jégpálya Köznevelési Intézmények szervezett csoportjai által történő látogatása.</w:t>
      </w:r>
    </w:p>
    <w:p w14:paraId="719E8C04" w14:textId="77777777" w:rsidR="00CF6700" w:rsidRDefault="00CF6700" w:rsidP="00CF6700">
      <w:pPr>
        <w:jc w:val="both"/>
        <w:rPr>
          <w:rFonts w:ascii="Arial" w:hAnsi="Arial" w:cs="Arial"/>
        </w:rPr>
      </w:pPr>
    </w:p>
    <w:p w14:paraId="2BB4D317" w14:textId="4AD53D54" w:rsidR="00CF6700" w:rsidRDefault="00CF6700" w:rsidP="00CF6700">
      <w:pPr>
        <w:jc w:val="both"/>
        <w:rPr>
          <w:rFonts w:ascii="Arial" w:hAnsi="Arial" w:cs="Arial"/>
        </w:rPr>
      </w:pPr>
      <w:r w:rsidRPr="008F345A">
        <w:rPr>
          <w:rFonts w:ascii="Arial" w:hAnsi="Arial" w:cs="Arial"/>
        </w:rPr>
        <w:t xml:space="preserve">Az </w:t>
      </w:r>
      <w:r>
        <w:rPr>
          <w:rFonts w:ascii="Arial" w:hAnsi="Arial" w:cs="Arial"/>
        </w:rPr>
        <w:t>i</w:t>
      </w:r>
      <w:r w:rsidRPr="008F345A">
        <w:rPr>
          <w:rFonts w:ascii="Arial" w:hAnsi="Arial" w:cs="Arial"/>
        </w:rPr>
        <w:t>roda megszervezte és lebonyolította a Városi Diáksport rendezvényeket, többek között:</w:t>
      </w:r>
    </w:p>
    <w:p w14:paraId="5312E39C" w14:textId="77777777" w:rsidR="00CF6700" w:rsidRPr="008F345A" w:rsidRDefault="00CF6700" w:rsidP="00CF6700">
      <w:pPr>
        <w:ind w:left="567"/>
        <w:jc w:val="both"/>
        <w:rPr>
          <w:rFonts w:ascii="Arial" w:hAnsi="Arial" w:cs="Arial"/>
        </w:rPr>
      </w:pPr>
      <w:r w:rsidRPr="008F345A">
        <w:rPr>
          <w:rFonts w:ascii="Arial" w:hAnsi="Arial" w:cs="Arial"/>
        </w:rPr>
        <w:t>általános és középiskolások részére különböző kategóriában kosárlabda diákolimpia versenyeket,</w:t>
      </w:r>
    </w:p>
    <w:p w14:paraId="16B2B1BD" w14:textId="77777777" w:rsidR="00CF6700" w:rsidRPr="008F345A" w:rsidRDefault="00CF6700" w:rsidP="00CF6700">
      <w:pPr>
        <w:ind w:left="567"/>
        <w:jc w:val="both"/>
        <w:rPr>
          <w:rFonts w:ascii="Arial" w:hAnsi="Arial" w:cs="Arial"/>
        </w:rPr>
      </w:pPr>
      <w:r w:rsidRPr="008F345A">
        <w:rPr>
          <w:rFonts w:ascii="Arial" w:hAnsi="Arial" w:cs="Arial"/>
        </w:rPr>
        <w:t>általános és középiskolások részére különböző kategóriában röplabda diákolimpia versenyeket,</w:t>
      </w:r>
    </w:p>
    <w:p w14:paraId="60595FDF" w14:textId="77777777" w:rsidR="00CF6700" w:rsidRPr="008F345A" w:rsidRDefault="00CF6700" w:rsidP="00CF6700">
      <w:pPr>
        <w:ind w:left="567"/>
        <w:jc w:val="both"/>
        <w:rPr>
          <w:rFonts w:ascii="Arial" w:hAnsi="Arial" w:cs="Arial"/>
        </w:rPr>
      </w:pPr>
      <w:r w:rsidRPr="008F345A">
        <w:rPr>
          <w:rFonts w:ascii="Arial" w:hAnsi="Arial" w:cs="Arial"/>
        </w:rPr>
        <w:t>általános iskolások részére különböző kategóriában kézilabda diákolimpia versenyeket,</w:t>
      </w:r>
    </w:p>
    <w:p w14:paraId="5FBFE166" w14:textId="77777777" w:rsidR="00CF6700" w:rsidRPr="008F345A" w:rsidRDefault="00CF6700" w:rsidP="00CF6700">
      <w:pPr>
        <w:ind w:left="567"/>
        <w:jc w:val="both"/>
        <w:rPr>
          <w:rFonts w:ascii="Arial" w:hAnsi="Arial" w:cs="Arial"/>
        </w:rPr>
      </w:pPr>
      <w:r w:rsidRPr="008F345A">
        <w:rPr>
          <w:rFonts w:ascii="Arial" w:hAnsi="Arial" w:cs="Arial"/>
        </w:rPr>
        <w:t>általános iskolások részére különböző kategóriában terematlétikai diákolimpia versenyeket,</w:t>
      </w:r>
    </w:p>
    <w:p w14:paraId="5F36FBC4" w14:textId="77777777" w:rsidR="00CF6700" w:rsidRPr="008F345A" w:rsidRDefault="00CF6700" w:rsidP="00CF6700">
      <w:pPr>
        <w:ind w:left="567"/>
        <w:jc w:val="both"/>
        <w:rPr>
          <w:rFonts w:ascii="Arial" w:hAnsi="Arial" w:cs="Arial"/>
        </w:rPr>
      </w:pPr>
      <w:r w:rsidRPr="008F345A">
        <w:rPr>
          <w:rFonts w:ascii="Arial" w:hAnsi="Arial" w:cs="Arial"/>
        </w:rPr>
        <w:t>általános iskolások részére teremfutó verseny,</w:t>
      </w:r>
    </w:p>
    <w:p w14:paraId="5B6575C1" w14:textId="77777777" w:rsidR="00CF6700" w:rsidRPr="008F345A" w:rsidRDefault="00CF6700" w:rsidP="00CF6700">
      <w:pPr>
        <w:ind w:left="567"/>
        <w:jc w:val="both"/>
        <w:rPr>
          <w:rFonts w:ascii="Arial" w:hAnsi="Arial" w:cs="Arial"/>
        </w:rPr>
      </w:pPr>
      <w:r w:rsidRPr="008F345A">
        <w:rPr>
          <w:rFonts w:ascii="Arial" w:hAnsi="Arial" w:cs="Arial"/>
        </w:rPr>
        <w:t>korcsolya tehetségkutató versenyt, 1000m-es váltó korcsolya versenyt, iskolák a jégen tehetségkutató versenyt,</w:t>
      </w:r>
    </w:p>
    <w:p w14:paraId="5E634800" w14:textId="6A6E60C0" w:rsidR="00CF6700" w:rsidRPr="008F345A" w:rsidRDefault="00CF6700" w:rsidP="00CF6700">
      <w:pPr>
        <w:ind w:left="567"/>
        <w:jc w:val="both"/>
        <w:rPr>
          <w:rFonts w:ascii="Arial" w:hAnsi="Arial" w:cs="Arial"/>
        </w:rPr>
      </w:pPr>
      <w:r w:rsidRPr="008F345A">
        <w:rPr>
          <w:rFonts w:ascii="Arial" w:hAnsi="Arial" w:cs="Arial"/>
        </w:rPr>
        <w:t>lány torna városi diákolimpiai versenyt</w:t>
      </w:r>
      <w:r>
        <w:rPr>
          <w:rFonts w:ascii="Arial" w:hAnsi="Arial" w:cs="Arial"/>
        </w:rPr>
        <w:t>.</w:t>
      </w:r>
    </w:p>
    <w:p w14:paraId="2C5A3847" w14:textId="36296D1D" w:rsidR="008F345A" w:rsidRPr="008F345A" w:rsidRDefault="008F345A" w:rsidP="008F345A">
      <w:pPr>
        <w:jc w:val="both"/>
        <w:rPr>
          <w:rFonts w:ascii="Arial" w:hAnsi="Arial" w:cs="Arial"/>
        </w:rPr>
      </w:pPr>
      <w:r w:rsidRPr="008F345A">
        <w:rPr>
          <w:rFonts w:ascii="Arial" w:hAnsi="Arial" w:cs="Arial"/>
        </w:rPr>
        <w:t xml:space="preserve">Az iroda </w:t>
      </w:r>
      <w:r w:rsidR="00CF6700">
        <w:rPr>
          <w:rFonts w:ascii="Arial" w:hAnsi="Arial" w:cs="Arial"/>
        </w:rPr>
        <w:t>elvégezte</w:t>
      </w:r>
      <w:r w:rsidRPr="008F345A">
        <w:rPr>
          <w:rFonts w:ascii="Arial" w:hAnsi="Arial" w:cs="Arial"/>
        </w:rPr>
        <w:t xml:space="preserve"> a 2022. évben tervezetten megvalósításra kerülő szabadidősport programok előkészítését</w:t>
      </w:r>
      <w:r w:rsidR="00CF6700">
        <w:rPr>
          <w:rFonts w:ascii="Arial" w:hAnsi="Arial" w:cs="Arial"/>
        </w:rPr>
        <w:t>.</w:t>
      </w:r>
    </w:p>
    <w:p w14:paraId="1C2DCB25" w14:textId="191A6B2F" w:rsidR="008F345A" w:rsidRPr="008F345A" w:rsidRDefault="00CF6700" w:rsidP="008F345A">
      <w:pPr>
        <w:jc w:val="both"/>
        <w:rPr>
          <w:rFonts w:ascii="Arial" w:hAnsi="Arial" w:cs="Arial"/>
        </w:rPr>
      </w:pPr>
      <w:r>
        <w:rPr>
          <w:rFonts w:ascii="Arial" w:hAnsi="Arial" w:cs="Arial"/>
        </w:rPr>
        <w:t>Továbbá</w:t>
      </w:r>
      <w:r w:rsidR="008F345A" w:rsidRPr="008F345A">
        <w:rPr>
          <w:rFonts w:ascii="Arial" w:hAnsi="Arial" w:cs="Arial"/>
        </w:rPr>
        <w:t xml:space="preserve"> </w:t>
      </w:r>
      <w:r w:rsidR="00AF7193">
        <w:rPr>
          <w:rFonts w:ascii="Arial" w:hAnsi="Arial" w:cs="Arial"/>
        </w:rPr>
        <w:t xml:space="preserve">gondoskodott </w:t>
      </w:r>
      <w:r w:rsidR="008F345A" w:rsidRPr="008F345A">
        <w:rPr>
          <w:rFonts w:ascii="Arial" w:hAnsi="Arial" w:cs="Arial"/>
        </w:rPr>
        <w:t>a Szombathelyi Neumann János Általános Iskola területén található 3 db műfüves labdarúgó pálya éves karbantartási munkálatai</w:t>
      </w:r>
      <w:r w:rsidR="00AF7193">
        <w:rPr>
          <w:rFonts w:ascii="Arial" w:hAnsi="Arial" w:cs="Arial"/>
        </w:rPr>
        <w:t xml:space="preserve">nak </w:t>
      </w:r>
      <w:r w:rsidR="00AF7193" w:rsidRPr="008F345A">
        <w:rPr>
          <w:rFonts w:ascii="Arial" w:hAnsi="Arial" w:cs="Arial"/>
        </w:rPr>
        <w:t>elvégeztet</w:t>
      </w:r>
      <w:r w:rsidR="00AF7193">
        <w:rPr>
          <w:rFonts w:ascii="Arial" w:hAnsi="Arial" w:cs="Arial"/>
        </w:rPr>
        <w:t>éséről.</w:t>
      </w:r>
    </w:p>
    <w:p w14:paraId="69142158" w14:textId="12A533B3" w:rsidR="008F345A" w:rsidRPr="008F345A" w:rsidRDefault="008F345A" w:rsidP="008F345A">
      <w:pPr>
        <w:jc w:val="both"/>
        <w:rPr>
          <w:rFonts w:ascii="Arial" w:hAnsi="Arial" w:cs="Arial"/>
        </w:rPr>
      </w:pPr>
      <w:r w:rsidRPr="008F345A">
        <w:rPr>
          <w:rFonts w:ascii="Arial" w:hAnsi="Arial" w:cs="Arial"/>
        </w:rPr>
        <w:t xml:space="preserve">Az </w:t>
      </w:r>
      <w:r w:rsidR="00CF6700">
        <w:rPr>
          <w:rFonts w:ascii="Arial" w:hAnsi="Arial" w:cs="Arial"/>
        </w:rPr>
        <w:t>i</w:t>
      </w:r>
      <w:r w:rsidRPr="008F345A">
        <w:rPr>
          <w:rFonts w:ascii="Arial" w:hAnsi="Arial" w:cs="Arial"/>
        </w:rPr>
        <w:t xml:space="preserve">roda </w:t>
      </w:r>
      <w:r w:rsidR="00AF7193">
        <w:rPr>
          <w:rFonts w:ascii="Arial" w:hAnsi="Arial" w:cs="Arial"/>
        </w:rPr>
        <w:t>közreműködésével</w:t>
      </w:r>
      <w:r w:rsidRPr="008F345A">
        <w:rPr>
          <w:rFonts w:ascii="Arial" w:hAnsi="Arial" w:cs="Arial"/>
        </w:rPr>
        <w:t xml:space="preserve"> kerültek </w:t>
      </w:r>
      <w:r w:rsidR="00AF7193">
        <w:rPr>
          <w:rFonts w:ascii="Arial" w:hAnsi="Arial" w:cs="Arial"/>
        </w:rPr>
        <w:t>megszervezésre</w:t>
      </w:r>
      <w:r w:rsidRPr="008F345A">
        <w:rPr>
          <w:rFonts w:ascii="Arial" w:hAnsi="Arial" w:cs="Arial"/>
        </w:rPr>
        <w:t xml:space="preserve"> a 2021-2022. évi téli szabadidősport rendezvények Szombathelyen, nevezetesen a téli Jégszezon 14 rendezvényt tartalmazó programsorozata, amelyek közül </w:t>
      </w:r>
    </w:p>
    <w:p w14:paraId="1D62D65B" w14:textId="77777777" w:rsidR="00CF6700" w:rsidRDefault="008F345A" w:rsidP="008F345A">
      <w:pPr>
        <w:ind w:left="567"/>
        <w:jc w:val="both"/>
        <w:rPr>
          <w:rFonts w:ascii="Arial" w:hAnsi="Arial" w:cs="Arial"/>
        </w:rPr>
      </w:pPr>
      <w:r w:rsidRPr="008F345A">
        <w:rPr>
          <w:rFonts w:ascii="Arial" w:hAnsi="Arial" w:cs="Arial"/>
        </w:rPr>
        <w:t xml:space="preserve">1 órás korcsolyázás, </w:t>
      </w:r>
    </w:p>
    <w:p w14:paraId="14E5B137" w14:textId="77777777" w:rsidR="00CF6700" w:rsidRDefault="008F345A" w:rsidP="008F345A">
      <w:pPr>
        <w:ind w:left="567"/>
        <w:jc w:val="both"/>
        <w:rPr>
          <w:rFonts w:ascii="Arial" w:hAnsi="Arial" w:cs="Arial"/>
        </w:rPr>
      </w:pPr>
      <w:r w:rsidRPr="008F345A">
        <w:rPr>
          <w:rFonts w:ascii="Arial" w:hAnsi="Arial" w:cs="Arial"/>
        </w:rPr>
        <w:t xml:space="preserve">Mesélő Fakutya, </w:t>
      </w:r>
    </w:p>
    <w:p w14:paraId="19F4CFA0" w14:textId="77777777" w:rsidR="00CF6700" w:rsidRDefault="008F345A" w:rsidP="008F345A">
      <w:pPr>
        <w:ind w:left="567"/>
        <w:jc w:val="both"/>
        <w:rPr>
          <w:rFonts w:ascii="Arial" w:hAnsi="Arial" w:cs="Arial"/>
        </w:rPr>
      </w:pPr>
      <w:r w:rsidRPr="008F345A">
        <w:rPr>
          <w:rFonts w:ascii="Arial" w:hAnsi="Arial" w:cs="Arial"/>
        </w:rPr>
        <w:t xml:space="preserve">XXXV. Jégkarnevál, Műkorcsolya Verseny, </w:t>
      </w:r>
    </w:p>
    <w:p w14:paraId="44502860" w14:textId="255D48C4" w:rsidR="008F345A" w:rsidRPr="008F345A" w:rsidRDefault="008F345A" w:rsidP="008F345A">
      <w:pPr>
        <w:ind w:left="567"/>
        <w:jc w:val="both"/>
        <w:rPr>
          <w:rFonts w:ascii="Arial" w:hAnsi="Arial" w:cs="Arial"/>
        </w:rPr>
      </w:pPr>
      <w:r w:rsidRPr="008F345A">
        <w:rPr>
          <w:rFonts w:ascii="Arial" w:hAnsi="Arial" w:cs="Arial"/>
        </w:rPr>
        <w:t>Jég Veled Szezonzáró Jéggála</w:t>
      </w:r>
      <w:r w:rsidR="00AF7193">
        <w:rPr>
          <w:rFonts w:ascii="Arial" w:hAnsi="Arial" w:cs="Arial"/>
        </w:rPr>
        <w:t xml:space="preserve"> került lebonyolításra.</w:t>
      </w:r>
    </w:p>
    <w:p w14:paraId="5229CAEF" w14:textId="32B59A74" w:rsidR="008F345A" w:rsidRPr="008F345A" w:rsidRDefault="008F345A" w:rsidP="008F345A">
      <w:pPr>
        <w:jc w:val="both"/>
        <w:rPr>
          <w:rFonts w:ascii="Arial" w:hAnsi="Arial" w:cs="Arial"/>
        </w:rPr>
      </w:pPr>
      <w:r w:rsidRPr="008F345A">
        <w:rPr>
          <w:rFonts w:ascii="Arial" w:hAnsi="Arial" w:cs="Arial"/>
        </w:rPr>
        <w:t xml:space="preserve">Az iroda szervezésében első alkalommal került </w:t>
      </w:r>
      <w:r w:rsidR="00AF7193">
        <w:rPr>
          <w:rFonts w:ascii="Arial" w:hAnsi="Arial" w:cs="Arial"/>
        </w:rPr>
        <w:t>sor</w:t>
      </w:r>
      <w:r w:rsidRPr="008F345A">
        <w:rPr>
          <w:rFonts w:ascii="Arial" w:hAnsi="Arial" w:cs="Arial"/>
        </w:rPr>
        <w:t xml:space="preserve"> a Városi Asztalitenisz Verseny</w:t>
      </w:r>
      <w:r w:rsidR="00FA4067">
        <w:rPr>
          <w:rFonts w:ascii="Arial" w:hAnsi="Arial" w:cs="Arial"/>
        </w:rPr>
        <w:t>re.</w:t>
      </w:r>
    </w:p>
    <w:p w14:paraId="285B076C" w14:textId="2C763494" w:rsidR="008F345A" w:rsidRPr="008F345A" w:rsidRDefault="008F345A" w:rsidP="008F345A">
      <w:pPr>
        <w:jc w:val="both"/>
        <w:rPr>
          <w:rFonts w:ascii="Arial" w:hAnsi="Arial" w:cs="Arial"/>
        </w:rPr>
      </w:pPr>
      <w:r w:rsidRPr="008F345A">
        <w:rPr>
          <w:rFonts w:ascii="Arial" w:hAnsi="Arial" w:cs="Arial"/>
        </w:rPr>
        <w:t xml:space="preserve">Az </w:t>
      </w:r>
      <w:r w:rsidR="00FA4067">
        <w:rPr>
          <w:rFonts w:ascii="Arial" w:hAnsi="Arial" w:cs="Arial"/>
        </w:rPr>
        <w:t>i</w:t>
      </w:r>
      <w:r w:rsidRPr="008F345A">
        <w:rPr>
          <w:rFonts w:ascii="Arial" w:hAnsi="Arial" w:cs="Arial"/>
        </w:rPr>
        <w:t xml:space="preserve">roda </w:t>
      </w:r>
      <w:r w:rsidR="00FA4067">
        <w:rPr>
          <w:rFonts w:ascii="Arial" w:hAnsi="Arial" w:cs="Arial"/>
        </w:rPr>
        <w:t>elvégezte</w:t>
      </w:r>
      <w:r w:rsidRPr="008F345A">
        <w:rPr>
          <w:rFonts w:ascii="Arial" w:hAnsi="Arial" w:cs="Arial"/>
        </w:rPr>
        <w:t xml:space="preserve"> a Kábítószerügyi Egyeztető F</w:t>
      </w:r>
      <w:r w:rsidR="00DF69BD">
        <w:rPr>
          <w:rFonts w:ascii="Arial" w:hAnsi="Arial" w:cs="Arial"/>
        </w:rPr>
        <w:t>ó</w:t>
      </w:r>
      <w:r w:rsidRPr="008F345A">
        <w:rPr>
          <w:rFonts w:ascii="Arial" w:hAnsi="Arial" w:cs="Arial"/>
        </w:rPr>
        <w:t>rum soron következő ülés</w:t>
      </w:r>
      <w:r w:rsidR="00FA4067">
        <w:rPr>
          <w:rFonts w:ascii="Arial" w:hAnsi="Arial" w:cs="Arial"/>
        </w:rPr>
        <w:t>én</w:t>
      </w:r>
      <w:r w:rsidRPr="008F345A">
        <w:rPr>
          <w:rFonts w:ascii="Arial" w:hAnsi="Arial" w:cs="Arial"/>
        </w:rPr>
        <w:t>e</w:t>
      </w:r>
      <w:r w:rsidR="00FA4067">
        <w:rPr>
          <w:rFonts w:ascii="Arial" w:hAnsi="Arial" w:cs="Arial"/>
        </w:rPr>
        <w:t>k lebonyolításával kapcsolatos feladatokat</w:t>
      </w:r>
      <w:r w:rsidRPr="008F345A">
        <w:rPr>
          <w:rFonts w:ascii="Arial" w:hAnsi="Arial" w:cs="Arial"/>
        </w:rPr>
        <w:t xml:space="preserve">. </w:t>
      </w:r>
    </w:p>
    <w:p w14:paraId="5B400C01" w14:textId="0C9103BB" w:rsidR="008F345A" w:rsidRPr="008F345A" w:rsidRDefault="008F345A" w:rsidP="008F345A">
      <w:pPr>
        <w:jc w:val="both"/>
        <w:rPr>
          <w:rFonts w:ascii="Arial" w:hAnsi="Arial" w:cs="Arial"/>
        </w:rPr>
      </w:pPr>
      <w:r w:rsidRPr="008F345A">
        <w:rPr>
          <w:rFonts w:ascii="Arial" w:hAnsi="Arial" w:cs="Arial"/>
        </w:rPr>
        <w:t>A Vasi Diák Közösségi Szolgálat informatikai rendszerének, feladatainak átalakítása, megújítása folyamatban van</w:t>
      </w:r>
      <w:r w:rsidR="00FA4067">
        <w:rPr>
          <w:rFonts w:ascii="Arial" w:hAnsi="Arial" w:cs="Arial"/>
        </w:rPr>
        <w:t xml:space="preserve"> és az</w:t>
      </w:r>
      <w:r w:rsidR="0047742A">
        <w:rPr>
          <w:rFonts w:ascii="Arial" w:hAnsi="Arial" w:cs="Arial"/>
        </w:rPr>
        <w:t xml:space="preserve"> i</w:t>
      </w:r>
      <w:r w:rsidRPr="008F345A">
        <w:rPr>
          <w:rFonts w:ascii="Arial" w:hAnsi="Arial" w:cs="Arial"/>
        </w:rPr>
        <w:t>roda elvégezte még a Vasi Diák Közösségi Szolgálat tevékenységéből fakadó adminisztratív feladatokat</w:t>
      </w:r>
      <w:r w:rsidR="0047742A">
        <w:rPr>
          <w:rFonts w:ascii="Arial" w:hAnsi="Arial" w:cs="Arial"/>
        </w:rPr>
        <w:t xml:space="preserve"> is</w:t>
      </w:r>
      <w:r w:rsidRPr="008F345A">
        <w:rPr>
          <w:rFonts w:ascii="Arial" w:hAnsi="Arial" w:cs="Arial"/>
        </w:rPr>
        <w:t>.</w:t>
      </w:r>
    </w:p>
    <w:p w14:paraId="78EC7A32" w14:textId="4963A82C" w:rsidR="001A5E98" w:rsidRPr="008F345A" w:rsidRDefault="001A5E98" w:rsidP="001A5E98">
      <w:pPr>
        <w:jc w:val="both"/>
        <w:rPr>
          <w:rFonts w:ascii="Arial" w:hAnsi="Arial" w:cs="Arial"/>
        </w:rPr>
      </w:pPr>
    </w:p>
    <w:p w14:paraId="5301923C" w14:textId="77777777" w:rsidR="002D6B68" w:rsidRDefault="002D6B68" w:rsidP="002D6B68">
      <w:pPr>
        <w:jc w:val="both"/>
        <w:rPr>
          <w:rFonts w:ascii="Arial" w:hAnsi="Arial" w:cs="Arial"/>
        </w:rPr>
      </w:pPr>
      <w:r w:rsidRPr="000609C3">
        <w:rPr>
          <w:rFonts w:ascii="Arial" w:hAnsi="Arial" w:cs="Arial"/>
          <w:bCs/>
        </w:rPr>
        <w:t>Az</w:t>
      </w:r>
      <w:r w:rsidRPr="000609C3">
        <w:rPr>
          <w:rFonts w:ascii="Arial" w:hAnsi="Arial" w:cs="Arial"/>
          <w:b/>
        </w:rPr>
        <w:t xml:space="preserve"> Egészségügyi, Kulturális és Köznevelési Iroda </w:t>
      </w:r>
      <w:r w:rsidRPr="000609C3">
        <w:rPr>
          <w:rFonts w:ascii="Arial" w:hAnsi="Arial" w:cs="Arial"/>
        </w:rPr>
        <w:t>sokrétű feladataiból (egészségügy, önkormányzati programok, kultúra, civil kapcsolatok, köznevelés stb.) fakadóan igen összetett tevékenységet folytat</w:t>
      </w:r>
      <w:r>
        <w:rPr>
          <w:rFonts w:ascii="Arial" w:hAnsi="Arial" w:cs="Arial"/>
        </w:rPr>
        <w:t xml:space="preserve">, </w:t>
      </w:r>
      <w:r w:rsidRPr="005A2590">
        <w:rPr>
          <w:rFonts w:ascii="Arial" w:hAnsi="Arial" w:cs="Arial"/>
        </w:rPr>
        <w:t>2022. február 24</w:t>
      </w:r>
      <w:r>
        <w:rPr>
          <w:rFonts w:ascii="Arial" w:hAnsi="Arial" w:cs="Arial"/>
        </w:rPr>
        <w:t xml:space="preserve"> </w:t>
      </w:r>
      <w:r w:rsidRPr="005A2590">
        <w:rPr>
          <w:rFonts w:ascii="Arial" w:hAnsi="Arial" w:cs="Arial"/>
        </w:rPr>
        <w:t>-</w:t>
      </w:r>
      <w:r>
        <w:rPr>
          <w:rFonts w:ascii="Arial" w:hAnsi="Arial" w:cs="Arial"/>
        </w:rPr>
        <w:t xml:space="preserve"> </w:t>
      </w:r>
      <w:r w:rsidRPr="005A2590">
        <w:rPr>
          <w:rFonts w:ascii="Arial" w:hAnsi="Arial" w:cs="Arial"/>
        </w:rPr>
        <w:t>2022. március 17</w:t>
      </w:r>
      <w:r>
        <w:rPr>
          <w:rFonts w:ascii="Arial" w:hAnsi="Arial" w:cs="Arial"/>
        </w:rPr>
        <w:t>. napja között az alábbi feladatokat végezte:</w:t>
      </w:r>
    </w:p>
    <w:p w14:paraId="7E53EBF9" w14:textId="77777777" w:rsidR="002D6B68" w:rsidRDefault="002D6B68" w:rsidP="002D6B68">
      <w:pPr>
        <w:jc w:val="both"/>
        <w:rPr>
          <w:rFonts w:ascii="Arial" w:hAnsi="Arial" w:cs="Arial"/>
        </w:rPr>
      </w:pPr>
    </w:p>
    <w:p w14:paraId="7490AA09" w14:textId="77777777" w:rsidR="002D6B68" w:rsidRPr="00C37A99" w:rsidRDefault="002D6B68" w:rsidP="002D6B68">
      <w:pPr>
        <w:jc w:val="both"/>
        <w:rPr>
          <w:rFonts w:ascii="Arial" w:hAnsi="Arial" w:cs="Arial"/>
          <w:u w:val="single"/>
        </w:rPr>
      </w:pPr>
      <w:r w:rsidRPr="00C37A99">
        <w:rPr>
          <w:rFonts w:ascii="Arial" w:hAnsi="Arial" w:cs="Arial"/>
          <w:u w:val="single"/>
        </w:rPr>
        <w:t>Önként vállalt önkormányzati feladatok és civil területén végzett feladatok:</w:t>
      </w:r>
    </w:p>
    <w:p w14:paraId="6CD821C3" w14:textId="240FBE91" w:rsidR="002D6B68" w:rsidRPr="00CD3560" w:rsidRDefault="002D6B68" w:rsidP="002D6B68">
      <w:pPr>
        <w:pStyle w:val="Listaszerbekezds"/>
        <w:numPr>
          <w:ilvl w:val="0"/>
          <w:numId w:val="21"/>
        </w:numPr>
        <w:spacing w:after="160" w:line="259" w:lineRule="auto"/>
        <w:jc w:val="both"/>
        <w:rPr>
          <w:rFonts w:cs="Arial"/>
        </w:rPr>
      </w:pPr>
      <w:r w:rsidRPr="00CD3560">
        <w:rPr>
          <w:rFonts w:cs="Arial"/>
        </w:rPr>
        <w:t>Szent Márton Kártya ügyintézés</w:t>
      </w:r>
      <w:r w:rsidR="00EE4C1C">
        <w:rPr>
          <w:rFonts w:cs="Arial"/>
        </w:rPr>
        <w:t>,</w:t>
      </w:r>
    </w:p>
    <w:p w14:paraId="3A9437D7" w14:textId="667D70D8" w:rsidR="002D6B68" w:rsidRPr="00CD3560" w:rsidRDefault="00EE4C1C" w:rsidP="002D6B68">
      <w:pPr>
        <w:pStyle w:val="Listaszerbekezds"/>
        <w:numPr>
          <w:ilvl w:val="0"/>
          <w:numId w:val="21"/>
        </w:numPr>
        <w:spacing w:after="160" w:line="259" w:lineRule="auto"/>
        <w:jc w:val="both"/>
        <w:rPr>
          <w:rFonts w:cs="Arial"/>
        </w:rPr>
      </w:pPr>
      <w:r>
        <w:rPr>
          <w:rFonts w:cs="Arial"/>
        </w:rPr>
        <w:t>b</w:t>
      </w:r>
      <w:r w:rsidR="002D6B68" w:rsidRPr="00CD3560">
        <w:rPr>
          <w:rFonts w:cs="Arial"/>
        </w:rPr>
        <w:t>abaköszöntő csomagok előkészítése</w:t>
      </w:r>
      <w:r>
        <w:rPr>
          <w:rFonts w:cs="Arial"/>
        </w:rPr>
        <w:t>,</w:t>
      </w:r>
    </w:p>
    <w:p w14:paraId="632F12A3" w14:textId="5F7F36F6" w:rsidR="002D6B68" w:rsidRPr="00CD3560" w:rsidRDefault="00DD09D7" w:rsidP="002D6B68">
      <w:pPr>
        <w:pStyle w:val="Listaszerbekezds"/>
        <w:numPr>
          <w:ilvl w:val="0"/>
          <w:numId w:val="21"/>
        </w:numPr>
        <w:spacing w:after="160" w:line="259" w:lineRule="auto"/>
        <w:jc w:val="both"/>
        <w:rPr>
          <w:rFonts w:cs="Arial"/>
        </w:rPr>
      </w:pPr>
      <w:r>
        <w:rPr>
          <w:rFonts w:cs="Arial"/>
        </w:rPr>
        <w:t>k</w:t>
      </w:r>
      <w:r w:rsidR="002D6B68" w:rsidRPr="00CD3560">
        <w:rPr>
          <w:rFonts w:cs="Arial"/>
        </w:rPr>
        <w:t>apcsolattartás a civil szervezetek képviselőivel</w:t>
      </w:r>
      <w:r>
        <w:rPr>
          <w:rFonts w:cs="Arial"/>
        </w:rPr>
        <w:t>,</w:t>
      </w:r>
    </w:p>
    <w:p w14:paraId="1FEAE7C2" w14:textId="2E6C55BB" w:rsidR="002D6B68" w:rsidRPr="00CD3560" w:rsidRDefault="002D6B68" w:rsidP="002D6B68">
      <w:pPr>
        <w:pStyle w:val="Listaszerbekezds"/>
        <w:numPr>
          <w:ilvl w:val="0"/>
          <w:numId w:val="21"/>
        </w:numPr>
        <w:spacing w:after="160" w:line="259" w:lineRule="auto"/>
        <w:jc w:val="both"/>
        <w:rPr>
          <w:rFonts w:cs="Arial"/>
        </w:rPr>
      </w:pPr>
      <w:r w:rsidRPr="00CD3560">
        <w:rPr>
          <w:rFonts w:cs="Arial"/>
        </w:rPr>
        <w:t>az Önkormányzati Támogatási Rendszerben regisztrációk jóváhagyása, elszámolások kezelése, lezárása</w:t>
      </w:r>
      <w:r w:rsidR="00DD09D7">
        <w:rPr>
          <w:rFonts w:cs="Arial"/>
        </w:rPr>
        <w:t>,</w:t>
      </w:r>
    </w:p>
    <w:p w14:paraId="11C9D093" w14:textId="0D21C306" w:rsidR="002D6B68" w:rsidRDefault="002D6B68" w:rsidP="002D6B68">
      <w:pPr>
        <w:pStyle w:val="Listaszerbekezds"/>
        <w:numPr>
          <w:ilvl w:val="0"/>
          <w:numId w:val="21"/>
        </w:numPr>
        <w:contextualSpacing w:val="0"/>
        <w:jc w:val="both"/>
      </w:pPr>
      <w:r>
        <w:t>polgármesteri keret terhére támogatási szerződések elkészítése</w:t>
      </w:r>
      <w:r w:rsidR="00DD09D7">
        <w:t>.</w:t>
      </w:r>
    </w:p>
    <w:p w14:paraId="46F32E50" w14:textId="77777777" w:rsidR="002D6B68" w:rsidRDefault="002D6B68" w:rsidP="002D6B68">
      <w:pPr>
        <w:rPr>
          <w:rFonts w:ascii="Arial" w:hAnsi="Arial" w:cs="Arial"/>
        </w:rPr>
      </w:pPr>
    </w:p>
    <w:p w14:paraId="7A4485EE" w14:textId="77777777" w:rsidR="002D6B68" w:rsidRPr="00CD3560" w:rsidRDefault="002D6B68" w:rsidP="002D6B68">
      <w:pPr>
        <w:rPr>
          <w:rFonts w:ascii="Arial" w:hAnsi="Arial" w:cs="Arial"/>
          <w:u w:val="single"/>
        </w:rPr>
      </w:pPr>
      <w:r w:rsidRPr="00CD3560">
        <w:rPr>
          <w:rFonts w:ascii="Arial" w:hAnsi="Arial" w:cs="Arial"/>
          <w:u w:val="single"/>
        </w:rPr>
        <w:t>Egészségügy területén végzett feladatok:</w:t>
      </w:r>
    </w:p>
    <w:p w14:paraId="31D2F79E" w14:textId="634379B8" w:rsidR="002D6B68" w:rsidRDefault="002D6B68" w:rsidP="002D6B68">
      <w:pPr>
        <w:pStyle w:val="Listaszerbekezds"/>
        <w:numPr>
          <w:ilvl w:val="0"/>
          <w:numId w:val="23"/>
        </w:numPr>
        <w:spacing w:after="160" w:line="259" w:lineRule="auto"/>
        <w:jc w:val="both"/>
      </w:pPr>
      <w:r>
        <w:t>az Egészségügyi Szakmai Bizottság februári üléséről jegyzőkönyv elkészítése</w:t>
      </w:r>
      <w:r w:rsidR="00DD09D7">
        <w:t>,</w:t>
      </w:r>
    </w:p>
    <w:p w14:paraId="0572417E" w14:textId="2EA17F0E" w:rsidR="002D6B68" w:rsidRDefault="002D6B68" w:rsidP="002D6B68">
      <w:pPr>
        <w:pStyle w:val="Listaszerbekezds"/>
        <w:numPr>
          <w:ilvl w:val="0"/>
          <w:numId w:val="23"/>
        </w:numPr>
        <w:spacing w:after="160" w:line="259" w:lineRule="auto"/>
        <w:jc w:val="both"/>
      </w:pPr>
      <w:r>
        <w:t>februári bizottsági, közgyűlési határozatok végrehajtása</w:t>
      </w:r>
      <w:r w:rsidR="00DD09D7">
        <w:t>,</w:t>
      </w:r>
      <w:r>
        <w:t xml:space="preserve"> </w:t>
      </w:r>
    </w:p>
    <w:p w14:paraId="0B473121" w14:textId="0494158E" w:rsidR="002D6B68" w:rsidRDefault="002D6B68" w:rsidP="002D6B68">
      <w:pPr>
        <w:pStyle w:val="Listaszerbekezds"/>
        <w:numPr>
          <w:ilvl w:val="0"/>
          <w:numId w:val="23"/>
        </w:numPr>
        <w:spacing w:after="160" w:line="259" w:lineRule="auto"/>
        <w:jc w:val="both"/>
      </w:pPr>
      <w:r>
        <w:t>márciusi közgyűlési, bizottsági előterjesztések elkészítése</w:t>
      </w:r>
      <w:r w:rsidR="00DD09D7">
        <w:t>,</w:t>
      </w:r>
      <w:r>
        <w:t xml:space="preserve"> </w:t>
      </w:r>
    </w:p>
    <w:p w14:paraId="453474DD" w14:textId="400B976B" w:rsidR="002D6B68" w:rsidRDefault="002D6B68" w:rsidP="002D6B68">
      <w:pPr>
        <w:pStyle w:val="Listaszerbekezds"/>
        <w:numPr>
          <w:ilvl w:val="0"/>
          <w:numId w:val="23"/>
        </w:numPr>
        <w:spacing w:after="160" w:line="259" w:lineRule="auto"/>
        <w:jc w:val="both"/>
      </w:pPr>
      <w:r>
        <w:t>várakozási engedély kiállítása</w:t>
      </w:r>
      <w:r w:rsidR="00DD09D7">
        <w:t>,</w:t>
      </w:r>
    </w:p>
    <w:p w14:paraId="08740CC5" w14:textId="17BCAB81" w:rsidR="002D6B68" w:rsidRDefault="002D6B68" w:rsidP="002D6B68">
      <w:pPr>
        <w:pStyle w:val="Listaszerbekezds"/>
        <w:numPr>
          <w:ilvl w:val="0"/>
          <w:numId w:val="23"/>
        </w:numPr>
        <w:spacing w:after="160" w:line="256" w:lineRule="auto"/>
        <w:jc w:val="both"/>
      </w:pPr>
      <w:r>
        <w:t>támogatási szerződések előkészítése</w:t>
      </w:r>
      <w:r w:rsidR="00DD09D7">
        <w:t>,</w:t>
      </w:r>
    </w:p>
    <w:p w14:paraId="671A83CE" w14:textId="3C0C4037" w:rsidR="002D6B68" w:rsidRDefault="002D6B68" w:rsidP="002D6B68">
      <w:pPr>
        <w:pStyle w:val="Listaszerbekezds"/>
        <w:numPr>
          <w:ilvl w:val="0"/>
          <w:numId w:val="23"/>
        </w:numPr>
        <w:spacing w:after="160" w:line="256" w:lineRule="auto"/>
        <w:jc w:val="both"/>
      </w:pPr>
      <w:r>
        <w:t>NEAK statisztika elkészítése</w:t>
      </w:r>
      <w:r w:rsidR="00DD09D7">
        <w:t>,</w:t>
      </w:r>
    </w:p>
    <w:p w14:paraId="7F3F7669" w14:textId="3D085B57" w:rsidR="002D6B68" w:rsidRDefault="002D6B68" w:rsidP="002D6B68">
      <w:pPr>
        <w:pStyle w:val="Listaszerbekezds"/>
        <w:numPr>
          <w:ilvl w:val="0"/>
          <w:numId w:val="23"/>
        </w:numPr>
        <w:spacing w:after="160" w:line="256" w:lineRule="auto"/>
        <w:jc w:val="both"/>
      </w:pPr>
      <w:r>
        <w:t>a beérkezett egészségügyi kitüntetések összesítése</w:t>
      </w:r>
      <w:r w:rsidR="00DD09D7">
        <w:t>,</w:t>
      </w:r>
      <w:r>
        <w:t xml:space="preserve"> </w:t>
      </w:r>
    </w:p>
    <w:p w14:paraId="40AE8EA9" w14:textId="04A4FEE3" w:rsidR="002D6B68" w:rsidRDefault="002D6B68" w:rsidP="002D6B68">
      <w:pPr>
        <w:pStyle w:val="Listaszerbekezds"/>
        <w:numPr>
          <w:ilvl w:val="0"/>
          <w:numId w:val="23"/>
        </w:numPr>
        <w:spacing w:after="160" w:line="256" w:lineRule="auto"/>
        <w:jc w:val="both"/>
      </w:pPr>
      <w:r>
        <w:t>panaszügyek intézése</w:t>
      </w:r>
      <w:r w:rsidR="00DD09D7">
        <w:t>,</w:t>
      </w:r>
    </w:p>
    <w:p w14:paraId="03A3AE42" w14:textId="4C15C305" w:rsidR="002D6B68" w:rsidRDefault="00DD09D7" w:rsidP="002D6B68">
      <w:pPr>
        <w:pStyle w:val="Listaszerbekezds"/>
        <w:numPr>
          <w:ilvl w:val="0"/>
          <w:numId w:val="23"/>
        </w:numPr>
        <w:spacing w:after="160" w:line="256" w:lineRule="auto"/>
        <w:jc w:val="both"/>
      </w:pPr>
      <w:r>
        <w:t xml:space="preserve">a </w:t>
      </w:r>
      <w:r w:rsidR="002D6B68">
        <w:t>területrendelet módosításának egyeztetetése</w:t>
      </w:r>
      <w:r>
        <w:t>,</w:t>
      </w:r>
      <w:r w:rsidR="002D6B68">
        <w:t xml:space="preserve"> </w:t>
      </w:r>
    </w:p>
    <w:p w14:paraId="3960CAAE" w14:textId="79E78302" w:rsidR="002D6B68" w:rsidRDefault="002D6B68" w:rsidP="002D6B68">
      <w:pPr>
        <w:pStyle w:val="Listaszerbekezds"/>
        <w:numPr>
          <w:ilvl w:val="0"/>
          <w:numId w:val="23"/>
        </w:numPr>
        <w:spacing w:after="160" w:line="259" w:lineRule="auto"/>
        <w:jc w:val="both"/>
      </w:pPr>
      <w:r>
        <w:t>Kollegiális Vezető Fogorvosi Testület ülésének előkészítése, lebonyolítása</w:t>
      </w:r>
      <w:r w:rsidR="00DD09D7">
        <w:t>,</w:t>
      </w:r>
    </w:p>
    <w:p w14:paraId="514C5199" w14:textId="20170442" w:rsidR="002D6B68" w:rsidRDefault="002D6B68" w:rsidP="006F0AB7">
      <w:pPr>
        <w:pStyle w:val="Listaszerbekezds"/>
        <w:numPr>
          <w:ilvl w:val="0"/>
          <w:numId w:val="23"/>
        </w:numPr>
        <w:spacing w:line="259" w:lineRule="auto"/>
        <w:jc w:val="both"/>
      </w:pPr>
      <w:r>
        <w:t>Kollegiális Vezető Háziorvosi Testület ülésének előkészítése, lebonyolítása</w:t>
      </w:r>
      <w:r w:rsidR="00DD09D7">
        <w:t>.</w:t>
      </w:r>
    </w:p>
    <w:p w14:paraId="6228475D" w14:textId="77777777" w:rsidR="002D6B68" w:rsidRDefault="002D6B68" w:rsidP="006F0AB7">
      <w:pPr>
        <w:ind w:left="360"/>
        <w:jc w:val="both"/>
        <w:rPr>
          <w:rFonts w:ascii="Arial" w:hAnsi="Arial" w:cs="Arial"/>
          <w:u w:val="single"/>
        </w:rPr>
      </w:pPr>
    </w:p>
    <w:p w14:paraId="3E4695D3" w14:textId="77777777" w:rsidR="002D6B68" w:rsidRDefault="002D6B68" w:rsidP="006F0AB7">
      <w:pPr>
        <w:jc w:val="both"/>
        <w:rPr>
          <w:rFonts w:ascii="Arial" w:hAnsi="Arial" w:cs="Arial"/>
          <w:u w:val="single"/>
        </w:rPr>
      </w:pPr>
      <w:r w:rsidRPr="00CD3560">
        <w:rPr>
          <w:rFonts w:ascii="Arial" w:hAnsi="Arial" w:cs="Arial"/>
          <w:u w:val="single"/>
        </w:rPr>
        <w:t>Kultúra területén végzett feladatok:</w:t>
      </w:r>
    </w:p>
    <w:p w14:paraId="34EE8DBB" w14:textId="2E0B0AB4" w:rsidR="002D6B68" w:rsidRDefault="002D6B68" w:rsidP="006F0AB7">
      <w:pPr>
        <w:pStyle w:val="Listaszerbekezds"/>
        <w:numPr>
          <w:ilvl w:val="0"/>
          <w:numId w:val="22"/>
        </w:numPr>
      </w:pPr>
      <w:r>
        <w:t>2022. februári bizottsági és közgyűlési határozatok végrehajtása</w:t>
      </w:r>
      <w:r w:rsidR="00DD09D7">
        <w:t>,</w:t>
      </w:r>
      <w:r>
        <w:t xml:space="preserve"> </w:t>
      </w:r>
    </w:p>
    <w:p w14:paraId="3EBFFCC0" w14:textId="78A6741A" w:rsidR="002D6B68" w:rsidRDefault="002D6B68" w:rsidP="006F0AB7">
      <w:pPr>
        <w:pStyle w:val="Listaszerbekezds"/>
        <w:numPr>
          <w:ilvl w:val="0"/>
          <w:numId w:val="22"/>
        </w:numPr>
      </w:pPr>
      <w:r>
        <w:t>rendelkező levelek, támogatási szerződés készítése</w:t>
      </w:r>
      <w:r w:rsidR="00DD09D7">
        <w:t>,</w:t>
      </w:r>
    </w:p>
    <w:p w14:paraId="665025F8" w14:textId="24C10C0C" w:rsidR="002D6B68" w:rsidRDefault="002D6B68" w:rsidP="002D6B68">
      <w:pPr>
        <w:pStyle w:val="Listaszerbekezds"/>
        <w:numPr>
          <w:ilvl w:val="0"/>
          <w:numId w:val="25"/>
        </w:numPr>
        <w:spacing w:after="160" w:line="259" w:lineRule="auto"/>
      </w:pPr>
      <w:r>
        <w:t>márciusi bizottsági, közgyűlési előterjesztések elkészítése</w:t>
      </w:r>
      <w:r w:rsidR="00DD09D7">
        <w:t>,</w:t>
      </w:r>
    </w:p>
    <w:p w14:paraId="2BCD7B3A" w14:textId="1CF7F2EA" w:rsidR="002D6B68" w:rsidRDefault="002D6B68" w:rsidP="002D6B68">
      <w:pPr>
        <w:pStyle w:val="Listaszerbekezds"/>
        <w:numPr>
          <w:ilvl w:val="0"/>
          <w:numId w:val="25"/>
        </w:numPr>
        <w:spacing w:after="160" w:line="259" w:lineRule="auto"/>
      </w:pPr>
      <w:r>
        <w:t>kulturális intézmények aktuális ügyeinek intézése</w:t>
      </w:r>
      <w:r w:rsidR="00DD09D7">
        <w:t>,</w:t>
      </w:r>
    </w:p>
    <w:p w14:paraId="04FD3BA3" w14:textId="6F2ECA94" w:rsidR="002D6B68" w:rsidRDefault="002D6B68" w:rsidP="002D6B68">
      <w:pPr>
        <w:pStyle w:val="Listaszerbekezds"/>
        <w:numPr>
          <w:ilvl w:val="0"/>
          <w:numId w:val="25"/>
        </w:numPr>
      </w:pPr>
      <w:r>
        <w:t>értéktárral kapcsolatos feladatok</w:t>
      </w:r>
      <w:r w:rsidR="00DD09D7">
        <w:t>.</w:t>
      </w:r>
    </w:p>
    <w:p w14:paraId="01E58E59" w14:textId="77777777" w:rsidR="002D6B68" w:rsidRDefault="002D6B68" w:rsidP="002D6B68"/>
    <w:p w14:paraId="5E928D4D" w14:textId="77777777" w:rsidR="002D6B68" w:rsidRDefault="002D6B68" w:rsidP="002D6B68">
      <w:pPr>
        <w:rPr>
          <w:rFonts w:ascii="Arial" w:hAnsi="Arial" w:cs="Arial"/>
          <w:u w:val="single"/>
        </w:rPr>
      </w:pPr>
      <w:r w:rsidRPr="003F349A">
        <w:rPr>
          <w:rFonts w:ascii="Arial" w:hAnsi="Arial" w:cs="Arial"/>
          <w:u w:val="single"/>
        </w:rPr>
        <w:t>Köznevelés területén végzett feladatok:</w:t>
      </w:r>
    </w:p>
    <w:p w14:paraId="3770C569" w14:textId="711E8C38" w:rsidR="002D6B68" w:rsidRDefault="002D6B68" w:rsidP="002D6B68">
      <w:pPr>
        <w:pStyle w:val="Listaszerbekezds"/>
        <w:numPr>
          <w:ilvl w:val="0"/>
          <w:numId w:val="24"/>
        </w:numPr>
        <w:spacing w:after="160" w:line="259" w:lineRule="auto"/>
        <w:rPr>
          <w:rFonts w:cs="Arial"/>
        </w:rPr>
      </w:pPr>
      <w:r>
        <w:rPr>
          <w:rFonts w:cs="Arial"/>
        </w:rPr>
        <w:t>februári</w:t>
      </w:r>
      <w:r w:rsidRPr="00A52041">
        <w:rPr>
          <w:rFonts w:cs="Arial"/>
        </w:rPr>
        <w:t xml:space="preserve"> bizottsági, közgyűlési határozatok végrehajtása</w:t>
      </w:r>
      <w:r w:rsidR="00DD09D7">
        <w:rPr>
          <w:rFonts w:cs="Arial"/>
        </w:rPr>
        <w:t>,</w:t>
      </w:r>
    </w:p>
    <w:p w14:paraId="7C5228DA" w14:textId="3BF6354F" w:rsidR="002D6B68" w:rsidRDefault="002D6B68" w:rsidP="002D6B68">
      <w:pPr>
        <w:pStyle w:val="Listaszerbekezds"/>
        <w:numPr>
          <w:ilvl w:val="0"/>
          <w:numId w:val="24"/>
        </w:numPr>
        <w:spacing w:after="160" w:line="259" w:lineRule="auto"/>
        <w:rPr>
          <w:rFonts w:cs="Arial"/>
        </w:rPr>
      </w:pPr>
      <w:r>
        <w:rPr>
          <w:rFonts w:cs="Arial"/>
        </w:rPr>
        <w:t>márciusi bizottsági, közgyűlési határozatok elkészítése</w:t>
      </w:r>
      <w:r w:rsidR="00DD09D7">
        <w:rPr>
          <w:rFonts w:cs="Arial"/>
        </w:rPr>
        <w:t>,</w:t>
      </w:r>
    </w:p>
    <w:p w14:paraId="76F63FFC" w14:textId="6F67E001" w:rsidR="002D6B68" w:rsidRDefault="002D6B68" w:rsidP="002D6B68">
      <w:pPr>
        <w:pStyle w:val="Listaszerbekezds"/>
        <w:numPr>
          <w:ilvl w:val="0"/>
          <w:numId w:val="24"/>
        </w:numPr>
        <w:spacing w:after="160" w:line="259" w:lineRule="auto"/>
        <w:rPr>
          <w:rFonts w:cs="Arial"/>
        </w:rPr>
      </w:pPr>
      <w:r>
        <w:rPr>
          <w:rFonts w:cs="Arial"/>
        </w:rPr>
        <w:t>2021. évi belső ellenőrzési jelentések feldolgozása, éves összefoglaló ellenőrzési jelentés elkészítése</w:t>
      </w:r>
      <w:r w:rsidR="00DD09D7">
        <w:rPr>
          <w:rFonts w:cs="Arial"/>
        </w:rPr>
        <w:t>,</w:t>
      </w:r>
    </w:p>
    <w:p w14:paraId="60018C13" w14:textId="7F096B10" w:rsidR="002D6B68" w:rsidRDefault="002D6B68" w:rsidP="002D6B68">
      <w:pPr>
        <w:pStyle w:val="Listaszerbekezds"/>
        <w:numPr>
          <w:ilvl w:val="0"/>
          <w:numId w:val="24"/>
        </w:numPr>
        <w:spacing w:after="160" w:line="259" w:lineRule="auto"/>
        <w:rPr>
          <w:rFonts w:cs="Arial"/>
        </w:rPr>
      </w:pPr>
      <w:r>
        <w:rPr>
          <w:rFonts w:cs="Arial"/>
        </w:rPr>
        <w:t>beérkezett kitüntetési javaslatok összesítése</w:t>
      </w:r>
      <w:r w:rsidR="00DD09D7">
        <w:rPr>
          <w:rFonts w:cs="Arial"/>
        </w:rPr>
        <w:t>,</w:t>
      </w:r>
    </w:p>
    <w:p w14:paraId="3667938A" w14:textId="275D49D0" w:rsidR="002D6B68" w:rsidRDefault="002D6B68" w:rsidP="002D6B68">
      <w:pPr>
        <w:pStyle w:val="Listaszerbekezds"/>
        <w:numPr>
          <w:ilvl w:val="0"/>
          <w:numId w:val="24"/>
        </w:numPr>
        <w:spacing w:after="160" w:line="259" w:lineRule="auto"/>
        <w:rPr>
          <w:rFonts w:cs="Arial"/>
        </w:rPr>
      </w:pPr>
      <w:r>
        <w:rPr>
          <w:rFonts w:cs="Arial"/>
        </w:rPr>
        <w:t>továbbképzési mintaterv elkészítése, óvodák részére történő továbbítása</w:t>
      </w:r>
      <w:r w:rsidR="00DD09D7">
        <w:rPr>
          <w:rFonts w:cs="Arial"/>
        </w:rPr>
        <w:t>,</w:t>
      </w:r>
    </w:p>
    <w:p w14:paraId="3E93D86B" w14:textId="40E573EC" w:rsidR="002D6B68" w:rsidRDefault="002D6B68" w:rsidP="002D6B68">
      <w:pPr>
        <w:pStyle w:val="Listaszerbekezds"/>
        <w:numPr>
          <w:ilvl w:val="0"/>
          <w:numId w:val="24"/>
        </w:numPr>
        <w:spacing w:after="160" w:line="259" w:lineRule="auto"/>
        <w:rPr>
          <w:rFonts w:cs="Arial"/>
        </w:rPr>
      </w:pPr>
      <w:r>
        <w:rPr>
          <w:rFonts w:cs="Arial"/>
        </w:rPr>
        <w:t>a</w:t>
      </w:r>
      <w:r w:rsidRPr="007942D2">
        <w:rPr>
          <w:rFonts w:cs="Arial"/>
        </w:rPr>
        <w:t xml:space="preserve"> felügyeleti ellenőrzésben résztvevő óvodák részére tájékoztató értekezlet az ellenőrzés tárgyáról, a belső ellenőrzési iroda által adott útmutató szerint</w:t>
      </w:r>
      <w:r w:rsidR="00DD09D7">
        <w:rPr>
          <w:rFonts w:cs="Arial"/>
        </w:rPr>
        <w:t>,</w:t>
      </w:r>
    </w:p>
    <w:p w14:paraId="48E25F0E" w14:textId="3D9D09E3" w:rsidR="002D6B68" w:rsidRPr="007942D2" w:rsidRDefault="002D6B68" w:rsidP="002D6B68">
      <w:pPr>
        <w:pStyle w:val="Listaszerbekezds"/>
        <w:numPr>
          <w:ilvl w:val="0"/>
          <w:numId w:val="24"/>
        </w:numPr>
        <w:spacing w:after="160" w:line="259" w:lineRule="auto"/>
        <w:rPr>
          <w:rFonts w:cs="Arial"/>
        </w:rPr>
      </w:pPr>
      <w:r>
        <w:t>belső kontroll rendszerrel kapcsolatos egyeztetés az óvodákkal</w:t>
      </w:r>
      <w:r w:rsidR="00DD09D7">
        <w:t>.</w:t>
      </w:r>
    </w:p>
    <w:p w14:paraId="2F65824A" w14:textId="4C912B8C" w:rsidR="002D6B68" w:rsidRDefault="002D6B68" w:rsidP="002D6B68">
      <w:pPr>
        <w:pStyle w:val="Listaszerbekezds"/>
        <w:numPr>
          <w:ilvl w:val="0"/>
          <w:numId w:val="24"/>
        </w:numPr>
        <w:spacing w:after="160" w:line="259" w:lineRule="auto"/>
        <w:ind w:left="360"/>
        <w:jc w:val="both"/>
      </w:pPr>
      <w:r>
        <w:t>A Szombathelyi Közalkalmazottak Érdekegyeztető Tanácsa (SZKÉT) tagjaival azonos kör részére létrehozott konzultációs fórum ülésének összehívása, jegyzőkönyv készítése, érintetteknek kiküldése</w:t>
      </w:r>
      <w:r w:rsidR="00DD09D7">
        <w:t>.</w:t>
      </w:r>
    </w:p>
    <w:p w14:paraId="6444216E" w14:textId="64AC5280" w:rsidR="002D6B68" w:rsidRDefault="00DD09D7" w:rsidP="002D6B68">
      <w:pPr>
        <w:pStyle w:val="Listaszerbekezds"/>
        <w:numPr>
          <w:ilvl w:val="0"/>
          <w:numId w:val="24"/>
        </w:numPr>
        <w:spacing w:after="160" w:line="259" w:lineRule="auto"/>
        <w:ind w:left="360"/>
        <w:jc w:val="both"/>
      </w:pPr>
      <w:r>
        <w:t>A</w:t>
      </w:r>
      <w:r w:rsidR="002D6B68">
        <w:t>z óvodavezetők szabadságolásának dokumentálása</w:t>
      </w:r>
      <w:r>
        <w:t>,</w:t>
      </w:r>
      <w:r w:rsidR="002D6B68">
        <w:t xml:space="preserve"> </w:t>
      </w:r>
    </w:p>
    <w:p w14:paraId="24C35CEB" w14:textId="41E5EDD7" w:rsidR="002D6B68" w:rsidRDefault="002D6B68" w:rsidP="002D6B68">
      <w:pPr>
        <w:pStyle w:val="Listaszerbekezds"/>
        <w:numPr>
          <w:ilvl w:val="0"/>
          <w:numId w:val="24"/>
        </w:numPr>
        <w:spacing w:after="160" w:line="259" w:lineRule="auto"/>
        <w:ind w:left="360"/>
        <w:jc w:val="both"/>
      </w:pPr>
      <w:r>
        <w:t>törvényességi ellenőrzés lefolytatása a Szombathelyi Aréna Óvodában</w:t>
      </w:r>
      <w:r w:rsidR="00DD09D7">
        <w:t>,</w:t>
      </w:r>
    </w:p>
    <w:p w14:paraId="75D062AF" w14:textId="2CE215D1" w:rsidR="002D6B68" w:rsidRPr="007942D2" w:rsidRDefault="002D6B68" w:rsidP="002D6B68">
      <w:pPr>
        <w:pStyle w:val="Listaszerbekezds"/>
        <w:numPr>
          <w:ilvl w:val="0"/>
          <w:numId w:val="24"/>
        </w:numPr>
        <w:spacing w:after="160" w:line="259" w:lineRule="auto"/>
        <w:ind w:left="360"/>
        <w:jc w:val="both"/>
      </w:pPr>
      <w:r>
        <w:rPr>
          <w:rFonts w:cs="Arial"/>
        </w:rPr>
        <w:t>é</w:t>
      </w:r>
      <w:r w:rsidRPr="007942D2">
        <w:rPr>
          <w:rFonts w:cs="Arial"/>
        </w:rPr>
        <w:t>tkezés ellenőrzése a Szombathelyi Aréna Óvodában</w:t>
      </w:r>
      <w:r w:rsidR="00DD09D7">
        <w:rPr>
          <w:rFonts w:cs="Arial"/>
        </w:rPr>
        <w:t>,</w:t>
      </w:r>
    </w:p>
    <w:p w14:paraId="5666C012" w14:textId="786BBC0D" w:rsidR="002D6B68" w:rsidRDefault="002D6B68" w:rsidP="002D6B68">
      <w:pPr>
        <w:pStyle w:val="Listaszerbekezds"/>
        <w:numPr>
          <w:ilvl w:val="0"/>
          <w:numId w:val="24"/>
        </w:numPr>
        <w:spacing w:after="160" w:line="259" w:lineRule="auto"/>
        <w:ind w:left="360"/>
        <w:jc w:val="both"/>
        <w:rPr>
          <w:rFonts w:cs="Arial"/>
        </w:rPr>
      </w:pPr>
      <w:r w:rsidRPr="007942D2">
        <w:rPr>
          <w:rFonts w:cs="Arial"/>
        </w:rPr>
        <w:t>óvodai szülők panaszával kapcsolatos ügyintézés</w:t>
      </w:r>
      <w:r w:rsidR="00DD09D7">
        <w:rPr>
          <w:rFonts w:cs="Arial"/>
        </w:rPr>
        <w:t>,</w:t>
      </w:r>
      <w:r w:rsidRPr="007942D2">
        <w:rPr>
          <w:rFonts w:cs="Arial"/>
        </w:rPr>
        <w:t xml:space="preserve"> </w:t>
      </w:r>
    </w:p>
    <w:p w14:paraId="3EE34CFA" w14:textId="581A49B7" w:rsidR="002D6B68" w:rsidRDefault="002D6B68" w:rsidP="002D6B68">
      <w:pPr>
        <w:pStyle w:val="Listaszerbekezds"/>
        <w:numPr>
          <w:ilvl w:val="0"/>
          <w:numId w:val="24"/>
        </w:numPr>
        <w:spacing w:after="160" w:line="259" w:lineRule="auto"/>
        <w:ind w:left="360"/>
        <w:jc w:val="both"/>
        <w:rPr>
          <w:rFonts w:cs="Arial"/>
        </w:rPr>
      </w:pPr>
      <w:r>
        <w:rPr>
          <w:rFonts w:cs="Arial"/>
        </w:rPr>
        <w:lastRenderedPageBreak/>
        <w:t>a „</w:t>
      </w:r>
      <w:r w:rsidRPr="007942D2">
        <w:rPr>
          <w:rFonts w:cs="Arial"/>
        </w:rPr>
        <w:t>Szombathely Visszavár</w:t>
      </w:r>
      <w:r>
        <w:rPr>
          <w:rFonts w:cs="Arial"/>
        </w:rPr>
        <w:t>”</w:t>
      </w:r>
      <w:r w:rsidRPr="007942D2">
        <w:rPr>
          <w:rFonts w:cs="Arial"/>
        </w:rPr>
        <w:t xml:space="preserve"> pályázóktól hallgatói jogviszony bekérése </w:t>
      </w:r>
      <w:r>
        <w:rPr>
          <w:rFonts w:cs="Arial"/>
        </w:rPr>
        <w:t>az ösztöndíj</w:t>
      </w:r>
      <w:r w:rsidRPr="007942D2">
        <w:rPr>
          <w:rFonts w:cs="Arial"/>
        </w:rPr>
        <w:t xml:space="preserve"> </w:t>
      </w:r>
      <w:r>
        <w:rPr>
          <w:rFonts w:cs="Arial"/>
        </w:rPr>
        <w:t>t</w:t>
      </w:r>
      <w:r w:rsidRPr="007942D2">
        <w:rPr>
          <w:rFonts w:cs="Arial"/>
        </w:rPr>
        <w:t>ovábbi finanszírozásához</w:t>
      </w:r>
      <w:r w:rsidR="00DD09D7">
        <w:rPr>
          <w:rFonts w:cs="Arial"/>
        </w:rPr>
        <w:t>,</w:t>
      </w:r>
    </w:p>
    <w:p w14:paraId="310CF5E0" w14:textId="038AC93A" w:rsidR="002D6B68" w:rsidRDefault="002D6B68" w:rsidP="002D6B68">
      <w:pPr>
        <w:pStyle w:val="Listaszerbekezds"/>
        <w:numPr>
          <w:ilvl w:val="0"/>
          <w:numId w:val="24"/>
        </w:numPr>
        <w:spacing w:after="160" w:line="259" w:lineRule="auto"/>
        <w:ind w:left="360"/>
        <w:jc w:val="both"/>
        <w:rPr>
          <w:rFonts w:cs="Arial"/>
        </w:rPr>
      </w:pPr>
      <w:r>
        <w:rPr>
          <w:rFonts w:cs="Arial"/>
        </w:rPr>
        <w:t>a</w:t>
      </w:r>
      <w:r w:rsidRPr="007942D2">
        <w:rPr>
          <w:rFonts w:cs="Arial"/>
        </w:rPr>
        <w:t>z óvodavezetők gépkocsival történő munkába járás költségtérítésének intézése</w:t>
      </w:r>
      <w:r w:rsidR="00DD09D7">
        <w:rPr>
          <w:rFonts w:cs="Arial"/>
        </w:rPr>
        <w:t>,</w:t>
      </w:r>
    </w:p>
    <w:p w14:paraId="59417128" w14:textId="7E565E14" w:rsidR="002D6B68" w:rsidRPr="007942D2" w:rsidRDefault="002D6B68" w:rsidP="002D6B68">
      <w:pPr>
        <w:pStyle w:val="Listaszerbekezds"/>
        <w:numPr>
          <w:ilvl w:val="0"/>
          <w:numId w:val="24"/>
        </w:numPr>
        <w:spacing w:line="259" w:lineRule="auto"/>
        <w:ind w:left="360"/>
        <w:jc w:val="both"/>
        <w:rPr>
          <w:rFonts w:cs="Arial"/>
        </w:rPr>
      </w:pPr>
      <w:r>
        <w:rPr>
          <w:rFonts w:cs="Arial"/>
        </w:rPr>
        <w:t>a</w:t>
      </w:r>
      <w:r w:rsidRPr="007942D2">
        <w:rPr>
          <w:rFonts w:cs="Arial"/>
        </w:rPr>
        <w:t>z óvodai körzethatár módosításának rögzítése a KIR rendszerben és az önkormányzat honlapján</w:t>
      </w:r>
      <w:r w:rsidR="00DD09D7">
        <w:rPr>
          <w:rFonts w:cs="Arial"/>
        </w:rPr>
        <w:t>.</w:t>
      </w:r>
      <w:r w:rsidRPr="007942D2">
        <w:rPr>
          <w:rFonts w:cs="Arial"/>
        </w:rPr>
        <w:t xml:space="preserve"> </w:t>
      </w:r>
    </w:p>
    <w:p w14:paraId="4B10B8B2" w14:textId="017046F3" w:rsidR="00DC5436" w:rsidRDefault="00DC5436" w:rsidP="002D6B68">
      <w:pPr>
        <w:jc w:val="both"/>
        <w:rPr>
          <w:rFonts w:ascii="Arial" w:hAnsi="Arial" w:cs="Arial"/>
        </w:rPr>
      </w:pPr>
    </w:p>
    <w:p w14:paraId="4B5E9245" w14:textId="77777777" w:rsidR="002D6B68" w:rsidRPr="0022578F" w:rsidRDefault="002D6B68" w:rsidP="002D6B68">
      <w:pPr>
        <w:jc w:val="both"/>
        <w:rPr>
          <w:rFonts w:ascii="Arial" w:hAnsi="Arial" w:cs="Arial"/>
        </w:rPr>
      </w:pPr>
    </w:p>
    <w:p w14:paraId="789E53B0" w14:textId="4DE2B415" w:rsidR="00CE5ECD" w:rsidRDefault="00A8212B" w:rsidP="002D6B68">
      <w:pPr>
        <w:jc w:val="both"/>
        <w:rPr>
          <w:rFonts w:ascii="Arial" w:hAnsi="Arial" w:cs="Arial"/>
        </w:rPr>
      </w:pPr>
      <w:r w:rsidRPr="0022578F">
        <w:rPr>
          <w:rFonts w:ascii="Arial" w:hAnsi="Arial" w:cs="Arial"/>
          <w:bCs/>
          <w:u w:val="single"/>
        </w:rPr>
        <w:t xml:space="preserve">A </w:t>
      </w:r>
      <w:r w:rsidRPr="0022578F">
        <w:rPr>
          <w:rFonts w:ascii="Arial" w:hAnsi="Arial" w:cs="Arial"/>
          <w:b/>
          <w:u w:val="single"/>
        </w:rPr>
        <w:t>K</w:t>
      </w:r>
      <w:r w:rsidR="005A4079" w:rsidRPr="0022578F">
        <w:rPr>
          <w:rFonts w:ascii="Arial" w:hAnsi="Arial" w:cs="Arial"/>
          <w:b/>
          <w:u w:val="single"/>
        </w:rPr>
        <w:t>özgazdasági és Adó Osztály</w:t>
      </w:r>
      <w:r w:rsidR="005A4079" w:rsidRPr="0022578F">
        <w:rPr>
          <w:rFonts w:ascii="Arial" w:hAnsi="Arial" w:cs="Arial"/>
        </w:rPr>
        <w:t xml:space="preserve"> vezetője</w:t>
      </w:r>
      <w:r w:rsidR="00303D43" w:rsidRPr="0022578F">
        <w:rPr>
          <w:rFonts w:ascii="Arial" w:hAnsi="Arial" w:cs="Arial"/>
        </w:rPr>
        <w:t xml:space="preserve"> </w:t>
      </w:r>
      <w:r w:rsidR="009F7608">
        <w:rPr>
          <w:rFonts w:ascii="Arial" w:hAnsi="Arial" w:cs="Arial"/>
        </w:rPr>
        <w:t>az alábbi tájékoztatást adta az osztály munkájáról:</w:t>
      </w:r>
    </w:p>
    <w:p w14:paraId="6C37CC02" w14:textId="77777777" w:rsidR="009F7608" w:rsidRPr="009F7608" w:rsidRDefault="009F7608" w:rsidP="002D6B68">
      <w:pPr>
        <w:numPr>
          <w:ilvl w:val="0"/>
          <w:numId w:val="11"/>
        </w:numPr>
        <w:jc w:val="both"/>
        <w:rPr>
          <w:rFonts w:ascii="Arial" w:hAnsi="Arial" w:cs="Arial"/>
        </w:rPr>
      </w:pPr>
      <w:r w:rsidRPr="009F7608">
        <w:rPr>
          <w:rFonts w:ascii="Arial" w:hAnsi="Arial" w:cs="Arial"/>
        </w:rPr>
        <w:t>Ellátta a költségvetés tervezésével, költségvetési rendelet módosításával, a költségvetés végrehajtásával kapcsolatos feladatokat, gondoskodott a gazdálkodás operatív feladatainak végrehajtásáról.</w:t>
      </w:r>
    </w:p>
    <w:p w14:paraId="339A687B" w14:textId="77777777" w:rsidR="009F7608" w:rsidRPr="009F7608" w:rsidRDefault="009F7608" w:rsidP="009F7608">
      <w:pPr>
        <w:numPr>
          <w:ilvl w:val="0"/>
          <w:numId w:val="11"/>
        </w:numPr>
        <w:autoSpaceDE w:val="0"/>
        <w:autoSpaceDN w:val="0"/>
        <w:adjustRightInd w:val="0"/>
        <w:jc w:val="both"/>
        <w:rPr>
          <w:rFonts w:ascii="Arial" w:hAnsi="Arial" w:cs="Arial"/>
        </w:rPr>
      </w:pPr>
      <w:r w:rsidRPr="009F7608">
        <w:rPr>
          <w:rFonts w:ascii="Arial" w:hAnsi="Arial" w:cs="Arial"/>
        </w:rPr>
        <w:t>Biztosította a hatáskörébe utalt helyi és központi adójogszabályok Szombathely területén való egységes érvényesítését, valamint a helyi adókról szóló 1990. évi C. törvény, illetve a képviselő-testület adózással kapcsolatos rendeleteinek és határozatainak végrehajtását.</w:t>
      </w:r>
    </w:p>
    <w:p w14:paraId="45A704FC" w14:textId="77777777" w:rsidR="009F7608" w:rsidRPr="009F7608" w:rsidRDefault="009F7608" w:rsidP="009F7608">
      <w:pPr>
        <w:numPr>
          <w:ilvl w:val="0"/>
          <w:numId w:val="11"/>
        </w:numPr>
        <w:autoSpaceDE w:val="0"/>
        <w:autoSpaceDN w:val="0"/>
        <w:adjustRightInd w:val="0"/>
        <w:jc w:val="both"/>
        <w:rPr>
          <w:rFonts w:ascii="Arial" w:hAnsi="Arial" w:cs="Arial"/>
        </w:rPr>
      </w:pPr>
      <w:r w:rsidRPr="009F7608">
        <w:rPr>
          <w:rFonts w:ascii="Arial" w:hAnsi="Arial" w:cs="Arial"/>
        </w:rPr>
        <w:t>Figyelemmel kísérte az önkormányzat adóbevételeinek alakulását a vonatkozó központi jogszabályok módosulását.</w:t>
      </w:r>
    </w:p>
    <w:p w14:paraId="33770A45" w14:textId="77777777" w:rsidR="009F7608" w:rsidRPr="009F7608" w:rsidRDefault="009F7608" w:rsidP="009F7608">
      <w:pPr>
        <w:rPr>
          <w:rFonts w:ascii="Arial" w:hAnsi="Arial" w:cs="Arial"/>
        </w:rPr>
      </w:pPr>
    </w:p>
    <w:p w14:paraId="16E570FC" w14:textId="620FDF69" w:rsidR="009F7608" w:rsidRPr="009F7608" w:rsidRDefault="009F7608" w:rsidP="009F7608">
      <w:pPr>
        <w:jc w:val="both"/>
        <w:rPr>
          <w:rFonts w:ascii="Arial" w:hAnsi="Arial" w:cs="Arial"/>
        </w:rPr>
      </w:pPr>
      <w:r w:rsidRPr="009F7608">
        <w:rPr>
          <w:rFonts w:ascii="Arial" w:eastAsia="Calibri" w:hAnsi="Arial" w:cs="Arial"/>
          <w:lang w:eastAsia="en-US"/>
        </w:rPr>
        <w:t>Az</w:t>
      </w:r>
      <w:r w:rsidRPr="009F7608">
        <w:rPr>
          <w:rFonts w:ascii="Arial" w:eastAsia="Calibri" w:hAnsi="Arial" w:cs="Arial"/>
          <w:b/>
          <w:bCs/>
          <w:lang w:eastAsia="en-US"/>
        </w:rPr>
        <w:t xml:space="preserve"> Adóvégrehajtási és Könyvelési Iroda </w:t>
      </w:r>
      <w:r>
        <w:rPr>
          <w:rFonts w:ascii="Arial" w:eastAsia="Calibri" w:hAnsi="Arial" w:cs="Arial"/>
          <w:lang w:eastAsia="en-US"/>
        </w:rPr>
        <w:t>a</w:t>
      </w:r>
      <w:r w:rsidRPr="009F7608">
        <w:rPr>
          <w:rFonts w:ascii="Arial" w:eastAsia="Calibri" w:hAnsi="Arial" w:cs="Arial"/>
          <w:lang w:eastAsia="en-US"/>
        </w:rPr>
        <w:t xml:space="preserve"> hátralékkal rendelkező adózókat folyamatosan felszólítj</w:t>
      </w:r>
      <w:r>
        <w:rPr>
          <w:rFonts w:ascii="Arial" w:eastAsia="Calibri" w:hAnsi="Arial" w:cs="Arial"/>
          <w:lang w:eastAsia="en-US"/>
        </w:rPr>
        <w:t>a a</w:t>
      </w:r>
      <w:r w:rsidRPr="009F7608">
        <w:rPr>
          <w:rFonts w:ascii="Arial" w:eastAsia="Calibri" w:hAnsi="Arial" w:cs="Arial"/>
          <w:lang w:eastAsia="en-US"/>
        </w:rPr>
        <w:t xml:space="preserve"> tartozásuk rendezésére, ennek elmaradása esetén velük szemben végrehajtási intézkedéseket foganatosít, ame</w:t>
      </w:r>
      <w:r w:rsidRPr="009F7608">
        <w:rPr>
          <w:rFonts w:ascii="Arial" w:hAnsi="Arial" w:cs="Arial"/>
        </w:rPr>
        <w:t>lyek keretében hatósági átutalási megbízások (inkasszók) kerülnek benyújtására, illetményletiltásra, valamint ingatlanvagyonra történő jelzálogjog, illetve végrehajtási jog alapításával biztosítj</w:t>
      </w:r>
      <w:r>
        <w:rPr>
          <w:rFonts w:ascii="Arial" w:hAnsi="Arial" w:cs="Arial"/>
        </w:rPr>
        <w:t>a</w:t>
      </w:r>
      <w:r w:rsidRPr="009F7608">
        <w:rPr>
          <w:rFonts w:ascii="Arial" w:hAnsi="Arial" w:cs="Arial"/>
        </w:rPr>
        <w:t xml:space="preserve"> </w:t>
      </w:r>
      <w:r w:rsidR="00FD0B64">
        <w:rPr>
          <w:rFonts w:ascii="Arial" w:hAnsi="Arial" w:cs="Arial"/>
        </w:rPr>
        <w:t xml:space="preserve">a </w:t>
      </w:r>
      <w:r w:rsidRPr="009F7608">
        <w:rPr>
          <w:rFonts w:ascii="Arial" w:hAnsi="Arial" w:cs="Arial"/>
        </w:rPr>
        <w:t>követelés</w:t>
      </w:r>
      <w:r w:rsidR="00FD0B64">
        <w:rPr>
          <w:rFonts w:ascii="Arial" w:hAnsi="Arial" w:cs="Arial"/>
        </w:rPr>
        <w:t>eket</w:t>
      </w:r>
      <w:r w:rsidRPr="009F7608">
        <w:rPr>
          <w:rFonts w:ascii="Arial" w:hAnsi="Arial" w:cs="Arial"/>
        </w:rPr>
        <w:t xml:space="preserve"> és kényszerít</w:t>
      </w:r>
      <w:r w:rsidR="00FD0B64">
        <w:rPr>
          <w:rFonts w:ascii="Arial" w:hAnsi="Arial" w:cs="Arial"/>
        </w:rPr>
        <w:t>i</w:t>
      </w:r>
      <w:r w:rsidRPr="009F7608">
        <w:rPr>
          <w:rFonts w:ascii="Arial" w:hAnsi="Arial" w:cs="Arial"/>
        </w:rPr>
        <w:t xml:space="preserve"> ki a teljesítést.</w:t>
      </w:r>
    </w:p>
    <w:p w14:paraId="7B2C28F8" w14:textId="77777777" w:rsidR="009F7608" w:rsidRPr="009F7608" w:rsidRDefault="009F7608" w:rsidP="009F7608">
      <w:pPr>
        <w:rPr>
          <w:rFonts w:ascii="Arial" w:hAnsi="Arial" w:cs="Arial"/>
        </w:rPr>
      </w:pPr>
    </w:p>
    <w:p w14:paraId="682C9F7D" w14:textId="77777777" w:rsidR="009F7608" w:rsidRPr="009F7608" w:rsidRDefault="009F7608" w:rsidP="009F7608">
      <w:pPr>
        <w:jc w:val="both"/>
        <w:rPr>
          <w:rFonts w:ascii="Arial" w:hAnsi="Arial" w:cs="Arial"/>
        </w:rPr>
      </w:pPr>
      <w:r w:rsidRPr="009F7608">
        <w:rPr>
          <w:rFonts w:ascii="Arial" w:hAnsi="Arial" w:cs="Arial"/>
        </w:rPr>
        <w:t xml:space="preserve">Magyarország Kormányának </w:t>
      </w:r>
      <w:r w:rsidRPr="009F7608">
        <w:rPr>
          <w:rFonts w:ascii="Arial" w:hAnsi="Arial" w:cs="Arial"/>
          <w:bCs/>
        </w:rPr>
        <w:t>87/2022.(III.7) rendelete</w:t>
      </w:r>
      <w:r w:rsidRPr="009F7608">
        <w:rPr>
          <w:rFonts w:ascii="Arial" w:hAnsi="Arial" w:cs="Arial"/>
        </w:rPr>
        <w:t xml:space="preserve"> értelmében 2022. február 24-től nem kell alkalmazni a helyi adóról szóló 1990. évi C. törvény 30.§-át, azaz nem terheli IFA fizetési kötelezettség, vagyis nem alanya az idegenforgalmi adónak az Ukrajna területéről 2022. február 24. napján vagy azt követően érkezett olyan magánszemély, aki a Magyarországra érkezését megelőzően jogszerűen tartózkodott Ukrajna területén. A fenti rendelkezés a koronavírus-világjárvány elleni védekezésről szóló 2021. évi I. törvény hatályvesztésig, azaz a veszélyhelyzet megszűnéséig marad hatályban.</w:t>
      </w:r>
    </w:p>
    <w:p w14:paraId="3CBE2936" w14:textId="77777777" w:rsidR="009F7608" w:rsidRPr="009F7608" w:rsidRDefault="009F7608" w:rsidP="009F7608">
      <w:pPr>
        <w:jc w:val="both"/>
        <w:rPr>
          <w:rFonts w:ascii="Arial" w:eastAsia="Calibri" w:hAnsi="Arial" w:cs="Arial"/>
          <w:lang w:eastAsia="en-US"/>
        </w:rPr>
      </w:pPr>
    </w:p>
    <w:tbl>
      <w:tblPr>
        <w:tblW w:w="8885" w:type="dxa"/>
        <w:jc w:val="center"/>
        <w:tblCellMar>
          <w:left w:w="70" w:type="dxa"/>
          <w:right w:w="70" w:type="dxa"/>
        </w:tblCellMar>
        <w:tblLook w:val="0000" w:firstRow="0" w:lastRow="0" w:firstColumn="0" w:lastColumn="0" w:noHBand="0" w:noVBand="0"/>
      </w:tblPr>
      <w:tblGrid>
        <w:gridCol w:w="2345"/>
        <w:gridCol w:w="2180"/>
        <w:gridCol w:w="2180"/>
        <w:gridCol w:w="2180"/>
      </w:tblGrid>
      <w:tr w:rsidR="009F7608" w:rsidRPr="009F7608" w14:paraId="36E87CA6" w14:textId="77777777" w:rsidTr="00E205C4">
        <w:trPr>
          <w:trHeight w:val="405"/>
          <w:jc w:val="center"/>
        </w:trPr>
        <w:tc>
          <w:tcPr>
            <w:tcW w:w="8885" w:type="dxa"/>
            <w:gridSpan w:val="4"/>
            <w:tcBorders>
              <w:top w:val="nil"/>
              <w:left w:val="nil"/>
              <w:bottom w:val="nil"/>
              <w:right w:val="nil"/>
            </w:tcBorders>
            <w:shd w:val="clear" w:color="auto" w:fill="auto"/>
            <w:noWrap/>
            <w:vAlign w:val="bottom"/>
          </w:tcPr>
          <w:p w14:paraId="663FC153" w14:textId="77777777" w:rsidR="009F7608" w:rsidRPr="009F7608" w:rsidRDefault="009F7608" w:rsidP="00E205C4">
            <w:pPr>
              <w:jc w:val="center"/>
              <w:rPr>
                <w:rFonts w:ascii="Arial" w:hAnsi="Arial" w:cs="Arial"/>
                <w:b/>
                <w:bCs/>
              </w:rPr>
            </w:pPr>
            <w:r w:rsidRPr="009F7608">
              <w:rPr>
                <w:rFonts w:ascii="Arial" w:hAnsi="Arial" w:cs="Arial"/>
                <w:b/>
                <w:bCs/>
              </w:rPr>
              <w:t>KIMUTATÁS A 2022. MÁRCIUS 17.-IG BEFOLYT ADÓBEVÉTELEKRŐL</w:t>
            </w:r>
          </w:p>
        </w:tc>
      </w:tr>
      <w:tr w:rsidR="009F7608" w:rsidRPr="009F7608" w14:paraId="183B5E1E" w14:textId="77777777" w:rsidTr="00E205C4">
        <w:trPr>
          <w:trHeight w:val="270"/>
          <w:jc w:val="center"/>
        </w:trPr>
        <w:tc>
          <w:tcPr>
            <w:tcW w:w="2345" w:type="dxa"/>
            <w:tcBorders>
              <w:top w:val="nil"/>
              <w:left w:val="nil"/>
              <w:bottom w:val="nil"/>
              <w:right w:val="nil"/>
            </w:tcBorders>
            <w:shd w:val="clear" w:color="auto" w:fill="auto"/>
            <w:noWrap/>
            <w:vAlign w:val="bottom"/>
          </w:tcPr>
          <w:p w14:paraId="1002AA93" w14:textId="77777777" w:rsidR="009F7608" w:rsidRPr="009F7608" w:rsidRDefault="009F7608" w:rsidP="00E205C4">
            <w:pPr>
              <w:rPr>
                <w:rFonts w:ascii="Arial" w:hAnsi="Arial" w:cs="Arial"/>
              </w:rPr>
            </w:pPr>
          </w:p>
        </w:tc>
        <w:tc>
          <w:tcPr>
            <w:tcW w:w="2180" w:type="dxa"/>
            <w:tcBorders>
              <w:top w:val="nil"/>
              <w:left w:val="nil"/>
              <w:bottom w:val="nil"/>
              <w:right w:val="nil"/>
            </w:tcBorders>
            <w:shd w:val="clear" w:color="auto" w:fill="auto"/>
            <w:noWrap/>
            <w:vAlign w:val="bottom"/>
          </w:tcPr>
          <w:p w14:paraId="51567AB4" w14:textId="77777777" w:rsidR="009F7608" w:rsidRPr="009F7608" w:rsidRDefault="009F7608" w:rsidP="00E205C4">
            <w:pPr>
              <w:rPr>
                <w:rFonts w:ascii="Arial" w:hAnsi="Arial" w:cs="Arial"/>
              </w:rPr>
            </w:pPr>
          </w:p>
        </w:tc>
        <w:tc>
          <w:tcPr>
            <w:tcW w:w="2180" w:type="dxa"/>
            <w:tcBorders>
              <w:top w:val="nil"/>
              <w:left w:val="nil"/>
              <w:bottom w:val="nil"/>
              <w:right w:val="nil"/>
            </w:tcBorders>
            <w:shd w:val="clear" w:color="auto" w:fill="auto"/>
            <w:noWrap/>
            <w:vAlign w:val="bottom"/>
          </w:tcPr>
          <w:p w14:paraId="7DAE3928" w14:textId="77777777" w:rsidR="009F7608" w:rsidRPr="009F7608" w:rsidRDefault="009F7608" w:rsidP="00E205C4">
            <w:pPr>
              <w:rPr>
                <w:rFonts w:ascii="Arial" w:hAnsi="Arial" w:cs="Arial"/>
              </w:rPr>
            </w:pPr>
          </w:p>
        </w:tc>
        <w:tc>
          <w:tcPr>
            <w:tcW w:w="2180" w:type="dxa"/>
            <w:tcBorders>
              <w:top w:val="nil"/>
              <w:left w:val="nil"/>
              <w:bottom w:val="nil"/>
              <w:right w:val="nil"/>
            </w:tcBorders>
            <w:shd w:val="clear" w:color="auto" w:fill="auto"/>
            <w:noWrap/>
            <w:vAlign w:val="bottom"/>
          </w:tcPr>
          <w:p w14:paraId="1FD3B7B5" w14:textId="77777777" w:rsidR="009F7608" w:rsidRPr="009F7608" w:rsidRDefault="009F7608" w:rsidP="00E205C4">
            <w:pPr>
              <w:rPr>
                <w:rFonts w:ascii="Arial" w:hAnsi="Arial" w:cs="Arial"/>
              </w:rPr>
            </w:pPr>
          </w:p>
        </w:tc>
      </w:tr>
      <w:tr w:rsidR="009F7608" w:rsidRPr="009F7608" w14:paraId="75801DCA" w14:textId="77777777" w:rsidTr="00E205C4">
        <w:trPr>
          <w:trHeight w:val="1290"/>
          <w:jc w:val="center"/>
        </w:trPr>
        <w:tc>
          <w:tcPr>
            <w:tcW w:w="2345" w:type="dxa"/>
            <w:tcBorders>
              <w:top w:val="single" w:sz="8" w:space="0" w:color="auto"/>
              <w:left w:val="single" w:sz="8" w:space="0" w:color="auto"/>
              <w:bottom w:val="single" w:sz="8" w:space="0" w:color="auto"/>
              <w:right w:val="single" w:sz="8" w:space="0" w:color="auto"/>
            </w:tcBorders>
            <w:shd w:val="clear" w:color="auto" w:fill="auto"/>
            <w:vAlign w:val="center"/>
          </w:tcPr>
          <w:p w14:paraId="389663B0" w14:textId="77777777" w:rsidR="009F7608" w:rsidRPr="009F7608" w:rsidRDefault="009F7608" w:rsidP="00E205C4">
            <w:pPr>
              <w:jc w:val="center"/>
              <w:rPr>
                <w:rFonts w:ascii="Arial" w:hAnsi="Arial" w:cs="Arial"/>
              </w:rPr>
            </w:pPr>
            <w:r w:rsidRPr="009F7608">
              <w:rPr>
                <w:rFonts w:ascii="Arial" w:hAnsi="Arial" w:cs="Arial"/>
              </w:rPr>
              <w:t>Számlák megnevezése</w:t>
            </w:r>
          </w:p>
        </w:tc>
        <w:tc>
          <w:tcPr>
            <w:tcW w:w="2180" w:type="dxa"/>
            <w:tcBorders>
              <w:top w:val="single" w:sz="8" w:space="0" w:color="auto"/>
              <w:left w:val="nil"/>
              <w:bottom w:val="single" w:sz="8" w:space="0" w:color="auto"/>
              <w:right w:val="single" w:sz="4" w:space="0" w:color="auto"/>
            </w:tcBorders>
            <w:shd w:val="clear" w:color="auto" w:fill="auto"/>
            <w:vAlign w:val="center"/>
          </w:tcPr>
          <w:p w14:paraId="7C7B3904" w14:textId="77777777" w:rsidR="009F7608" w:rsidRPr="009F7608" w:rsidRDefault="009F7608" w:rsidP="00E205C4">
            <w:pPr>
              <w:jc w:val="center"/>
              <w:rPr>
                <w:rFonts w:ascii="Arial" w:hAnsi="Arial" w:cs="Arial"/>
              </w:rPr>
            </w:pPr>
            <w:r w:rsidRPr="009F7608">
              <w:rPr>
                <w:rFonts w:ascii="Arial" w:hAnsi="Arial" w:cs="Arial"/>
              </w:rPr>
              <w:t>2022. évi előirányzat</w:t>
            </w:r>
          </w:p>
        </w:tc>
        <w:tc>
          <w:tcPr>
            <w:tcW w:w="2180" w:type="dxa"/>
            <w:tcBorders>
              <w:top w:val="single" w:sz="8" w:space="0" w:color="auto"/>
              <w:left w:val="nil"/>
              <w:bottom w:val="single" w:sz="8" w:space="0" w:color="auto"/>
              <w:right w:val="single" w:sz="4" w:space="0" w:color="auto"/>
            </w:tcBorders>
            <w:shd w:val="clear" w:color="auto" w:fill="auto"/>
            <w:vAlign w:val="center"/>
          </w:tcPr>
          <w:p w14:paraId="1E4745BE" w14:textId="77777777" w:rsidR="009F7608" w:rsidRPr="009F7608" w:rsidRDefault="009F7608" w:rsidP="00E205C4">
            <w:pPr>
              <w:jc w:val="center"/>
              <w:rPr>
                <w:rFonts w:ascii="Arial" w:hAnsi="Arial" w:cs="Arial"/>
              </w:rPr>
            </w:pPr>
            <w:r w:rsidRPr="009F7608">
              <w:rPr>
                <w:rFonts w:ascii="Arial" w:hAnsi="Arial" w:cs="Arial"/>
              </w:rPr>
              <w:t xml:space="preserve">2022. 03.17.-ig befolyt </w:t>
            </w:r>
          </w:p>
        </w:tc>
        <w:tc>
          <w:tcPr>
            <w:tcW w:w="2180" w:type="dxa"/>
            <w:tcBorders>
              <w:top w:val="single" w:sz="8" w:space="0" w:color="auto"/>
              <w:left w:val="nil"/>
              <w:bottom w:val="single" w:sz="8" w:space="0" w:color="auto"/>
              <w:right w:val="single" w:sz="4" w:space="0" w:color="auto"/>
            </w:tcBorders>
            <w:shd w:val="clear" w:color="auto" w:fill="auto"/>
            <w:vAlign w:val="center"/>
          </w:tcPr>
          <w:p w14:paraId="2F4B4418" w14:textId="77777777" w:rsidR="009F7608" w:rsidRPr="009F7608" w:rsidRDefault="009F7608" w:rsidP="00E205C4">
            <w:pPr>
              <w:jc w:val="center"/>
              <w:rPr>
                <w:rFonts w:ascii="Arial" w:hAnsi="Arial" w:cs="Arial"/>
              </w:rPr>
            </w:pPr>
            <w:r w:rsidRPr="009F7608">
              <w:rPr>
                <w:rFonts w:ascii="Arial" w:hAnsi="Arial" w:cs="Arial"/>
              </w:rPr>
              <w:t>Teljesítés az éves előirányzat                  %-ban</w:t>
            </w:r>
          </w:p>
        </w:tc>
      </w:tr>
      <w:tr w:rsidR="009F7608" w:rsidRPr="009F7608" w14:paraId="3212678B" w14:textId="77777777" w:rsidTr="00E205C4">
        <w:trPr>
          <w:trHeight w:val="300"/>
          <w:jc w:val="center"/>
        </w:trPr>
        <w:tc>
          <w:tcPr>
            <w:tcW w:w="2345" w:type="dxa"/>
            <w:tcBorders>
              <w:top w:val="nil"/>
              <w:left w:val="single" w:sz="8" w:space="0" w:color="auto"/>
              <w:bottom w:val="single" w:sz="4" w:space="0" w:color="auto"/>
              <w:right w:val="single" w:sz="8" w:space="0" w:color="auto"/>
            </w:tcBorders>
            <w:shd w:val="clear" w:color="auto" w:fill="auto"/>
            <w:noWrap/>
            <w:vAlign w:val="bottom"/>
          </w:tcPr>
          <w:p w14:paraId="4F03BCC0" w14:textId="77777777" w:rsidR="009F7608" w:rsidRPr="009F7608" w:rsidRDefault="009F7608" w:rsidP="00E205C4">
            <w:pPr>
              <w:rPr>
                <w:rFonts w:ascii="Arial" w:hAnsi="Arial" w:cs="Arial"/>
              </w:rPr>
            </w:pPr>
            <w:r w:rsidRPr="009F7608">
              <w:rPr>
                <w:rFonts w:ascii="Arial" w:hAnsi="Arial" w:cs="Arial"/>
              </w:rPr>
              <w:t>iparűzési adó</w:t>
            </w:r>
          </w:p>
        </w:tc>
        <w:tc>
          <w:tcPr>
            <w:tcW w:w="2180" w:type="dxa"/>
            <w:tcBorders>
              <w:top w:val="nil"/>
              <w:left w:val="nil"/>
              <w:bottom w:val="single" w:sz="4" w:space="0" w:color="auto"/>
              <w:right w:val="single" w:sz="4" w:space="0" w:color="auto"/>
            </w:tcBorders>
            <w:shd w:val="clear" w:color="auto" w:fill="auto"/>
            <w:noWrap/>
            <w:vAlign w:val="bottom"/>
          </w:tcPr>
          <w:p w14:paraId="5D6D0104" w14:textId="77777777" w:rsidR="009F7608" w:rsidRPr="009F7608" w:rsidRDefault="009F7608" w:rsidP="00E205C4">
            <w:pPr>
              <w:jc w:val="right"/>
              <w:rPr>
                <w:rFonts w:ascii="Arial" w:hAnsi="Arial" w:cs="Arial"/>
              </w:rPr>
            </w:pPr>
            <w:r w:rsidRPr="009F7608">
              <w:rPr>
                <w:rFonts w:ascii="Arial" w:hAnsi="Arial" w:cs="Arial"/>
              </w:rPr>
              <w:t xml:space="preserve">8 200 000 </w:t>
            </w:r>
            <w:smartTag w:uri="urn:schemas-microsoft-com:office:smarttags" w:element="metricconverter">
              <w:smartTagPr>
                <w:attr w:name="ProductID" w:val="000 Ft"/>
              </w:smartTagPr>
              <w:r w:rsidRPr="009F7608">
                <w:rPr>
                  <w:rFonts w:ascii="Arial" w:hAnsi="Arial" w:cs="Arial"/>
                </w:rPr>
                <w:t>000 Ft</w:t>
              </w:r>
            </w:smartTag>
          </w:p>
        </w:tc>
        <w:tc>
          <w:tcPr>
            <w:tcW w:w="2180" w:type="dxa"/>
            <w:tcBorders>
              <w:top w:val="nil"/>
              <w:left w:val="nil"/>
              <w:bottom w:val="single" w:sz="4" w:space="0" w:color="auto"/>
              <w:right w:val="single" w:sz="4" w:space="0" w:color="auto"/>
            </w:tcBorders>
            <w:shd w:val="clear" w:color="auto" w:fill="auto"/>
            <w:noWrap/>
            <w:vAlign w:val="bottom"/>
          </w:tcPr>
          <w:p w14:paraId="39CCEC8A" w14:textId="77777777" w:rsidR="009F7608" w:rsidRPr="009F7608" w:rsidRDefault="009F7608" w:rsidP="00E205C4">
            <w:pPr>
              <w:jc w:val="right"/>
              <w:rPr>
                <w:rFonts w:ascii="Arial" w:hAnsi="Arial" w:cs="Arial"/>
              </w:rPr>
            </w:pPr>
            <w:r w:rsidRPr="009F7608">
              <w:rPr>
                <w:rFonts w:ascii="Arial" w:hAnsi="Arial" w:cs="Arial"/>
              </w:rPr>
              <w:t>2 514 079 493 Ft</w:t>
            </w:r>
          </w:p>
        </w:tc>
        <w:tc>
          <w:tcPr>
            <w:tcW w:w="2180" w:type="dxa"/>
            <w:tcBorders>
              <w:top w:val="nil"/>
              <w:left w:val="nil"/>
              <w:bottom w:val="single" w:sz="4" w:space="0" w:color="auto"/>
              <w:right w:val="single" w:sz="4" w:space="0" w:color="auto"/>
            </w:tcBorders>
            <w:shd w:val="clear" w:color="auto" w:fill="auto"/>
            <w:noWrap/>
            <w:vAlign w:val="bottom"/>
          </w:tcPr>
          <w:p w14:paraId="059B4E2A" w14:textId="77777777" w:rsidR="009F7608" w:rsidRPr="009F7608" w:rsidRDefault="009F7608" w:rsidP="00E205C4">
            <w:pPr>
              <w:jc w:val="center"/>
              <w:rPr>
                <w:rFonts w:ascii="Arial" w:hAnsi="Arial" w:cs="Arial"/>
              </w:rPr>
            </w:pPr>
            <w:r w:rsidRPr="009F7608">
              <w:rPr>
                <w:rFonts w:ascii="Arial" w:hAnsi="Arial" w:cs="Arial"/>
              </w:rPr>
              <w:t xml:space="preserve"> 30.65%</w:t>
            </w:r>
          </w:p>
        </w:tc>
      </w:tr>
      <w:tr w:rsidR="009F7608" w:rsidRPr="009F7608" w14:paraId="7E9A1091" w14:textId="77777777" w:rsidTr="00E205C4">
        <w:trPr>
          <w:trHeight w:val="300"/>
          <w:jc w:val="center"/>
        </w:trPr>
        <w:tc>
          <w:tcPr>
            <w:tcW w:w="2345" w:type="dxa"/>
            <w:tcBorders>
              <w:top w:val="nil"/>
              <w:left w:val="single" w:sz="8" w:space="0" w:color="auto"/>
              <w:bottom w:val="single" w:sz="4" w:space="0" w:color="auto"/>
              <w:right w:val="single" w:sz="8" w:space="0" w:color="auto"/>
            </w:tcBorders>
            <w:shd w:val="clear" w:color="auto" w:fill="auto"/>
            <w:noWrap/>
            <w:vAlign w:val="bottom"/>
          </w:tcPr>
          <w:p w14:paraId="071B0183" w14:textId="77777777" w:rsidR="009F7608" w:rsidRPr="009F7608" w:rsidRDefault="009F7608" w:rsidP="00E205C4">
            <w:pPr>
              <w:rPr>
                <w:rFonts w:ascii="Arial" w:hAnsi="Arial" w:cs="Arial"/>
              </w:rPr>
            </w:pPr>
            <w:r w:rsidRPr="009F7608">
              <w:rPr>
                <w:rFonts w:ascii="Arial" w:hAnsi="Arial" w:cs="Arial"/>
              </w:rPr>
              <w:t>építményadó</w:t>
            </w:r>
          </w:p>
        </w:tc>
        <w:tc>
          <w:tcPr>
            <w:tcW w:w="2180" w:type="dxa"/>
            <w:tcBorders>
              <w:top w:val="nil"/>
              <w:left w:val="nil"/>
              <w:bottom w:val="single" w:sz="4" w:space="0" w:color="auto"/>
              <w:right w:val="single" w:sz="4" w:space="0" w:color="auto"/>
            </w:tcBorders>
            <w:shd w:val="clear" w:color="auto" w:fill="auto"/>
            <w:noWrap/>
            <w:vAlign w:val="bottom"/>
          </w:tcPr>
          <w:p w14:paraId="3215B30A" w14:textId="77777777" w:rsidR="009F7608" w:rsidRPr="009F7608" w:rsidRDefault="009F7608" w:rsidP="00E205C4">
            <w:pPr>
              <w:jc w:val="right"/>
              <w:rPr>
                <w:rFonts w:ascii="Arial" w:hAnsi="Arial" w:cs="Arial"/>
              </w:rPr>
            </w:pPr>
            <w:r w:rsidRPr="009F7608">
              <w:rPr>
                <w:rFonts w:ascii="Arial" w:hAnsi="Arial" w:cs="Arial"/>
              </w:rPr>
              <w:t xml:space="preserve">1 234 000 </w:t>
            </w:r>
            <w:smartTag w:uri="urn:schemas-microsoft-com:office:smarttags" w:element="metricconverter">
              <w:smartTagPr>
                <w:attr w:name="ProductID" w:val="000 Ft"/>
              </w:smartTagPr>
              <w:r w:rsidRPr="009F7608">
                <w:rPr>
                  <w:rFonts w:ascii="Arial" w:hAnsi="Arial" w:cs="Arial"/>
                </w:rPr>
                <w:t>000 Ft</w:t>
              </w:r>
            </w:smartTag>
          </w:p>
        </w:tc>
        <w:tc>
          <w:tcPr>
            <w:tcW w:w="2180" w:type="dxa"/>
            <w:tcBorders>
              <w:top w:val="nil"/>
              <w:left w:val="nil"/>
              <w:bottom w:val="single" w:sz="4" w:space="0" w:color="auto"/>
              <w:right w:val="single" w:sz="4" w:space="0" w:color="auto"/>
            </w:tcBorders>
            <w:shd w:val="clear" w:color="auto" w:fill="auto"/>
            <w:noWrap/>
            <w:vAlign w:val="bottom"/>
          </w:tcPr>
          <w:p w14:paraId="0582662C" w14:textId="77777777" w:rsidR="009F7608" w:rsidRPr="009F7608" w:rsidRDefault="009F7608" w:rsidP="00E205C4">
            <w:pPr>
              <w:jc w:val="right"/>
              <w:rPr>
                <w:rFonts w:ascii="Arial" w:hAnsi="Arial" w:cs="Arial"/>
              </w:rPr>
            </w:pPr>
            <w:r w:rsidRPr="009F7608">
              <w:rPr>
                <w:rFonts w:ascii="Arial" w:hAnsi="Arial" w:cs="Arial"/>
              </w:rPr>
              <w:t xml:space="preserve">   488 125 026 Ft</w:t>
            </w:r>
          </w:p>
        </w:tc>
        <w:tc>
          <w:tcPr>
            <w:tcW w:w="2180" w:type="dxa"/>
            <w:tcBorders>
              <w:top w:val="nil"/>
              <w:left w:val="nil"/>
              <w:bottom w:val="single" w:sz="4" w:space="0" w:color="auto"/>
              <w:right w:val="single" w:sz="4" w:space="0" w:color="auto"/>
            </w:tcBorders>
            <w:shd w:val="clear" w:color="auto" w:fill="auto"/>
            <w:noWrap/>
            <w:vAlign w:val="bottom"/>
          </w:tcPr>
          <w:p w14:paraId="769649CC" w14:textId="77777777" w:rsidR="009F7608" w:rsidRPr="009F7608" w:rsidRDefault="009F7608" w:rsidP="00E205C4">
            <w:pPr>
              <w:jc w:val="center"/>
              <w:rPr>
                <w:rFonts w:ascii="Arial" w:hAnsi="Arial" w:cs="Arial"/>
              </w:rPr>
            </w:pPr>
            <w:r w:rsidRPr="009F7608">
              <w:rPr>
                <w:rFonts w:ascii="Arial" w:hAnsi="Arial" w:cs="Arial"/>
              </w:rPr>
              <w:t xml:space="preserve"> 39,55%</w:t>
            </w:r>
          </w:p>
        </w:tc>
      </w:tr>
    </w:tbl>
    <w:p w14:paraId="777A7572" w14:textId="77777777" w:rsidR="009F7608" w:rsidRPr="009F7608" w:rsidRDefault="009F7608" w:rsidP="009F7608">
      <w:pPr>
        <w:rPr>
          <w:rFonts w:ascii="Arial" w:hAnsi="Arial" w:cs="Arial"/>
        </w:rPr>
      </w:pPr>
    </w:p>
    <w:p w14:paraId="6DD00E45" w14:textId="77777777" w:rsidR="003D34A2" w:rsidRDefault="003D34A2" w:rsidP="002E1EAB">
      <w:pPr>
        <w:jc w:val="both"/>
        <w:rPr>
          <w:rFonts w:ascii="Arial" w:hAnsi="Arial" w:cs="Arial"/>
        </w:rPr>
      </w:pPr>
    </w:p>
    <w:p w14:paraId="2D43EC5D" w14:textId="77777777" w:rsidR="003D34A2" w:rsidRDefault="003D34A2" w:rsidP="002E1EAB">
      <w:pPr>
        <w:jc w:val="both"/>
        <w:rPr>
          <w:rFonts w:ascii="Arial" w:hAnsi="Arial" w:cs="Arial"/>
        </w:rPr>
      </w:pPr>
    </w:p>
    <w:p w14:paraId="7A4B3C82" w14:textId="61C06733" w:rsidR="002E1EAB" w:rsidRDefault="00440060" w:rsidP="002E1EAB">
      <w:pPr>
        <w:jc w:val="both"/>
        <w:rPr>
          <w:rFonts w:ascii="Arial" w:hAnsi="Arial" w:cs="Arial"/>
        </w:rPr>
      </w:pPr>
      <w:r w:rsidRPr="00B068CC">
        <w:rPr>
          <w:rFonts w:ascii="Arial" w:hAnsi="Arial" w:cs="Arial"/>
        </w:rPr>
        <w:t xml:space="preserve">A </w:t>
      </w:r>
      <w:r w:rsidR="000235FC" w:rsidRPr="00B068CC">
        <w:rPr>
          <w:rFonts w:ascii="Arial" w:hAnsi="Arial" w:cs="Arial"/>
          <w:b/>
          <w:u w:val="single"/>
        </w:rPr>
        <w:t>Főé</w:t>
      </w:r>
      <w:r w:rsidR="009812C9" w:rsidRPr="00B068CC">
        <w:rPr>
          <w:rFonts w:ascii="Arial" w:hAnsi="Arial" w:cs="Arial"/>
          <w:b/>
          <w:u w:val="single"/>
        </w:rPr>
        <w:t>p</w:t>
      </w:r>
      <w:r w:rsidR="000235FC" w:rsidRPr="00B068CC">
        <w:rPr>
          <w:rFonts w:ascii="Arial" w:hAnsi="Arial" w:cs="Arial"/>
          <w:b/>
          <w:u w:val="single"/>
        </w:rPr>
        <w:t>ítészi</w:t>
      </w:r>
      <w:r w:rsidRPr="00B068CC">
        <w:rPr>
          <w:rFonts w:ascii="Arial" w:hAnsi="Arial" w:cs="Arial"/>
          <w:b/>
          <w:u w:val="single"/>
        </w:rPr>
        <w:t xml:space="preserve"> Iroda</w:t>
      </w:r>
      <w:r w:rsidRPr="00B068CC">
        <w:rPr>
          <w:rFonts w:ascii="Arial" w:hAnsi="Arial" w:cs="Arial"/>
        </w:rPr>
        <w:t xml:space="preserve"> vezetője </w:t>
      </w:r>
      <w:r w:rsidR="002E1EAB" w:rsidRPr="00B068CC">
        <w:rPr>
          <w:rFonts w:ascii="Arial" w:hAnsi="Arial" w:cs="Arial"/>
        </w:rPr>
        <w:t>az alábbi tájékoztatást adta az iroda munkájáról:</w:t>
      </w:r>
    </w:p>
    <w:p w14:paraId="04E40EB6" w14:textId="77777777" w:rsidR="00B068CC" w:rsidRPr="00B068CC" w:rsidRDefault="00B068CC" w:rsidP="002E1EAB">
      <w:pPr>
        <w:jc w:val="both"/>
        <w:rPr>
          <w:rFonts w:ascii="Arial" w:hAnsi="Arial" w:cs="Arial"/>
        </w:rPr>
      </w:pPr>
    </w:p>
    <w:p w14:paraId="3193B94E" w14:textId="77777777" w:rsidR="003D34A2" w:rsidRDefault="00B068CC" w:rsidP="00B068CC">
      <w:pPr>
        <w:jc w:val="both"/>
        <w:rPr>
          <w:rFonts w:ascii="Arial" w:hAnsi="Arial" w:cs="Arial"/>
        </w:rPr>
      </w:pPr>
      <w:r>
        <w:rPr>
          <w:rFonts w:ascii="Arial" w:hAnsi="Arial" w:cs="Arial"/>
        </w:rPr>
        <w:t xml:space="preserve">Az iroda az előző Közgyűlés óta eltelt időszakban településképi véleményeivel közreműködött az építési hatóságok eljárásaiban és településképi bejelentési eljárásokat folytatott le, szakhatósági állásfoglalásokat és hatósági bizonyítványokat adott ki. </w:t>
      </w:r>
    </w:p>
    <w:p w14:paraId="5A64347F" w14:textId="21CF87A6" w:rsidR="00B068CC" w:rsidRDefault="00B068CC" w:rsidP="00B068CC">
      <w:pPr>
        <w:jc w:val="both"/>
        <w:rPr>
          <w:rFonts w:ascii="Arial" w:hAnsi="Arial" w:cs="Arial"/>
          <w:sz w:val="22"/>
          <w:szCs w:val="22"/>
        </w:rPr>
      </w:pPr>
      <w:r>
        <w:rPr>
          <w:rFonts w:ascii="Arial" w:hAnsi="Arial" w:cs="Arial"/>
        </w:rPr>
        <w:lastRenderedPageBreak/>
        <w:t xml:space="preserve">Az irodát személyesen felkereső ügyfeleknek, tervezőknek szóban és írásban egyaránt nyújtott tájékoztatást. </w:t>
      </w:r>
    </w:p>
    <w:p w14:paraId="513ED509" w14:textId="77777777" w:rsidR="00B068CC" w:rsidRDefault="00B068CC" w:rsidP="00B068CC">
      <w:pPr>
        <w:jc w:val="both"/>
        <w:rPr>
          <w:rFonts w:ascii="Arial" w:hAnsi="Arial" w:cs="Arial"/>
        </w:rPr>
      </w:pPr>
    </w:p>
    <w:p w14:paraId="727F9F7F" w14:textId="1A1561D6" w:rsidR="00B068CC" w:rsidRDefault="00B068CC" w:rsidP="00B068CC">
      <w:pPr>
        <w:jc w:val="both"/>
        <w:rPr>
          <w:rFonts w:ascii="Arial" w:hAnsi="Arial" w:cs="Arial"/>
        </w:rPr>
      </w:pPr>
      <w:r>
        <w:rPr>
          <w:rFonts w:ascii="Arial" w:hAnsi="Arial" w:cs="Arial"/>
        </w:rPr>
        <w:t>Közreműködött az északi iparterület rendezésével, a terület kiajánlásával, értékesítésével kapcsolatos feladatok ellátásában. A városvezetés által kezdeményezett befektetői megbeszéléseken vett részt, valamint a közművek és út kiépítésével kapcsolatos egyeztetéseket szervezett és folytatott le.  </w:t>
      </w:r>
    </w:p>
    <w:p w14:paraId="2516B430" w14:textId="77777777" w:rsidR="00B068CC" w:rsidRDefault="00B068CC" w:rsidP="00B068CC">
      <w:pPr>
        <w:jc w:val="both"/>
        <w:rPr>
          <w:rFonts w:ascii="Arial" w:hAnsi="Arial" w:cs="Arial"/>
        </w:rPr>
      </w:pPr>
    </w:p>
    <w:p w14:paraId="730B6263" w14:textId="6A6DB745" w:rsidR="00B068CC" w:rsidRDefault="00B068CC" w:rsidP="00B068CC">
      <w:pPr>
        <w:jc w:val="both"/>
        <w:rPr>
          <w:rFonts w:ascii="Arial" w:hAnsi="Arial" w:cs="Arial"/>
        </w:rPr>
      </w:pPr>
      <w:r>
        <w:rPr>
          <w:rFonts w:ascii="Arial" w:hAnsi="Arial" w:cs="Arial"/>
        </w:rPr>
        <w:t xml:space="preserve">Jegyzői, polgármesteri válaszleveleket készített, főépítészi tájékoztatást nyújtott az ügyfelek megkeresésére válaszolva. Tervezői szakmai konzultációkat folytattunk le, valamint szavazati joggal a főépítész részt vett az állami főépítész által összehívott Területi Tervtanács ülésén. </w:t>
      </w:r>
    </w:p>
    <w:p w14:paraId="16CA5EB6" w14:textId="77777777" w:rsidR="00B068CC" w:rsidRDefault="00B068CC" w:rsidP="00B068CC">
      <w:pPr>
        <w:jc w:val="both"/>
        <w:rPr>
          <w:rFonts w:ascii="Arial" w:hAnsi="Arial" w:cs="Arial"/>
        </w:rPr>
      </w:pPr>
    </w:p>
    <w:p w14:paraId="03F42747" w14:textId="77777777" w:rsidR="00F3705A" w:rsidRDefault="00F3705A" w:rsidP="007B6C77">
      <w:pPr>
        <w:jc w:val="both"/>
        <w:rPr>
          <w:rFonts w:ascii="Arial" w:hAnsi="Arial" w:cs="Arial"/>
        </w:rPr>
      </w:pPr>
    </w:p>
    <w:p w14:paraId="4B07A29C" w14:textId="7476930C" w:rsidR="007B6C77" w:rsidRPr="00A54982" w:rsidRDefault="007B6C77" w:rsidP="007B6C77">
      <w:pPr>
        <w:jc w:val="both"/>
        <w:rPr>
          <w:rFonts w:ascii="Arial" w:hAnsi="Arial" w:cs="Arial"/>
        </w:rPr>
      </w:pPr>
      <w:r w:rsidRPr="00A54982">
        <w:rPr>
          <w:rFonts w:ascii="Arial" w:hAnsi="Arial" w:cs="Arial"/>
        </w:rPr>
        <w:t xml:space="preserve">A </w:t>
      </w:r>
      <w:r w:rsidRPr="00A54982">
        <w:rPr>
          <w:rFonts w:ascii="Arial" w:hAnsi="Arial" w:cs="Arial"/>
          <w:b/>
          <w:u w:val="single"/>
        </w:rPr>
        <w:t>Hatósági Osztály</w:t>
      </w:r>
      <w:r w:rsidRPr="00A54982">
        <w:rPr>
          <w:rFonts w:ascii="Arial" w:hAnsi="Arial" w:cs="Arial"/>
        </w:rPr>
        <w:t xml:space="preserve"> vezetője az alábbi tájékoztatást adta az osztály munkájáról:</w:t>
      </w:r>
    </w:p>
    <w:p w14:paraId="7EF62331" w14:textId="77777777" w:rsidR="007B6C77" w:rsidRPr="00A54982" w:rsidRDefault="007B6C77" w:rsidP="007B6C77">
      <w:pPr>
        <w:contextualSpacing/>
        <w:jc w:val="both"/>
        <w:rPr>
          <w:rFonts w:ascii="Arial" w:hAnsi="Arial" w:cs="Arial"/>
        </w:rPr>
      </w:pPr>
    </w:p>
    <w:p w14:paraId="43B11DEA" w14:textId="77777777" w:rsidR="007B6C77" w:rsidRPr="00A54982" w:rsidRDefault="007B6C77" w:rsidP="007B6C77">
      <w:pPr>
        <w:jc w:val="both"/>
        <w:rPr>
          <w:rFonts w:ascii="Arial" w:hAnsi="Arial" w:cs="Arial"/>
        </w:rPr>
      </w:pPr>
      <w:r w:rsidRPr="00A54982">
        <w:rPr>
          <w:rFonts w:ascii="Arial" w:hAnsi="Arial" w:cs="Arial"/>
        </w:rPr>
        <w:t>Az előző beszámoló óta az osztály munkáját érintően jogszabályváltozások nem kerültek kihirdetésre, illetve nem léptek hatályba.</w:t>
      </w:r>
    </w:p>
    <w:p w14:paraId="7CD57172" w14:textId="77777777" w:rsidR="007B6C77" w:rsidRPr="00A54982" w:rsidRDefault="007B6C77" w:rsidP="007B6C77">
      <w:pPr>
        <w:contextualSpacing/>
        <w:jc w:val="both"/>
        <w:rPr>
          <w:rFonts w:ascii="Arial" w:hAnsi="Arial" w:cs="Arial"/>
        </w:rPr>
      </w:pPr>
    </w:p>
    <w:p w14:paraId="530D7AE7" w14:textId="77777777" w:rsidR="007B6C77" w:rsidRPr="00A54982" w:rsidRDefault="007B6C77" w:rsidP="007B6C77">
      <w:pPr>
        <w:contextualSpacing/>
        <w:jc w:val="both"/>
        <w:rPr>
          <w:rFonts w:ascii="Arial" w:hAnsi="Arial" w:cs="Arial"/>
        </w:rPr>
      </w:pPr>
      <w:r w:rsidRPr="00A54982">
        <w:rPr>
          <w:rFonts w:ascii="Arial" w:hAnsi="Arial" w:cs="Arial"/>
        </w:rPr>
        <w:t xml:space="preserve">Az </w:t>
      </w:r>
      <w:r w:rsidRPr="00A54982">
        <w:rPr>
          <w:rFonts w:ascii="Arial" w:hAnsi="Arial" w:cs="Arial"/>
          <w:b/>
        </w:rPr>
        <w:t>Általános Hatósági Iroda</w:t>
      </w:r>
      <w:r w:rsidRPr="00A54982">
        <w:rPr>
          <w:rFonts w:ascii="Arial" w:hAnsi="Arial" w:cs="Arial"/>
        </w:rPr>
        <w:t xml:space="preserve"> 2022. február havi munkavégzéséről az alábbiakban adok tájékoztatást.</w:t>
      </w:r>
    </w:p>
    <w:p w14:paraId="4730C017" w14:textId="77777777" w:rsidR="007B6C77" w:rsidRPr="00A54982" w:rsidRDefault="007B6C77" w:rsidP="007B6C77">
      <w:pPr>
        <w:jc w:val="both"/>
        <w:rPr>
          <w:rFonts w:ascii="Arial" w:hAnsi="Arial" w:cs="Arial"/>
        </w:rPr>
      </w:pPr>
    </w:p>
    <w:p w14:paraId="344619D5" w14:textId="77777777" w:rsidR="007B6C77" w:rsidRPr="00FB1276" w:rsidRDefault="007B6C77" w:rsidP="007B6C77">
      <w:pPr>
        <w:jc w:val="both"/>
        <w:rPr>
          <w:rFonts w:ascii="Arial" w:hAnsi="Arial" w:cs="Arial"/>
        </w:rPr>
      </w:pPr>
      <w:r w:rsidRPr="00A54982">
        <w:rPr>
          <w:rFonts w:ascii="Arial" w:hAnsi="Arial" w:cs="Arial"/>
        </w:rPr>
        <w:t xml:space="preserve">Az Általános Hatósági Irodához tartozó </w:t>
      </w:r>
      <w:r w:rsidRPr="00A54982">
        <w:rPr>
          <w:rFonts w:ascii="Arial" w:hAnsi="Arial" w:cs="Arial"/>
          <w:i/>
          <w:u w:val="single"/>
        </w:rPr>
        <w:t>anyakönyvvezetők</w:t>
      </w:r>
      <w:r w:rsidRPr="00A54982">
        <w:rPr>
          <w:rFonts w:ascii="Arial" w:hAnsi="Arial" w:cs="Arial"/>
        </w:rPr>
        <w:t xml:space="preserve"> munkája során 2022. február 1-</w:t>
      </w:r>
      <w:r w:rsidRPr="00FB1276">
        <w:rPr>
          <w:rFonts w:ascii="Arial" w:hAnsi="Arial" w:cs="Arial"/>
        </w:rPr>
        <w:t>28. között az alábbi új anyakönyvi események történtek:</w:t>
      </w:r>
    </w:p>
    <w:p w14:paraId="0059D44E" w14:textId="1D4B6C08" w:rsidR="007B6C77" w:rsidRPr="00FB1276" w:rsidRDefault="007B6C77" w:rsidP="007B6C77">
      <w:pPr>
        <w:pStyle w:val="Listaszerbekezds"/>
        <w:numPr>
          <w:ilvl w:val="0"/>
          <w:numId w:val="12"/>
        </w:numPr>
        <w:jc w:val="both"/>
        <w:rPr>
          <w:rFonts w:cs="Arial"/>
          <w:sz w:val="24"/>
        </w:rPr>
      </w:pPr>
      <w:r w:rsidRPr="00FB1276">
        <w:rPr>
          <w:rFonts w:cs="Arial"/>
          <w:sz w:val="24"/>
        </w:rPr>
        <w:t xml:space="preserve">születés anyakönyvezése: </w:t>
      </w:r>
      <w:r w:rsidR="00F3705A" w:rsidRPr="00FB1276">
        <w:rPr>
          <w:rFonts w:cs="Arial"/>
          <w:sz w:val="24"/>
        </w:rPr>
        <w:tab/>
      </w:r>
      <w:r w:rsidR="00F3705A" w:rsidRPr="00FB1276">
        <w:rPr>
          <w:rFonts w:cs="Arial"/>
          <w:sz w:val="24"/>
        </w:rPr>
        <w:tab/>
      </w:r>
      <w:r w:rsidRPr="00FB1276">
        <w:rPr>
          <w:rFonts w:cs="Arial"/>
          <w:sz w:val="24"/>
        </w:rPr>
        <w:t>130</w:t>
      </w:r>
      <w:r w:rsidR="00F3705A" w:rsidRPr="00FB1276">
        <w:rPr>
          <w:rFonts w:cs="Arial"/>
          <w:sz w:val="24"/>
        </w:rPr>
        <w:t>,</w:t>
      </w:r>
    </w:p>
    <w:p w14:paraId="1132523C" w14:textId="5E5D1494" w:rsidR="007B6C77" w:rsidRPr="00FB1276" w:rsidRDefault="007B6C77" w:rsidP="007B6C77">
      <w:pPr>
        <w:pStyle w:val="Listaszerbekezds"/>
        <w:numPr>
          <w:ilvl w:val="0"/>
          <w:numId w:val="12"/>
        </w:numPr>
        <w:jc w:val="both"/>
        <w:rPr>
          <w:rFonts w:cs="Arial"/>
          <w:sz w:val="24"/>
        </w:rPr>
      </w:pPr>
      <w:r w:rsidRPr="00FB1276">
        <w:rPr>
          <w:rFonts w:cs="Arial"/>
          <w:sz w:val="24"/>
        </w:rPr>
        <w:t xml:space="preserve">házasságkötés: </w:t>
      </w:r>
      <w:r w:rsidR="00F3705A" w:rsidRPr="00FB1276">
        <w:rPr>
          <w:rFonts w:cs="Arial"/>
          <w:sz w:val="24"/>
        </w:rPr>
        <w:tab/>
      </w:r>
      <w:r w:rsidR="00F3705A" w:rsidRPr="00FB1276">
        <w:rPr>
          <w:rFonts w:cs="Arial"/>
          <w:sz w:val="24"/>
        </w:rPr>
        <w:tab/>
      </w:r>
      <w:proofErr w:type="gramStart"/>
      <w:r w:rsidR="00F3705A" w:rsidRPr="00FB1276">
        <w:rPr>
          <w:rFonts w:cs="Arial"/>
          <w:sz w:val="24"/>
        </w:rPr>
        <w:tab/>
        <w:t xml:space="preserve">  </w:t>
      </w:r>
      <w:r w:rsidR="00FB1276">
        <w:rPr>
          <w:rFonts w:cs="Arial"/>
          <w:sz w:val="24"/>
        </w:rPr>
        <w:tab/>
      </w:r>
      <w:proofErr w:type="gramEnd"/>
      <w:r w:rsidR="00FB1276">
        <w:rPr>
          <w:rFonts w:cs="Arial"/>
          <w:sz w:val="24"/>
        </w:rPr>
        <w:t xml:space="preserve">  </w:t>
      </w:r>
      <w:r w:rsidRPr="00FB1276">
        <w:rPr>
          <w:rFonts w:cs="Arial"/>
          <w:sz w:val="24"/>
        </w:rPr>
        <w:t>24</w:t>
      </w:r>
      <w:r w:rsidR="00F3705A" w:rsidRPr="00FB1276">
        <w:rPr>
          <w:rFonts w:cs="Arial"/>
          <w:sz w:val="24"/>
        </w:rPr>
        <w:t>,</w:t>
      </w:r>
    </w:p>
    <w:p w14:paraId="52898D7B" w14:textId="6A738A59" w:rsidR="007B6C77" w:rsidRPr="00FB1276" w:rsidRDefault="007B6C77" w:rsidP="007B6C77">
      <w:pPr>
        <w:pStyle w:val="Listaszerbekezds"/>
        <w:numPr>
          <w:ilvl w:val="0"/>
          <w:numId w:val="12"/>
        </w:numPr>
        <w:jc w:val="both"/>
        <w:rPr>
          <w:rFonts w:cs="Arial"/>
          <w:sz w:val="24"/>
        </w:rPr>
      </w:pPr>
      <w:r w:rsidRPr="00FB1276">
        <w:rPr>
          <w:rFonts w:cs="Arial"/>
          <w:sz w:val="24"/>
        </w:rPr>
        <w:t xml:space="preserve">haláleset anyakönyvezése: </w:t>
      </w:r>
      <w:r w:rsidR="00F3705A" w:rsidRPr="00FB1276">
        <w:rPr>
          <w:rFonts w:cs="Arial"/>
          <w:sz w:val="24"/>
        </w:rPr>
        <w:tab/>
      </w:r>
      <w:r w:rsidR="00F3705A" w:rsidRPr="00FB1276">
        <w:rPr>
          <w:rFonts w:cs="Arial"/>
          <w:sz w:val="24"/>
        </w:rPr>
        <w:tab/>
      </w:r>
      <w:r w:rsidRPr="00FB1276">
        <w:rPr>
          <w:rFonts w:cs="Arial"/>
          <w:sz w:val="24"/>
        </w:rPr>
        <w:t>235</w:t>
      </w:r>
      <w:r w:rsidR="00F3705A" w:rsidRPr="00FB1276">
        <w:rPr>
          <w:rFonts w:cs="Arial"/>
          <w:sz w:val="24"/>
        </w:rPr>
        <w:t>.</w:t>
      </w:r>
    </w:p>
    <w:p w14:paraId="02058D0C" w14:textId="77777777" w:rsidR="007B6C77" w:rsidRPr="00FB1276" w:rsidRDefault="007B6C77" w:rsidP="007B6C77">
      <w:pPr>
        <w:jc w:val="both"/>
        <w:rPr>
          <w:rFonts w:ascii="Arial" w:hAnsi="Arial" w:cs="Arial"/>
        </w:rPr>
      </w:pPr>
    </w:p>
    <w:p w14:paraId="2A00B77D" w14:textId="32F63E1E" w:rsidR="007B6C77" w:rsidRPr="007F1F6C" w:rsidRDefault="007B6C77" w:rsidP="007B6C77">
      <w:pPr>
        <w:jc w:val="both"/>
        <w:rPr>
          <w:rFonts w:ascii="Arial" w:hAnsi="Arial" w:cs="Arial"/>
        </w:rPr>
      </w:pPr>
      <w:r w:rsidRPr="007F1F6C">
        <w:rPr>
          <w:rFonts w:ascii="Arial" w:hAnsi="Arial" w:cs="Arial"/>
        </w:rPr>
        <w:t xml:space="preserve">Az anyakönyvvezetők végzik emellett </w:t>
      </w:r>
      <w:r w:rsidR="00F3705A" w:rsidRPr="007F1F6C">
        <w:rPr>
          <w:rFonts w:ascii="Arial" w:hAnsi="Arial" w:cs="Arial"/>
        </w:rPr>
        <w:t xml:space="preserve">a </w:t>
      </w:r>
      <w:r w:rsidRPr="007F1F6C">
        <w:rPr>
          <w:rFonts w:ascii="Arial" w:hAnsi="Arial" w:cs="Arial"/>
        </w:rPr>
        <w:t>papíralapú bejegyzések, adatváltozások rögzítését az Elektronikus Anyakönyvbe. 2022. február 1-28. között a bejegyzett események száma az alábbiak szerint alakult:</w:t>
      </w:r>
    </w:p>
    <w:p w14:paraId="788BFDBE" w14:textId="70026362" w:rsidR="007B6C77" w:rsidRPr="007F1F6C" w:rsidRDefault="007B6C77" w:rsidP="007B6C77">
      <w:pPr>
        <w:pStyle w:val="Listaszerbekezds"/>
        <w:numPr>
          <w:ilvl w:val="0"/>
          <w:numId w:val="13"/>
        </w:numPr>
        <w:jc w:val="both"/>
        <w:rPr>
          <w:rFonts w:cs="Arial"/>
          <w:sz w:val="24"/>
        </w:rPr>
      </w:pPr>
      <w:r w:rsidRPr="007F1F6C">
        <w:rPr>
          <w:rFonts w:cs="Arial"/>
          <w:sz w:val="24"/>
        </w:rPr>
        <w:t xml:space="preserve">születési események és ehhez kapcsolódó változások: </w:t>
      </w:r>
      <w:r w:rsidR="00F3705A" w:rsidRPr="007F1F6C">
        <w:rPr>
          <w:rFonts w:cs="Arial"/>
          <w:sz w:val="24"/>
        </w:rPr>
        <w:tab/>
      </w:r>
      <w:r w:rsidR="00F3705A" w:rsidRPr="007F1F6C">
        <w:rPr>
          <w:rFonts w:cs="Arial"/>
          <w:sz w:val="24"/>
        </w:rPr>
        <w:tab/>
      </w:r>
      <w:r w:rsidRPr="007F1F6C">
        <w:rPr>
          <w:rFonts w:cs="Arial"/>
          <w:sz w:val="24"/>
        </w:rPr>
        <w:t>385</w:t>
      </w:r>
      <w:r w:rsidR="00F3705A" w:rsidRPr="007F1F6C">
        <w:rPr>
          <w:rFonts w:cs="Arial"/>
          <w:sz w:val="24"/>
        </w:rPr>
        <w:t>,</w:t>
      </w:r>
    </w:p>
    <w:p w14:paraId="2D924FDF" w14:textId="1667252F" w:rsidR="007B6C77" w:rsidRPr="007F1F6C" w:rsidRDefault="007B6C77" w:rsidP="007B6C77">
      <w:pPr>
        <w:pStyle w:val="Listaszerbekezds"/>
        <w:numPr>
          <w:ilvl w:val="0"/>
          <w:numId w:val="13"/>
        </w:numPr>
        <w:jc w:val="both"/>
        <w:rPr>
          <w:rFonts w:cs="Arial"/>
          <w:sz w:val="24"/>
        </w:rPr>
      </w:pPr>
      <w:r w:rsidRPr="007F1F6C">
        <w:rPr>
          <w:rFonts w:cs="Arial"/>
          <w:sz w:val="24"/>
        </w:rPr>
        <w:t xml:space="preserve">házassági bejegyzések és ehhez kapcsolódó változások: </w:t>
      </w:r>
      <w:r w:rsidR="00F3705A" w:rsidRPr="007F1F6C">
        <w:rPr>
          <w:rFonts w:cs="Arial"/>
          <w:sz w:val="24"/>
        </w:rPr>
        <w:tab/>
      </w:r>
      <w:r w:rsidR="00F3705A" w:rsidRPr="007F1F6C">
        <w:rPr>
          <w:rFonts w:cs="Arial"/>
          <w:sz w:val="24"/>
        </w:rPr>
        <w:tab/>
      </w:r>
      <w:r w:rsidRPr="007F1F6C">
        <w:rPr>
          <w:rFonts w:cs="Arial"/>
          <w:sz w:val="24"/>
        </w:rPr>
        <w:t>112</w:t>
      </w:r>
      <w:r w:rsidR="00F3705A" w:rsidRPr="007F1F6C">
        <w:rPr>
          <w:rFonts w:cs="Arial"/>
          <w:sz w:val="24"/>
        </w:rPr>
        <w:t>,</w:t>
      </w:r>
    </w:p>
    <w:p w14:paraId="610EDC93" w14:textId="128F2468" w:rsidR="007B6C77" w:rsidRPr="007F1F6C" w:rsidRDefault="007B6C77" w:rsidP="007B6C77">
      <w:pPr>
        <w:pStyle w:val="Listaszerbekezds"/>
        <w:numPr>
          <w:ilvl w:val="0"/>
          <w:numId w:val="13"/>
        </w:numPr>
        <w:jc w:val="both"/>
        <w:rPr>
          <w:rFonts w:cs="Arial"/>
          <w:sz w:val="24"/>
        </w:rPr>
      </w:pPr>
      <w:r w:rsidRPr="007F1F6C">
        <w:rPr>
          <w:rFonts w:cs="Arial"/>
          <w:sz w:val="24"/>
        </w:rPr>
        <w:t xml:space="preserve">halotti bejegyzések: </w:t>
      </w:r>
      <w:r w:rsidR="00F3705A" w:rsidRPr="007F1F6C">
        <w:rPr>
          <w:rFonts w:cs="Arial"/>
          <w:sz w:val="24"/>
        </w:rPr>
        <w:tab/>
      </w:r>
      <w:r w:rsidR="00F3705A" w:rsidRPr="007F1F6C">
        <w:rPr>
          <w:rFonts w:cs="Arial"/>
          <w:sz w:val="24"/>
        </w:rPr>
        <w:tab/>
      </w:r>
      <w:r w:rsidR="00F3705A" w:rsidRPr="007F1F6C">
        <w:rPr>
          <w:rFonts w:cs="Arial"/>
          <w:sz w:val="24"/>
        </w:rPr>
        <w:tab/>
      </w:r>
      <w:r w:rsidR="00F3705A" w:rsidRPr="007F1F6C">
        <w:rPr>
          <w:rFonts w:cs="Arial"/>
          <w:sz w:val="24"/>
        </w:rPr>
        <w:tab/>
      </w:r>
      <w:r w:rsidR="00F3705A" w:rsidRPr="007F1F6C">
        <w:rPr>
          <w:rFonts w:cs="Arial"/>
          <w:sz w:val="24"/>
        </w:rPr>
        <w:tab/>
      </w:r>
      <w:r w:rsidR="00F3705A" w:rsidRPr="007F1F6C">
        <w:rPr>
          <w:rFonts w:cs="Arial"/>
          <w:sz w:val="24"/>
        </w:rPr>
        <w:tab/>
      </w:r>
      <w:proofErr w:type="gramStart"/>
      <w:r w:rsidR="00F3705A" w:rsidRPr="007F1F6C">
        <w:rPr>
          <w:rFonts w:cs="Arial"/>
          <w:sz w:val="24"/>
        </w:rPr>
        <w:tab/>
        <w:t xml:space="preserve">  </w:t>
      </w:r>
      <w:r w:rsidRPr="007F1F6C">
        <w:rPr>
          <w:rFonts w:cs="Arial"/>
          <w:sz w:val="24"/>
        </w:rPr>
        <w:t>17</w:t>
      </w:r>
      <w:r w:rsidR="00F3705A" w:rsidRPr="007F1F6C">
        <w:rPr>
          <w:rFonts w:cs="Arial"/>
          <w:sz w:val="24"/>
        </w:rPr>
        <w:t>.</w:t>
      </w:r>
      <w:proofErr w:type="gramEnd"/>
    </w:p>
    <w:p w14:paraId="1230E6F2" w14:textId="77777777" w:rsidR="007B6C77" w:rsidRPr="00A54982" w:rsidRDefault="007B6C77" w:rsidP="007B6C77">
      <w:pPr>
        <w:jc w:val="both"/>
        <w:rPr>
          <w:rFonts w:ascii="Arial" w:hAnsi="Arial" w:cs="Arial"/>
        </w:rPr>
      </w:pPr>
    </w:p>
    <w:p w14:paraId="791888D5" w14:textId="77777777" w:rsidR="007B6C77" w:rsidRPr="003411B5" w:rsidRDefault="007B6C77" w:rsidP="007B6C77">
      <w:pPr>
        <w:jc w:val="both"/>
        <w:rPr>
          <w:rFonts w:ascii="Arial" w:hAnsi="Arial" w:cs="Arial"/>
        </w:rPr>
      </w:pPr>
      <w:r w:rsidRPr="006A1548">
        <w:rPr>
          <w:rFonts w:ascii="Arial" w:hAnsi="Arial" w:cs="Arial"/>
        </w:rPr>
        <w:t xml:space="preserve">Az anyakönyvvezetőknek feladata a házassági szándékbejelentéssel egyidejűleg a hivatalból kiállításra kerülő személyazonosság igazolására alkalmas hatósági igazolványok kiállításához szükséges arcképmás, aláírás, valamint ujjnyomat felvételezése, ha a házassági név eltérő lesz a születési névtől vagy a házasságkötés előtt közvetlenül viselt névtől. 2022. február hónapban 62 ügyben kellett elvégezni </w:t>
      </w:r>
      <w:r w:rsidRPr="003411B5">
        <w:rPr>
          <w:rFonts w:ascii="Arial" w:hAnsi="Arial" w:cs="Arial"/>
        </w:rPr>
        <w:t>ezeket a feladatokat.</w:t>
      </w:r>
    </w:p>
    <w:p w14:paraId="3D46590D" w14:textId="77777777" w:rsidR="007B6C77" w:rsidRPr="003411B5" w:rsidRDefault="007B6C77" w:rsidP="007B6C77">
      <w:pPr>
        <w:jc w:val="both"/>
        <w:rPr>
          <w:rFonts w:ascii="Arial" w:hAnsi="Arial" w:cs="Arial"/>
        </w:rPr>
      </w:pPr>
    </w:p>
    <w:p w14:paraId="4ED3235C" w14:textId="77777777" w:rsidR="007B6C77" w:rsidRPr="003411B5" w:rsidRDefault="007B6C77" w:rsidP="007B6C77">
      <w:pPr>
        <w:jc w:val="both"/>
        <w:rPr>
          <w:rFonts w:ascii="Arial" w:hAnsi="Arial" w:cs="Arial"/>
        </w:rPr>
      </w:pPr>
      <w:r w:rsidRPr="003411B5">
        <w:rPr>
          <w:rFonts w:ascii="Arial" w:hAnsi="Arial" w:cs="Arial"/>
        </w:rPr>
        <w:t xml:space="preserve">2022. február hónapban 5 fő állampolgársági eskütételére került sor. </w:t>
      </w:r>
    </w:p>
    <w:p w14:paraId="15005FE2" w14:textId="77777777" w:rsidR="007B6C77" w:rsidRPr="003411B5" w:rsidRDefault="007B6C77" w:rsidP="007B6C77">
      <w:pPr>
        <w:jc w:val="both"/>
        <w:rPr>
          <w:rFonts w:ascii="Arial" w:hAnsi="Arial" w:cs="Arial"/>
        </w:rPr>
      </w:pPr>
    </w:p>
    <w:p w14:paraId="4A6B2450" w14:textId="77777777" w:rsidR="007B6C77" w:rsidRPr="003411B5" w:rsidRDefault="007B6C77" w:rsidP="007B6C77">
      <w:pPr>
        <w:jc w:val="both"/>
        <w:rPr>
          <w:rFonts w:ascii="Arial" w:hAnsi="Arial" w:cs="Arial"/>
        </w:rPr>
      </w:pPr>
      <w:r w:rsidRPr="003411B5">
        <w:rPr>
          <w:rFonts w:ascii="Arial" w:hAnsi="Arial" w:cs="Arial"/>
        </w:rPr>
        <w:t xml:space="preserve">Az anyakönyvi igazgatásban az anyakönyvvezetők mellett 2 fő </w:t>
      </w:r>
      <w:r w:rsidRPr="003411B5">
        <w:rPr>
          <w:rFonts w:ascii="Arial" w:hAnsi="Arial" w:cs="Arial"/>
          <w:i/>
          <w:u w:val="single"/>
        </w:rPr>
        <w:t>rendezvényszervező</w:t>
      </w:r>
      <w:r w:rsidRPr="003411B5">
        <w:rPr>
          <w:rFonts w:ascii="Arial" w:hAnsi="Arial" w:cs="Arial"/>
        </w:rPr>
        <w:t xml:space="preserve"> végzi városunkban a házasságkötések megszervezésével, megrendezésével járó feladatokat, gondoskodnak – a házasulandók igényeit figyelembe véve – az ünnepélyesség, az esztétikum megjelenítéséről.</w:t>
      </w:r>
    </w:p>
    <w:p w14:paraId="0B5CE848" w14:textId="77777777" w:rsidR="007B6C77" w:rsidRPr="003411B5" w:rsidRDefault="007B6C77" w:rsidP="007B6C77">
      <w:pPr>
        <w:jc w:val="both"/>
        <w:rPr>
          <w:rFonts w:ascii="Arial" w:hAnsi="Arial" w:cs="Arial"/>
        </w:rPr>
      </w:pPr>
      <w:r w:rsidRPr="003411B5">
        <w:rPr>
          <w:rFonts w:ascii="Arial" w:hAnsi="Arial" w:cs="Arial"/>
        </w:rPr>
        <w:t xml:space="preserve">A házasságkötések mellett a rendezvényszervezők 2022. februárban közreműködtek 1 polgári temetésen, továbbá 1 állampolgársági eskütételen is. </w:t>
      </w:r>
    </w:p>
    <w:p w14:paraId="0647D61F" w14:textId="0B38C28D" w:rsidR="007B6C77" w:rsidRDefault="007B6C77" w:rsidP="007B6C77">
      <w:pPr>
        <w:jc w:val="both"/>
        <w:rPr>
          <w:rFonts w:ascii="Arial" w:hAnsi="Arial" w:cs="Arial"/>
        </w:rPr>
      </w:pPr>
    </w:p>
    <w:p w14:paraId="1B8C4D34" w14:textId="77777777" w:rsidR="003D34A2" w:rsidRPr="003411B5" w:rsidRDefault="003D34A2" w:rsidP="007B6C77">
      <w:pPr>
        <w:jc w:val="both"/>
        <w:rPr>
          <w:rFonts w:ascii="Arial" w:hAnsi="Arial" w:cs="Arial"/>
        </w:rPr>
      </w:pPr>
    </w:p>
    <w:p w14:paraId="0CEE0D13" w14:textId="54DCA63B" w:rsidR="007B6C77" w:rsidRPr="003411B5" w:rsidRDefault="007B6C77" w:rsidP="007B6C77">
      <w:pPr>
        <w:jc w:val="both"/>
        <w:rPr>
          <w:rFonts w:ascii="Arial" w:hAnsi="Arial" w:cs="Arial"/>
        </w:rPr>
      </w:pPr>
      <w:r w:rsidRPr="003411B5">
        <w:rPr>
          <w:rFonts w:ascii="Arial" w:hAnsi="Arial" w:cs="Arial"/>
        </w:rPr>
        <w:lastRenderedPageBreak/>
        <w:t xml:space="preserve">A </w:t>
      </w:r>
      <w:r w:rsidRPr="003411B5">
        <w:rPr>
          <w:rFonts w:ascii="Arial" w:hAnsi="Arial" w:cs="Arial"/>
          <w:i/>
          <w:iCs/>
          <w:u w:val="single"/>
        </w:rPr>
        <w:t>hagyatéki eljárásokban</w:t>
      </w:r>
      <w:r w:rsidRPr="003411B5">
        <w:rPr>
          <w:rFonts w:ascii="Arial" w:hAnsi="Arial" w:cs="Arial"/>
        </w:rPr>
        <w:t xml:space="preserve"> az </w:t>
      </w:r>
      <w:r w:rsidR="006F7C9A">
        <w:rPr>
          <w:rFonts w:ascii="Arial" w:hAnsi="Arial" w:cs="Arial"/>
        </w:rPr>
        <w:t>i</w:t>
      </w:r>
      <w:r w:rsidRPr="003411B5">
        <w:rPr>
          <w:rFonts w:ascii="Arial" w:hAnsi="Arial" w:cs="Arial"/>
        </w:rPr>
        <w:t>roda hagyatéki ügyintézői végzik a jegyző hagyaték leltározásával kapcsolatos feladatait, fő szabály szerint azon örökhagyók esetében, akik utolsó belföldi lakóhelye Szombathelyen volt. 2022. február 1-28. között 144 ügyben indult meg a hagyatéki leltározás, összesen 1372 irat került iktatásra ezen eljárásokban.</w:t>
      </w:r>
    </w:p>
    <w:p w14:paraId="23785304" w14:textId="77777777" w:rsidR="007B6C77" w:rsidRPr="003411B5" w:rsidRDefault="007B6C77" w:rsidP="007B6C77">
      <w:pPr>
        <w:jc w:val="both"/>
        <w:rPr>
          <w:rFonts w:ascii="Arial" w:hAnsi="Arial" w:cs="Arial"/>
        </w:rPr>
      </w:pPr>
    </w:p>
    <w:p w14:paraId="5A15945F" w14:textId="103E01BD" w:rsidR="007B6C77" w:rsidRDefault="007B6C77" w:rsidP="007B6C77">
      <w:pPr>
        <w:jc w:val="both"/>
        <w:rPr>
          <w:rFonts w:ascii="Arial" w:hAnsi="Arial" w:cs="Arial"/>
        </w:rPr>
      </w:pPr>
      <w:r w:rsidRPr="003411B5">
        <w:rPr>
          <w:rFonts w:ascii="Arial" w:hAnsi="Arial" w:cs="Arial"/>
        </w:rPr>
        <w:t xml:space="preserve">Az </w:t>
      </w:r>
      <w:r w:rsidR="006F7C9A">
        <w:rPr>
          <w:rFonts w:ascii="Arial" w:hAnsi="Arial" w:cs="Arial"/>
        </w:rPr>
        <w:t>i</w:t>
      </w:r>
      <w:r w:rsidRPr="003411B5">
        <w:rPr>
          <w:rFonts w:ascii="Arial" w:hAnsi="Arial" w:cs="Arial"/>
        </w:rPr>
        <w:t xml:space="preserve">roda végzi a </w:t>
      </w:r>
      <w:r w:rsidRPr="003411B5">
        <w:rPr>
          <w:rFonts w:ascii="Arial" w:hAnsi="Arial" w:cs="Arial"/>
          <w:i/>
          <w:u w:val="single"/>
        </w:rPr>
        <w:t>kereskedelmi tevékenységgel</w:t>
      </w:r>
      <w:r w:rsidRPr="003411B5">
        <w:rPr>
          <w:rFonts w:ascii="Arial" w:hAnsi="Arial" w:cs="Arial"/>
        </w:rPr>
        <w:t>, a szálláshely-szolgáltatási tevékenységgel kapcsolatos kérelmek, a kereskedelmi és kulturális célú közterület-használati kérelmek, a telep nyilvántartásba vételére irányuló kérelmek, a rendezvénytartási kérelmek, valamint a piac- és vásártartási engedélyek intézését, és az ezekhez kapcsolódó nyilvántartások vezetését. Az ügyintézők egyeztetnek az ügyfelekkel személyesen és telefonon az ügyintézés menetéről, a kérelmek beadásáról, helyes kitöltéséről, a mellékletek csatolásáról. A beérkezett kérelmeket egyeztetik az ügyfelekkel, bizonyos esetekben hiánypótlásra kerül sor.</w:t>
      </w:r>
    </w:p>
    <w:p w14:paraId="08E9EB23" w14:textId="77777777" w:rsidR="007B6C77" w:rsidRPr="003411B5" w:rsidRDefault="007B6C77" w:rsidP="007B6C77">
      <w:pPr>
        <w:jc w:val="both"/>
        <w:rPr>
          <w:rFonts w:ascii="Arial" w:hAnsi="Arial" w:cs="Arial"/>
        </w:rPr>
      </w:pPr>
    </w:p>
    <w:p w14:paraId="10EE6367" w14:textId="77777777" w:rsidR="007B6C77" w:rsidRPr="003411B5" w:rsidRDefault="007B6C77" w:rsidP="007B6C77">
      <w:pPr>
        <w:jc w:val="both"/>
        <w:rPr>
          <w:rFonts w:ascii="Arial" w:hAnsi="Arial" w:cs="Arial"/>
        </w:rPr>
      </w:pPr>
      <w:r w:rsidRPr="003411B5">
        <w:rPr>
          <w:rFonts w:ascii="Arial" w:hAnsi="Arial" w:cs="Arial"/>
        </w:rPr>
        <w:t>2022. február hónapban összesen 43 kérelem érkezett:</w:t>
      </w:r>
    </w:p>
    <w:p w14:paraId="2468170C" w14:textId="77777777" w:rsidR="007B6C77" w:rsidRPr="006F7C9A" w:rsidRDefault="007B6C77" w:rsidP="007B6C77">
      <w:pPr>
        <w:pStyle w:val="Listaszerbekezds"/>
        <w:numPr>
          <w:ilvl w:val="0"/>
          <w:numId w:val="18"/>
        </w:numPr>
        <w:jc w:val="both"/>
        <w:rPr>
          <w:rFonts w:cs="Arial"/>
          <w:sz w:val="24"/>
        </w:rPr>
      </w:pPr>
      <w:r w:rsidRPr="006F7C9A">
        <w:rPr>
          <w:rFonts w:cs="Arial"/>
          <w:sz w:val="24"/>
        </w:rPr>
        <w:t>17 kereskedelmi és kulturális célú közterület-használati kérelem;</w:t>
      </w:r>
    </w:p>
    <w:p w14:paraId="4848FCC7" w14:textId="77777777" w:rsidR="007B6C77" w:rsidRPr="006F7C9A" w:rsidRDefault="007B6C77" w:rsidP="007B6C77">
      <w:pPr>
        <w:pStyle w:val="Listaszerbekezds"/>
        <w:numPr>
          <w:ilvl w:val="0"/>
          <w:numId w:val="18"/>
        </w:numPr>
        <w:jc w:val="both"/>
        <w:rPr>
          <w:rFonts w:cs="Arial"/>
          <w:sz w:val="24"/>
        </w:rPr>
      </w:pPr>
      <w:r w:rsidRPr="006F7C9A">
        <w:rPr>
          <w:rFonts w:cs="Arial"/>
          <w:sz w:val="24"/>
        </w:rPr>
        <w:t>24 kereskedelmi tevékenységgel kapcsolatos kérelem;</w:t>
      </w:r>
    </w:p>
    <w:p w14:paraId="33163AD5" w14:textId="77777777" w:rsidR="007B6C77" w:rsidRPr="006F7C9A" w:rsidRDefault="007B6C77" w:rsidP="007B6C77">
      <w:pPr>
        <w:pStyle w:val="Listaszerbekezds"/>
        <w:numPr>
          <w:ilvl w:val="0"/>
          <w:numId w:val="18"/>
        </w:numPr>
        <w:jc w:val="both"/>
        <w:rPr>
          <w:rFonts w:cs="Arial"/>
          <w:sz w:val="24"/>
        </w:rPr>
      </w:pPr>
      <w:r w:rsidRPr="006F7C9A">
        <w:rPr>
          <w:rFonts w:cs="Arial"/>
          <w:sz w:val="24"/>
        </w:rPr>
        <w:t>2 szálláshely-szolgáltatási tevékenységgel kapcsolatos kérelem.</w:t>
      </w:r>
    </w:p>
    <w:p w14:paraId="76DBBD5D" w14:textId="77777777" w:rsidR="007B6C77" w:rsidRPr="003411B5" w:rsidRDefault="007B6C77" w:rsidP="007B6C77">
      <w:pPr>
        <w:jc w:val="both"/>
        <w:rPr>
          <w:rFonts w:ascii="Arial" w:hAnsi="Arial" w:cs="Arial"/>
        </w:rPr>
      </w:pPr>
      <w:r w:rsidRPr="003411B5">
        <w:rPr>
          <w:rFonts w:ascii="Arial" w:hAnsi="Arial" w:cs="Arial"/>
        </w:rPr>
        <w:t>A kereskedelmi tevékenységek végzésének feltételeiről szóló 210/2009. (IX.29.) Korm. rendelet alapján vezetett nyilvántartás felülvizsgálata során 8 nyilvántartásba vett kereskedelmi tevékenység hivatalból történő törlésére került sor. Az iroda folyamatosan végzi a nyilvántartásba vett kereskedelmi tevékenységek hatósági ellenőrzését. 2022. február hónapban 2 db kereskedelmi tevékenységgel, 1 db teleppel kapcsolatos helyszíni szemle megtartására került sor.</w:t>
      </w:r>
    </w:p>
    <w:p w14:paraId="66FC9DA2" w14:textId="77777777" w:rsidR="007B6C77" w:rsidRDefault="007B6C77" w:rsidP="007B6C77">
      <w:pPr>
        <w:jc w:val="both"/>
        <w:rPr>
          <w:rFonts w:ascii="Arial" w:hAnsi="Arial" w:cs="Arial"/>
        </w:rPr>
      </w:pPr>
      <w:r w:rsidRPr="003411B5">
        <w:rPr>
          <w:rFonts w:ascii="Arial" w:hAnsi="Arial" w:cs="Arial"/>
        </w:rPr>
        <w:t>A kereskedelmi tevékenységgel, valamint a szálláshely-szolgáltatási tevékenységgel kapcsolatban nyilvántartásba vett adatokból folyamatos a statisztikai adatszolgáltatás a Központi Statisztikai Hivatal felé.</w:t>
      </w:r>
    </w:p>
    <w:p w14:paraId="04382BA5" w14:textId="77777777" w:rsidR="007B6C77" w:rsidRPr="003411B5" w:rsidRDefault="007B6C77" w:rsidP="007B6C77">
      <w:pPr>
        <w:jc w:val="both"/>
        <w:rPr>
          <w:rFonts w:ascii="Arial" w:hAnsi="Arial" w:cs="Arial"/>
        </w:rPr>
      </w:pPr>
    </w:p>
    <w:p w14:paraId="79EEF99B" w14:textId="77777777" w:rsidR="007B6C77" w:rsidRDefault="007B6C77" w:rsidP="007B6C77">
      <w:pPr>
        <w:jc w:val="both"/>
        <w:rPr>
          <w:rFonts w:ascii="Arial" w:hAnsi="Arial" w:cs="Arial"/>
        </w:rPr>
      </w:pPr>
      <w:r w:rsidRPr="008F000D">
        <w:rPr>
          <w:rFonts w:ascii="Arial" w:hAnsi="Arial" w:cs="Arial"/>
        </w:rPr>
        <w:t>A közterület használatának szabályairól szóló 2/2011. (I.31.) önkormányzati rendelet 2021. decemberi módosítása megteremtette annak a lehetőségét, hogy folyamatos közterület-használat esetén legfeljebb 3 évre megköthető legyen a közterület-használati szerződés, amennyiben a használó a teljes közterület-használati díjat a szerződés megkötésével egyidejűleg, egy összegben megfizeti. Fenti lehetőséggel 2022. februárban 3 kérelmező élt.</w:t>
      </w:r>
    </w:p>
    <w:p w14:paraId="5FEAB701" w14:textId="77777777" w:rsidR="007B6C77" w:rsidRDefault="007B6C77" w:rsidP="007B6C77">
      <w:pPr>
        <w:jc w:val="both"/>
        <w:rPr>
          <w:rFonts w:ascii="Arial" w:hAnsi="Arial" w:cs="Arial"/>
        </w:rPr>
      </w:pPr>
    </w:p>
    <w:p w14:paraId="4A7B7967" w14:textId="704584D9" w:rsidR="007B6C77" w:rsidRPr="00D85E70" w:rsidRDefault="007B6C77" w:rsidP="007B6C77">
      <w:pPr>
        <w:jc w:val="both"/>
        <w:rPr>
          <w:rFonts w:ascii="Arial" w:hAnsi="Arial" w:cs="Arial"/>
        </w:rPr>
      </w:pPr>
      <w:r w:rsidRPr="00D85E70">
        <w:rPr>
          <w:rFonts w:ascii="Arial" w:hAnsi="Arial" w:cs="Arial"/>
        </w:rPr>
        <w:t>A kereskedelmi tevékenységek végzésének feltételeiről szóló 210/2009. (IX.29.) Korm. rendelet alapján a vendéglátó üzleteknek 2021. március 31-ig be kellett jelenteni a vendéglátó egység üzlettípusát. A kormányrendelet szabályozása alapján a jegyzőnek</w:t>
      </w:r>
      <w:r w:rsidR="006F7C9A">
        <w:rPr>
          <w:rFonts w:ascii="Arial" w:hAnsi="Arial" w:cs="Arial"/>
        </w:rPr>
        <w:t>,</w:t>
      </w:r>
      <w:r w:rsidRPr="00D85E70">
        <w:rPr>
          <w:rFonts w:ascii="Arial" w:hAnsi="Arial" w:cs="Arial"/>
        </w:rPr>
        <w:t xml:space="preserve"> mint kereskedelmi hatóságnak hatósági ellenőrzés keretében ellenőrizni</w:t>
      </w:r>
      <w:r>
        <w:rPr>
          <w:rFonts w:ascii="Arial" w:hAnsi="Arial" w:cs="Arial"/>
        </w:rPr>
        <w:t>e kellett</w:t>
      </w:r>
      <w:r w:rsidRPr="00D85E70">
        <w:rPr>
          <w:rFonts w:ascii="Arial" w:hAnsi="Arial" w:cs="Arial"/>
        </w:rPr>
        <w:t xml:space="preserve"> a bejelentési kötelezettség teljesítését.</w:t>
      </w:r>
    </w:p>
    <w:p w14:paraId="7DED4EAA" w14:textId="1F80D721" w:rsidR="007B6C77" w:rsidRDefault="007B6C77" w:rsidP="007B6C77">
      <w:pPr>
        <w:jc w:val="both"/>
        <w:rPr>
          <w:rFonts w:ascii="Arial" w:hAnsi="Arial" w:cs="Arial"/>
        </w:rPr>
      </w:pPr>
      <w:r w:rsidRPr="00D85E70">
        <w:rPr>
          <w:rFonts w:ascii="Arial" w:hAnsi="Arial" w:cs="Arial"/>
        </w:rPr>
        <w:t xml:space="preserve">Az érintett üzleteknél – több esetben történt előzetes tájékoztatást és figyelemfelhívást követően – a hatósági ellenőrzéseket az </w:t>
      </w:r>
      <w:r w:rsidR="006F7C9A">
        <w:rPr>
          <w:rFonts w:ascii="Arial" w:hAnsi="Arial" w:cs="Arial"/>
        </w:rPr>
        <w:t>i</w:t>
      </w:r>
      <w:r w:rsidRPr="00D85E70">
        <w:rPr>
          <w:rFonts w:ascii="Arial" w:hAnsi="Arial" w:cs="Arial"/>
        </w:rPr>
        <w:t xml:space="preserve">roda végrehajtotta, amelynek során egyes vendéglátó üzleteknél megállapításra került, hogy a bejelentési kötelezettségüket nem teljesítették. Ezen vendéglátó üzleteket a hatóság azonnali hatállyal a bejelentési kötelezettség teljesítéséig bezáratta. </w:t>
      </w:r>
      <w:r>
        <w:rPr>
          <w:rFonts w:ascii="Arial" w:hAnsi="Arial" w:cs="Arial"/>
        </w:rPr>
        <w:t xml:space="preserve">A bezáratásról szóló határozatok kézbesítését követően az érintett üzletek egy része azonnal eleget tett bejelentési kötelezettségének, egy másik része pedig bejelentette a megszüntetését. A bejelentést ezt követően sem megtevő üzletek tekintetében helyszíni szemlén megállapításra került, hogy nem működnek, így ezen </w:t>
      </w:r>
      <w:r w:rsidRPr="003411B5">
        <w:rPr>
          <w:rFonts w:ascii="Arial" w:hAnsi="Arial" w:cs="Arial"/>
        </w:rPr>
        <w:t>kereskedelmi tevékenység</w:t>
      </w:r>
      <w:r>
        <w:rPr>
          <w:rFonts w:ascii="Arial" w:hAnsi="Arial" w:cs="Arial"/>
        </w:rPr>
        <w:t>ek</w:t>
      </w:r>
      <w:r w:rsidRPr="003411B5">
        <w:rPr>
          <w:rFonts w:ascii="Arial" w:hAnsi="Arial" w:cs="Arial"/>
        </w:rPr>
        <w:t xml:space="preserve"> hivatalból történő törlésére került sor</w:t>
      </w:r>
      <w:r>
        <w:rPr>
          <w:rFonts w:ascii="Arial" w:hAnsi="Arial" w:cs="Arial"/>
        </w:rPr>
        <w:t>. A bezáratásról szóló döntés végrehajtásának elrendelésére egy esetben sem került sor.</w:t>
      </w:r>
    </w:p>
    <w:p w14:paraId="13EFBF54" w14:textId="77777777" w:rsidR="007B6C77" w:rsidRDefault="007B6C77" w:rsidP="007B6C77">
      <w:pPr>
        <w:jc w:val="both"/>
        <w:rPr>
          <w:rFonts w:ascii="Arial" w:hAnsi="Arial" w:cs="Arial"/>
        </w:rPr>
      </w:pPr>
      <w:r w:rsidRPr="0009449D">
        <w:rPr>
          <w:rFonts w:ascii="Arial" w:hAnsi="Arial" w:cs="Arial"/>
        </w:rPr>
        <w:t xml:space="preserve">A kereskedelmi tevékenységekről vezetett nyilvántartásában a fenti intézkedéseknek köszönhetően így már csak olyan vendéglátó üzletek </w:t>
      </w:r>
      <w:r>
        <w:rPr>
          <w:rFonts w:ascii="Arial" w:hAnsi="Arial" w:cs="Arial"/>
        </w:rPr>
        <w:t>szerepelnek</w:t>
      </w:r>
      <w:r w:rsidRPr="0009449D">
        <w:rPr>
          <w:rFonts w:ascii="Arial" w:hAnsi="Arial" w:cs="Arial"/>
        </w:rPr>
        <w:t xml:space="preserve">, amelyek eleget tettek a vendéglátó egység üzlettípusát érintő bejelentési kötelezettségüknek, és valóban </w:t>
      </w:r>
      <w:r w:rsidRPr="0009449D">
        <w:rPr>
          <w:rFonts w:ascii="Arial" w:hAnsi="Arial" w:cs="Arial"/>
        </w:rPr>
        <w:lastRenderedPageBreak/>
        <w:t xml:space="preserve">működnek. </w:t>
      </w:r>
      <w:r>
        <w:rPr>
          <w:rFonts w:ascii="Arial" w:hAnsi="Arial" w:cs="Arial"/>
        </w:rPr>
        <w:t xml:space="preserve">Ez alapján </w:t>
      </w:r>
      <w:r w:rsidRPr="0009449D">
        <w:rPr>
          <w:rFonts w:ascii="Arial" w:hAnsi="Arial" w:cs="Arial"/>
        </w:rPr>
        <w:t>2022. március 1. napján Szombathely városában 429 db vendéglátó üzlet működik, amelyek típusai az alábbiak:</w:t>
      </w:r>
    </w:p>
    <w:p w14:paraId="6F8BBED2" w14:textId="77777777" w:rsidR="007B6C77" w:rsidRDefault="007B6C77" w:rsidP="007B6C77">
      <w:pPr>
        <w:pStyle w:val="Listaszerbekezds"/>
        <w:numPr>
          <w:ilvl w:val="0"/>
          <w:numId w:val="19"/>
        </w:numPr>
        <w:jc w:val="both"/>
        <w:rPr>
          <w:rFonts w:cs="Arial"/>
        </w:rPr>
      </w:pPr>
      <w:r w:rsidRPr="0009449D">
        <w:rPr>
          <w:rFonts w:cs="Arial"/>
        </w:rPr>
        <w:t>étterem</w:t>
      </w:r>
      <w:r>
        <w:rPr>
          <w:rFonts w:cs="Arial"/>
        </w:rPr>
        <w:t>: 94 db,</w:t>
      </w:r>
    </w:p>
    <w:p w14:paraId="5F247F2A" w14:textId="77777777" w:rsidR="007B6C77" w:rsidRDefault="007B6C77" w:rsidP="007B6C77">
      <w:pPr>
        <w:pStyle w:val="Listaszerbekezds"/>
        <w:numPr>
          <w:ilvl w:val="0"/>
          <w:numId w:val="19"/>
        </w:numPr>
        <w:jc w:val="both"/>
        <w:rPr>
          <w:rFonts w:cs="Arial"/>
        </w:rPr>
      </w:pPr>
      <w:r w:rsidRPr="0009449D">
        <w:rPr>
          <w:rFonts w:cs="Arial"/>
        </w:rPr>
        <w:t>büfé</w:t>
      </w:r>
      <w:r>
        <w:rPr>
          <w:rFonts w:cs="Arial"/>
        </w:rPr>
        <w:t>: 96 db,</w:t>
      </w:r>
    </w:p>
    <w:p w14:paraId="162F5849" w14:textId="77777777" w:rsidR="007B6C77" w:rsidRDefault="007B6C77" w:rsidP="007B6C77">
      <w:pPr>
        <w:pStyle w:val="Listaszerbekezds"/>
        <w:numPr>
          <w:ilvl w:val="0"/>
          <w:numId w:val="19"/>
        </w:numPr>
        <w:jc w:val="both"/>
        <w:rPr>
          <w:rFonts w:cs="Arial"/>
        </w:rPr>
      </w:pPr>
      <w:r w:rsidRPr="0009449D">
        <w:rPr>
          <w:rFonts w:cs="Arial"/>
        </w:rPr>
        <w:t>cukrászda</w:t>
      </w:r>
      <w:r>
        <w:rPr>
          <w:rFonts w:cs="Arial"/>
        </w:rPr>
        <w:t>: 28 db,</w:t>
      </w:r>
    </w:p>
    <w:p w14:paraId="315A9CD2" w14:textId="77777777" w:rsidR="007B6C77" w:rsidRDefault="007B6C77" w:rsidP="007B6C77">
      <w:pPr>
        <w:pStyle w:val="Listaszerbekezds"/>
        <w:numPr>
          <w:ilvl w:val="0"/>
          <w:numId w:val="19"/>
        </w:numPr>
        <w:jc w:val="both"/>
        <w:rPr>
          <w:rFonts w:cs="Arial"/>
        </w:rPr>
      </w:pPr>
      <w:r>
        <w:rPr>
          <w:rFonts w:cs="Arial"/>
        </w:rPr>
        <w:t>k</w:t>
      </w:r>
      <w:r w:rsidRPr="0009449D">
        <w:rPr>
          <w:rFonts w:cs="Arial"/>
        </w:rPr>
        <w:t>ávézó, alkoholmentes italokra specializálódott vendéglátóhel</w:t>
      </w:r>
      <w:r>
        <w:rPr>
          <w:rFonts w:cs="Arial"/>
        </w:rPr>
        <w:t>y: 36 db</w:t>
      </w:r>
      <w:r w:rsidRPr="0009449D">
        <w:rPr>
          <w:rFonts w:cs="Arial"/>
        </w:rPr>
        <w:t>,</w:t>
      </w:r>
    </w:p>
    <w:p w14:paraId="7C3EF5E2" w14:textId="77777777" w:rsidR="007B6C77" w:rsidRDefault="007B6C77" w:rsidP="007B6C77">
      <w:pPr>
        <w:pStyle w:val="Listaszerbekezds"/>
        <w:numPr>
          <w:ilvl w:val="0"/>
          <w:numId w:val="19"/>
        </w:numPr>
        <w:jc w:val="both"/>
        <w:rPr>
          <w:rFonts w:cs="Arial"/>
        </w:rPr>
      </w:pPr>
      <w:r w:rsidRPr="0009449D">
        <w:rPr>
          <w:rFonts w:cs="Arial"/>
        </w:rPr>
        <w:t>italüzlet, bár</w:t>
      </w:r>
      <w:r>
        <w:rPr>
          <w:rFonts w:cs="Arial"/>
        </w:rPr>
        <w:t>: 60 db,</w:t>
      </w:r>
    </w:p>
    <w:p w14:paraId="166BD7E4" w14:textId="77777777" w:rsidR="007B6C77" w:rsidRDefault="007B6C77" w:rsidP="007B6C77">
      <w:pPr>
        <w:pStyle w:val="Listaszerbekezds"/>
        <w:numPr>
          <w:ilvl w:val="0"/>
          <w:numId w:val="19"/>
        </w:numPr>
        <w:jc w:val="both"/>
        <w:rPr>
          <w:rFonts w:cs="Arial"/>
        </w:rPr>
      </w:pPr>
      <w:r w:rsidRPr="0009449D">
        <w:rPr>
          <w:rFonts w:cs="Arial"/>
        </w:rPr>
        <w:t>zenés-táncos szórakozóhely</w:t>
      </w:r>
      <w:r>
        <w:rPr>
          <w:rFonts w:cs="Arial"/>
        </w:rPr>
        <w:t>: 8 db,</w:t>
      </w:r>
    </w:p>
    <w:p w14:paraId="4245F1D0" w14:textId="77777777" w:rsidR="007B6C77" w:rsidRDefault="007B6C77" w:rsidP="007B6C77">
      <w:pPr>
        <w:pStyle w:val="Listaszerbekezds"/>
        <w:numPr>
          <w:ilvl w:val="0"/>
          <w:numId w:val="19"/>
        </w:numPr>
        <w:jc w:val="both"/>
        <w:rPr>
          <w:rFonts w:cs="Arial"/>
        </w:rPr>
      </w:pPr>
      <w:r w:rsidRPr="0009449D">
        <w:rPr>
          <w:rFonts w:cs="Arial"/>
        </w:rPr>
        <w:t>munkahelyi / közétkeztetést végző vendéglátóhely</w:t>
      </w:r>
      <w:r>
        <w:rPr>
          <w:rFonts w:cs="Arial"/>
        </w:rPr>
        <w:t>: 75 db,</w:t>
      </w:r>
    </w:p>
    <w:p w14:paraId="105A83F2" w14:textId="77777777" w:rsidR="007B6C77" w:rsidRDefault="007B6C77" w:rsidP="007B6C77">
      <w:pPr>
        <w:pStyle w:val="Listaszerbekezds"/>
        <w:numPr>
          <w:ilvl w:val="0"/>
          <w:numId w:val="19"/>
        </w:numPr>
        <w:jc w:val="both"/>
        <w:rPr>
          <w:rFonts w:cs="Arial"/>
        </w:rPr>
      </w:pPr>
      <w:r w:rsidRPr="0009449D">
        <w:rPr>
          <w:rFonts w:cs="Arial"/>
        </w:rPr>
        <w:t>gyorsétterem</w:t>
      </w:r>
      <w:r>
        <w:rPr>
          <w:rFonts w:cs="Arial"/>
        </w:rPr>
        <w:t>: 20 db,</w:t>
      </w:r>
    </w:p>
    <w:p w14:paraId="7B84840C" w14:textId="77777777" w:rsidR="007B6C77" w:rsidRDefault="007B6C77" w:rsidP="007B6C77">
      <w:pPr>
        <w:pStyle w:val="Listaszerbekezds"/>
        <w:numPr>
          <w:ilvl w:val="0"/>
          <w:numId w:val="19"/>
        </w:numPr>
        <w:jc w:val="both"/>
        <w:rPr>
          <w:rFonts w:cs="Arial"/>
        </w:rPr>
      </w:pPr>
      <w:r w:rsidRPr="0009449D">
        <w:rPr>
          <w:rFonts w:cs="Arial"/>
        </w:rPr>
        <w:t>rendezvényi étkeztetés</w:t>
      </w:r>
      <w:r>
        <w:rPr>
          <w:rFonts w:cs="Arial"/>
        </w:rPr>
        <w:t>: 1 db,</w:t>
      </w:r>
    </w:p>
    <w:p w14:paraId="25CAB5D9" w14:textId="77777777" w:rsidR="007B6C77" w:rsidRDefault="007B6C77" w:rsidP="007B6C77">
      <w:pPr>
        <w:pStyle w:val="Listaszerbekezds"/>
        <w:numPr>
          <w:ilvl w:val="0"/>
          <w:numId w:val="19"/>
        </w:numPr>
        <w:jc w:val="both"/>
        <w:rPr>
          <w:rFonts w:cs="Arial"/>
        </w:rPr>
      </w:pPr>
      <w:r w:rsidRPr="0009449D">
        <w:rPr>
          <w:rFonts w:cs="Arial"/>
        </w:rPr>
        <w:t>alkalmi vendéglátóhely</w:t>
      </w:r>
      <w:r>
        <w:rPr>
          <w:rFonts w:cs="Arial"/>
        </w:rPr>
        <w:t>: 2 db,</w:t>
      </w:r>
    </w:p>
    <w:p w14:paraId="6CAF187A" w14:textId="77777777" w:rsidR="007B6C77" w:rsidRPr="0009449D" w:rsidRDefault="007B6C77" w:rsidP="007B6C77">
      <w:pPr>
        <w:pStyle w:val="Listaszerbekezds"/>
        <w:numPr>
          <w:ilvl w:val="0"/>
          <w:numId w:val="19"/>
        </w:numPr>
        <w:jc w:val="both"/>
        <w:rPr>
          <w:rFonts w:cs="Arial"/>
        </w:rPr>
      </w:pPr>
      <w:r w:rsidRPr="0009449D">
        <w:rPr>
          <w:rFonts w:cs="Arial"/>
        </w:rPr>
        <w:t>mozgó vendéglátóhely</w:t>
      </w:r>
      <w:r>
        <w:rPr>
          <w:rFonts w:cs="Arial"/>
        </w:rPr>
        <w:t>: 9 db.</w:t>
      </w:r>
    </w:p>
    <w:p w14:paraId="144AE793" w14:textId="77777777" w:rsidR="007B6C77" w:rsidRDefault="007B6C77" w:rsidP="007B6C77">
      <w:pPr>
        <w:jc w:val="both"/>
        <w:rPr>
          <w:rFonts w:ascii="Arial" w:hAnsi="Arial" w:cs="Arial"/>
        </w:rPr>
      </w:pPr>
    </w:p>
    <w:p w14:paraId="18A2B192" w14:textId="638E1956" w:rsidR="007B6C77" w:rsidRPr="00CB2901" w:rsidRDefault="007B6C77" w:rsidP="007B6C77">
      <w:pPr>
        <w:jc w:val="both"/>
        <w:rPr>
          <w:rFonts w:ascii="Arial" w:hAnsi="Arial" w:cs="Arial"/>
        </w:rPr>
      </w:pPr>
      <w:r w:rsidRPr="00CB2901">
        <w:rPr>
          <w:rFonts w:ascii="Arial" w:hAnsi="Arial" w:cs="Arial"/>
        </w:rPr>
        <w:t xml:space="preserve">Az </w:t>
      </w:r>
      <w:r w:rsidR="006F7C9A">
        <w:rPr>
          <w:rFonts w:ascii="Arial" w:hAnsi="Arial" w:cs="Arial"/>
        </w:rPr>
        <w:t>i</w:t>
      </w:r>
      <w:r w:rsidRPr="00CB2901">
        <w:rPr>
          <w:rFonts w:ascii="Arial" w:hAnsi="Arial" w:cs="Arial"/>
        </w:rPr>
        <w:t xml:space="preserve">roda látja el az </w:t>
      </w:r>
      <w:r w:rsidRPr="00CB2901">
        <w:rPr>
          <w:rFonts w:ascii="Arial" w:hAnsi="Arial" w:cs="Arial"/>
          <w:i/>
          <w:iCs/>
          <w:u w:val="single"/>
        </w:rPr>
        <w:t>állatvédelemmel</w:t>
      </w:r>
      <w:r w:rsidRPr="00CB2901">
        <w:rPr>
          <w:rFonts w:ascii="Arial" w:hAnsi="Arial" w:cs="Arial"/>
        </w:rPr>
        <w:t xml:space="preserve"> kapcsolatos feladatokat. Az eljárásokban a bejelentések alapján lefolytat</w:t>
      </w:r>
      <w:r>
        <w:rPr>
          <w:rFonts w:ascii="Arial" w:hAnsi="Arial" w:cs="Arial"/>
        </w:rPr>
        <w:t>j</w:t>
      </w:r>
      <w:r w:rsidRPr="00CB2901">
        <w:rPr>
          <w:rFonts w:ascii="Arial" w:hAnsi="Arial" w:cs="Arial"/>
        </w:rPr>
        <w:t xml:space="preserve">a a szükséges hatósági ellenőrzéseket és helyszíni szemléket, </w:t>
      </w:r>
      <w:r>
        <w:rPr>
          <w:rFonts w:ascii="Arial" w:hAnsi="Arial" w:cs="Arial"/>
        </w:rPr>
        <w:t xml:space="preserve">idézéseket hajt végre, </w:t>
      </w:r>
      <w:r w:rsidRPr="00CB2901">
        <w:rPr>
          <w:rFonts w:ascii="Arial" w:hAnsi="Arial" w:cs="Arial"/>
        </w:rPr>
        <w:t xml:space="preserve">meghallgatásokat tart, </w:t>
      </w:r>
      <w:r>
        <w:rPr>
          <w:rFonts w:ascii="Arial" w:hAnsi="Arial" w:cs="Arial"/>
        </w:rPr>
        <w:t xml:space="preserve">eljárásokat indít, megkeres más hatóságokat, </w:t>
      </w:r>
      <w:r w:rsidRPr="00CB2901">
        <w:rPr>
          <w:rFonts w:ascii="Arial" w:hAnsi="Arial" w:cs="Arial"/>
        </w:rPr>
        <w:t>tájékoztatás</w:t>
      </w:r>
      <w:r>
        <w:rPr>
          <w:rFonts w:ascii="Arial" w:hAnsi="Arial" w:cs="Arial"/>
        </w:rPr>
        <w:t>oka</w:t>
      </w:r>
      <w:r w:rsidRPr="00CB2901">
        <w:rPr>
          <w:rFonts w:ascii="Arial" w:hAnsi="Arial" w:cs="Arial"/>
        </w:rPr>
        <w:t>t ad. 2022. február hónapban az állatvédelmi hatóság 1 esetben figyelmeztetést</w:t>
      </w:r>
      <w:r w:rsidR="00CF1871">
        <w:rPr>
          <w:rFonts w:ascii="Arial" w:hAnsi="Arial" w:cs="Arial"/>
        </w:rPr>
        <w:t>,</w:t>
      </w:r>
      <w:r w:rsidRPr="00CB2901">
        <w:rPr>
          <w:rFonts w:ascii="Arial" w:hAnsi="Arial" w:cs="Arial"/>
        </w:rPr>
        <w:t xml:space="preserve"> </w:t>
      </w:r>
      <w:r>
        <w:rPr>
          <w:rFonts w:ascii="Arial" w:hAnsi="Arial" w:cs="Arial"/>
        </w:rPr>
        <w:t xml:space="preserve">mint közigazgatási szankciót </w:t>
      </w:r>
      <w:r w:rsidRPr="00CB2901">
        <w:rPr>
          <w:rFonts w:ascii="Arial" w:hAnsi="Arial" w:cs="Arial"/>
        </w:rPr>
        <w:t>alkalmazott, továbbá 1 esetben az eljárást áttette a hatáskörrel rendelkező Vas Megyei Kormányhivatal Szombathelyi Járási Hivatalhoz.</w:t>
      </w:r>
    </w:p>
    <w:p w14:paraId="3482E63C" w14:textId="77777777" w:rsidR="007B6C77" w:rsidRPr="00CB2901" w:rsidRDefault="007B6C77" w:rsidP="007B6C77">
      <w:pPr>
        <w:jc w:val="both"/>
        <w:rPr>
          <w:rFonts w:ascii="Arial" w:hAnsi="Arial" w:cs="Arial"/>
        </w:rPr>
      </w:pPr>
    </w:p>
    <w:p w14:paraId="1CC76E7B" w14:textId="038912BF" w:rsidR="007B6C77" w:rsidRPr="00CB2901" w:rsidRDefault="007B6C77" w:rsidP="007B6C77">
      <w:pPr>
        <w:jc w:val="both"/>
        <w:rPr>
          <w:rFonts w:ascii="Arial" w:hAnsi="Arial" w:cs="Arial"/>
        </w:rPr>
      </w:pPr>
      <w:r w:rsidRPr="00CB2901">
        <w:rPr>
          <w:rFonts w:ascii="Arial" w:hAnsi="Arial" w:cs="Arial"/>
        </w:rPr>
        <w:t xml:space="preserve">Az </w:t>
      </w:r>
      <w:r w:rsidR="00CF1871">
        <w:rPr>
          <w:rFonts w:ascii="Arial" w:hAnsi="Arial" w:cs="Arial"/>
        </w:rPr>
        <w:t>i</w:t>
      </w:r>
      <w:r w:rsidRPr="00CB2901">
        <w:rPr>
          <w:rFonts w:ascii="Arial" w:hAnsi="Arial" w:cs="Arial"/>
        </w:rPr>
        <w:t xml:space="preserve">roda végzi a különböző </w:t>
      </w:r>
      <w:r w:rsidRPr="00CB2901">
        <w:rPr>
          <w:rFonts w:ascii="Arial" w:hAnsi="Arial" w:cs="Arial"/>
          <w:i/>
          <w:iCs/>
          <w:u w:val="single"/>
        </w:rPr>
        <w:t>hirdetmények</w:t>
      </w:r>
      <w:r w:rsidRPr="00CB2901">
        <w:rPr>
          <w:rFonts w:ascii="Arial" w:hAnsi="Arial" w:cs="Arial"/>
        </w:rPr>
        <w:t xml:space="preserve"> – ideértve az Önkormányzat saját hirdetményei mellett más hatóságok megkereséseit, valamint a földforgalmi törvény alapján a termőföld adásvételi és haszonbérleti szerződéseket is – hirdetőtáblán történő kifüggesztését, illetve honlapon való közzétételét. 2022. </w:t>
      </w:r>
      <w:r>
        <w:rPr>
          <w:rFonts w:ascii="Arial" w:hAnsi="Arial" w:cs="Arial"/>
        </w:rPr>
        <w:t>február</w:t>
      </w:r>
      <w:r w:rsidRPr="00CB2901">
        <w:rPr>
          <w:rFonts w:ascii="Arial" w:hAnsi="Arial" w:cs="Arial"/>
        </w:rPr>
        <w:t xml:space="preserve"> hónapban összesen 123 hirdetmény közzétételére került sor.</w:t>
      </w:r>
    </w:p>
    <w:p w14:paraId="29E620A1" w14:textId="77777777" w:rsidR="007B6C77" w:rsidRPr="00CB2901" w:rsidRDefault="007B6C77" w:rsidP="007B6C77">
      <w:pPr>
        <w:jc w:val="both"/>
        <w:rPr>
          <w:rFonts w:ascii="Arial" w:hAnsi="Arial" w:cs="Arial"/>
        </w:rPr>
      </w:pPr>
    </w:p>
    <w:p w14:paraId="7C7E7FF3" w14:textId="77777777" w:rsidR="007B6C77" w:rsidRPr="00CB2901" w:rsidRDefault="007B6C77" w:rsidP="007B6C77">
      <w:pPr>
        <w:jc w:val="both"/>
        <w:rPr>
          <w:rFonts w:ascii="Arial" w:hAnsi="Arial" w:cs="Arial"/>
        </w:rPr>
      </w:pPr>
      <w:r w:rsidRPr="00CB2901">
        <w:rPr>
          <w:rFonts w:ascii="Arial" w:hAnsi="Arial" w:cs="Arial"/>
        </w:rPr>
        <w:t xml:space="preserve">Az Általános Hatósági Irodához tartozó </w:t>
      </w:r>
      <w:r w:rsidRPr="00CB2901">
        <w:rPr>
          <w:rFonts w:ascii="Arial" w:hAnsi="Arial" w:cs="Arial"/>
          <w:i/>
          <w:u w:val="single"/>
        </w:rPr>
        <w:t>Ügyfélszolgálat</w:t>
      </w:r>
      <w:r w:rsidRPr="00CB2901">
        <w:rPr>
          <w:rFonts w:ascii="Arial" w:hAnsi="Arial" w:cs="Arial"/>
        </w:rPr>
        <w:t xml:space="preserve"> munkájáról az alábbiakban számolok be.</w:t>
      </w:r>
    </w:p>
    <w:p w14:paraId="1BFF87B6" w14:textId="77777777" w:rsidR="007B6C77" w:rsidRPr="00CB2901" w:rsidRDefault="007B6C77" w:rsidP="007B6C77">
      <w:pPr>
        <w:jc w:val="both"/>
        <w:rPr>
          <w:rFonts w:ascii="Arial" w:hAnsi="Arial" w:cs="Arial"/>
        </w:rPr>
      </w:pPr>
    </w:p>
    <w:p w14:paraId="35062377" w14:textId="77777777" w:rsidR="007B6C77" w:rsidRPr="00CB2901" w:rsidRDefault="007B6C77" w:rsidP="007B6C77">
      <w:pPr>
        <w:jc w:val="both"/>
        <w:rPr>
          <w:rFonts w:ascii="Arial" w:hAnsi="Arial" w:cs="Arial"/>
        </w:rPr>
      </w:pPr>
      <w:r w:rsidRPr="00CB2901">
        <w:rPr>
          <w:rFonts w:ascii="Arial" w:hAnsi="Arial" w:cs="Arial"/>
        </w:rPr>
        <w:t>Az Ügyfélszolgálathoz továbbra is érkeznek megkeresések, bejelentések e-mailen és telefonon is, illetve kérnek az ügyfelek tájékoztatást. Ezek számadatai 2022. február hónapban az alábbiak szerint alakultak:</w:t>
      </w:r>
    </w:p>
    <w:p w14:paraId="478B579C" w14:textId="77777777" w:rsidR="007B6C77" w:rsidRPr="00CB2901" w:rsidRDefault="007B6C77" w:rsidP="007B6C77">
      <w:pPr>
        <w:jc w:val="both"/>
        <w:rPr>
          <w:rFonts w:ascii="Arial" w:hAnsi="Arial" w:cs="Arial"/>
        </w:rPr>
      </w:pPr>
    </w:p>
    <w:tbl>
      <w:tblPr>
        <w:tblStyle w:val="Rcsostblzat"/>
        <w:tblW w:w="5000" w:type="pct"/>
        <w:tblLook w:val="04A0" w:firstRow="1" w:lastRow="0" w:firstColumn="1" w:lastColumn="0" w:noHBand="0" w:noVBand="1"/>
      </w:tblPr>
      <w:tblGrid>
        <w:gridCol w:w="3209"/>
        <w:gridCol w:w="3210"/>
        <w:gridCol w:w="3210"/>
      </w:tblGrid>
      <w:tr w:rsidR="007B6C77" w:rsidRPr="00CB2901" w14:paraId="1B31832E" w14:textId="77777777" w:rsidTr="00295B4B">
        <w:tc>
          <w:tcPr>
            <w:tcW w:w="1666" w:type="pct"/>
            <w:tcBorders>
              <w:top w:val="single" w:sz="4" w:space="0" w:color="auto"/>
              <w:left w:val="single" w:sz="4" w:space="0" w:color="auto"/>
              <w:bottom w:val="single" w:sz="4" w:space="0" w:color="auto"/>
              <w:right w:val="single" w:sz="4" w:space="0" w:color="auto"/>
            </w:tcBorders>
            <w:hideMark/>
          </w:tcPr>
          <w:p w14:paraId="47ACCB2C" w14:textId="77777777" w:rsidR="007B6C77" w:rsidRPr="00CB2901" w:rsidRDefault="007B6C77" w:rsidP="00295B4B">
            <w:pPr>
              <w:jc w:val="both"/>
              <w:rPr>
                <w:rFonts w:ascii="Arial" w:hAnsi="Arial" w:cs="Arial"/>
              </w:rPr>
            </w:pPr>
            <w:r w:rsidRPr="00CB2901">
              <w:rPr>
                <w:rFonts w:ascii="Arial" w:hAnsi="Arial" w:cs="Arial"/>
              </w:rPr>
              <w:t>Hónap</w:t>
            </w:r>
          </w:p>
        </w:tc>
        <w:tc>
          <w:tcPr>
            <w:tcW w:w="1667" w:type="pct"/>
            <w:tcBorders>
              <w:top w:val="single" w:sz="4" w:space="0" w:color="auto"/>
              <w:left w:val="single" w:sz="4" w:space="0" w:color="auto"/>
              <w:bottom w:val="single" w:sz="4" w:space="0" w:color="auto"/>
              <w:right w:val="single" w:sz="4" w:space="0" w:color="auto"/>
            </w:tcBorders>
            <w:hideMark/>
          </w:tcPr>
          <w:p w14:paraId="4AFB261C" w14:textId="77777777" w:rsidR="007B6C77" w:rsidRPr="00CB2901" w:rsidRDefault="007B6C77" w:rsidP="00295B4B">
            <w:pPr>
              <w:jc w:val="both"/>
              <w:rPr>
                <w:rFonts w:ascii="Arial" w:hAnsi="Arial" w:cs="Arial"/>
              </w:rPr>
            </w:pPr>
            <w:r w:rsidRPr="00CB2901">
              <w:rPr>
                <w:rFonts w:ascii="Arial" w:hAnsi="Arial" w:cs="Arial"/>
              </w:rPr>
              <w:t>e-mail</w:t>
            </w:r>
          </w:p>
        </w:tc>
        <w:tc>
          <w:tcPr>
            <w:tcW w:w="1667" w:type="pct"/>
            <w:tcBorders>
              <w:top w:val="single" w:sz="4" w:space="0" w:color="auto"/>
              <w:left w:val="single" w:sz="4" w:space="0" w:color="auto"/>
              <w:bottom w:val="single" w:sz="4" w:space="0" w:color="auto"/>
              <w:right w:val="single" w:sz="4" w:space="0" w:color="auto"/>
            </w:tcBorders>
            <w:hideMark/>
          </w:tcPr>
          <w:p w14:paraId="1FF1D2D2" w14:textId="77777777" w:rsidR="007B6C77" w:rsidRPr="00CB2901" w:rsidRDefault="007B6C77" w:rsidP="00295B4B">
            <w:pPr>
              <w:jc w:val="both"/>
              <w:rPr>
                <w:rFonts w:ascii="Arial" w:hAnsi="Arial" w:cs="Arial"/>
              </w:rPr>
            </w:pPr>
            <w:r w:rsidRPr="00CB2901">
              <w:rPr>
                <w:rFonts w:ascii="Arial" w:hAnsi="Arial" w:cs="Arial"/>
              </w:rPr>
              <w:t>telefon</w:t>
            </w:r>
          </w:p>
        </w:tc>
      </w:tr>
      <w:tr w:rsidR="007B6C77" w:rsidRPr="00CB2901" w14:paraId="570DE6C4" w14:textId="77777777" w:rsidTr="00295B4B">
        <w:tc>
          <w:tcPr>
            <w:tcW w:w="1666" w:type="pct"/>
            <w:tcBorders>
              <w:top w:val="single" w:sz="4" w:space="0" w:color="auto"/>
              <w:left w:val="single" w:sz="4" w:space="0" w:color="auto"/>
              <w:bottom w:val="single" w:sz="4" w:space="0" w:color="auto"/>
              <w:right w:val="single" w:sz="4" w:space="0" w:color="auto"/>
            </w:tcBorders>
          </w:tcPr>
          <w:p w14:paraId="55823ABA" w14:textId="77777777" w:rsidR="007B6C77" w:rsidRPr="00CB2901" w:rsidRDefault="007B6C77" w:rsidP="00295B4B">
            <w:pPr>
              <w:jc w:val="both"/>
              <w:rPr>
                <w:rFonts w:ascii="Arial" w:hAnsi="Arial" w:cs="Arial"/>
              </w:rPr>
            </w:pPr>
            <w:r w:rsidRPr="00CB2901">
              <w:rPr>
                <w:rFonts w:ascii="Arial" w:hAnsi="Arial" w:cs="Arial"/>
              </w:rPr>
              <w:t>2022. február</w:t>
            </w:r>
          </w:p>
        </w:tc>
        <w:tc>
          <w:tcPr>
            <w:tcW w:w="1667" w:type="pct"/>
            <w:tcBorders>
              <w:top w:val="single" w:sz="4" w:space="0" w:color="auto"/>
              <w:left w:val="single" w:sz="4" w:space="0" w:color="auto"/>
              <w:bottom w:val="single" w:sz="4" w:space="0" w:color="auto"/>
              <w:right w:val="single" w:sz="4" w:space="0" w:color="auto"/>
            </w:tcBorders>
          </w:tcPr>
          <w:p w14:paraId="0013C233" w14:textId="77777777" w:rsidR="007B6C77" w:rsidRPr="00CB2901" w:rsidRDefault="007B6C77" w:rsidP="00295B4B">
            <w:pPr>
              <w:jc w:val="both"/>
              <w:rPr>
                <w:rFonts w:ascii="Arial" w:hAnsi="Arial" w:cs="Arial"/>
              </w:rPr>
            </w:pPr>
            <w:r w:rsidRPr="00CB2901">
              <w:rPr>
                <w:rFonts w:ascii="Arial" w:hAnsi="Arial" w:cs="Arial"/>
              </w:rPr>
              <w:t>141</w:t>
            </w:r>
          </w:p>
        </w:tc>
        <w:tc>
          <w:tcPr>
            <w:tcW w:w="1667" w:type="pct"/>
            <w:tcBorders>
              <w:top w:val="single" w:sz="4" w:space="0" w:color="auto"/>
              <w:left w:val="single" w:sz="4" w:space="0" w:color="auto"/>
              <w:bottom w:val="single" w:sz="4" w:space="0" w:color="auto"/>
              <w:right w:val="single" w:sz="4" w:space="0" w:color="auto"/>
            </w:tcBorders>
          </w:tcPr>
          <w:p w14:paraId="110DBCBA" w14:textId="77777777" w:rsidR="007B6C77" w:rsidRPr="00CB2901" w:rsidRDefault="007B6C77" w:rsidP="00295B4B">
            <w:pPr>
              <w:jc w:val="both"/>
              <w:rPr>
                <w:rFonts w:ascii="Arial" w:hAnsi="Arial" w:cs="Arial"/>
              </w:rPr>
            </w:pPr>
            <w:r w:rsidRPr="00CB2901">
              <w:rPr>
                <w:rFonts w:ascii="Arial" w:hAnsi="Arial" w:cs="Arial"/>
              </w:rPr>
              <w:t>71</w:t>
            </w:r>
          </w:p>
        </w:tc>
      </w:tr>
    </w:tbl>
    <w:p w14:paraId="4B5AC15E" w14:textId="77777777" w:rsidR="007B6C77" w:rsidRPr="00CB2901" w:rsidRDefault="007B6C77" w:rsidP="007B6C77">
      <w:pPr>
        <w:jc w:val="both"/>
        <w:rPr>
          <w:rFonts w:ascii="Arial" w:hAnsi="Arial" w:cs="Arial"/>
        </w:rPr>
      </w:pPr>
    </w:p>
    <w:p w14:paraId="1BEC6654" w14:textId="77777777" w:rsidR="007B6C77" w:rsidRPr="007163C6" w:rsidRDefault="007B6C77" w:rsidP="007B6C77">
      <w:pPr>
        <w:jc w:val="both"/>
        <w:rPr>
          <w:rFonts w:ascii="Arial" w:hAnsi="Arial" w:cs="Arial"/>
        </w:rPr>
      </w:pPr>
      <w:r w:rsidRPr="007163C6">
        <w:rPr>
          <w:rFonts w:ascii="Arial" w:hAnsi="Arial" w:cs="Arial"/>
        </w:rPr>
        <w:t xml:space="preserve">A Hatósági Osztályhoz tartozó </w:t>
      </w:r>
      <w:r w:rsidRPr="007163C6">
        <w:rPr>
          <w:rFonts w:ascii="Arial" w:hAnsi="Arial" w:cs="Arial"/>
          <w:b/>
        </w:rPr>
        <w:t xml:space="preserve">Közterület-felügyelet </w:t>
      </w:r>
      <w:r w:rsidRPr="007163C6">
        <w:rPr>
          <w:rFonts w:ascii="Arial" w:hAnsi="Arial" w:cs="Arial"/>
        </w:rPr>
        <w:t>2022. február 1-28. közötti időszakban végzett tevékenységéről az alábbiakban számolok be:</w:t>
      </w:r>
    </w:p>
    <w:p w14:paraId="571E60FB" w14:textId="77777777" w:rsidR="007B6C77" w:rsidRPr="00360FB4" w:rsidRDefault="007B6C77" w:rsidP="007B6C77">
      <w:pPr>
        <w:jc w:val="both"/>
        <w:rPr>
          <w:rFonts w:ascii="Arial" w:hAnsi="Arial" w:cs="Arial"/>
          <w:b/>
          <w:bCs/>
        </w:rPr>
      </w:pPr>
    </w:p>
    <w:p w14:paraId="437B6D6D" w14:textId="77777777" w:rsidR="007B6C77" w:rsidRPr="00360FB4" w:rsidRDefault="007B6C77" w:rsidP="007B6C77">
      <w:pPr>
        <w:numPr>
          <w:ilvl w:val="0"/>
          <w:numId w:val="14"/>
        </w:numPr>
        <w:jc w:val="both"/>
        <w:rPr>
          <w:rFonts w:ascii="Arial" w:hAnsi="Arial" w:cs="Arial"/>
        </w:rPr>
      </w:pPr>
      <w:r w:rsidRPr="00360FB4">
        <w:rPr>
          <w:rFonts w:ascii="Arial" w:hAnsi="Arial" w:cs="Arial"/>
          <w:u w:val="single"/>
        </w:rPr>
        <w:t>Térfigyelő ügyeleti szolgálat</w:t>
      </w:r>
    </w:p>
    <w:p w14:paraId="7121CC2E" w14:textId="77777777" w:rsidR="007B6C77" w:rsidRPr="00360FB4" w:rsidRDefault="007B6C77" w:rsidP="007B6C77">
      <w:pPr>
        <w:jc w:val="both"/>
        <w:rPr>
          <w:rFonts w:ascii="Arial" w:hAnsi="Arial" w:cs="Arial"/>
        </w:rPr>
      </w:pPr>
    </w:p>
    <w:p w14:paraId="38A2FBE5" w14:textId="77777777" w:rsidR="007B6C77" w:rsidRPr="00360FB4" w:rsidRDefault="007B6C77" w:rsidP="007B6C77">
      <w:pPr>
        <w:jc w:val="both"/>
        <w:rPr>
          <w:rFonts w:ascii="Arial" w:hAnsi="Arial" w:cs="Arial"/>
        </w:rPr>
      </w:pPr>
      <w:r w:rsidRPr="00360FB4">
        <w:rPr>
          <w:rFonts w:ascii="Arial" w:hAnsi="Arial" w:cs="Arial"/>
        </w:rPr>
        <w:t>A fenti időszakban a térfigyelő ügyeleti szolgálathoz összesen 168 db lakossági bejelentés érkezett. A lakossági bejelentések a Közterület-felügyelet felé 155 esetben telefonon, 11 esetben elektronikus úton, 2 esetben pedig személyesen történtek.</w:t>
      </w:r>
    </w:p>
    <w:p w14:paraId="5FA64B58" w14:textId="77777777" w:rsidR="007B6C77" w:rsidRPr="00360FB4" w:rsidRDefault="007B6C77" w:rsidP="007B6C77">
      <w:pPr>
        <w:jc w:val="both"/>
        <w:rPr>
          <w:rFonts w:ascii="Arial" w:hAnsi="Arial" w:cs="Arial"/>
        </w:rPr>
      </w:pPr>
    </w:p>
    <w:p w14:paraId="09A54FEE" w14:textId="77777777" w:rsidR="007B6C77" w:rsidRPr="00360FB4" w:rsidRDefault="007B6C77" w:rsidP="007B6C77">
      <w:pPr>
        <w:jc w:val="both"/>
        <w:rPr>
          <w:rFonts w:ascii="Arial" w:hAnsi="Arial" w:cs="Arial"/>
        </w:rPr>
      </w:pPr>
      <w:r w:rsidRPr="00360FB4">
        <w:rPr>
          <w:rFonts w:ascii="Arial" w:hAnsi="Arial" w:cs="Arial"/>
        </w:rPr>
        <w:t>A Szombathelyi Rendőrkapitányság hivatalos megkeresésére 6 alkalommal került sor kamerafelvétel átadására, kiadására a hatályos jogszabályok mindenkori betartása mellett.</w:t>
      </w:r>
    </w:p>
    <w:p w14:paraId="25F81296" w14:textId="77777777" w:rsidR="007B6C77" w:rsidRPr="00360FB4" w:rsidRDefault="007B6C77" w:rsidP="007B6C77">
      <w:pPr>
        <w:jc w:val="both"/>
        <w:rPr>
          <w:rFonts w:ascii="Arial" w:hAnsi="Arial" w:cs="Arial"/>
        </w:rPr>
      </w:pPr>
    </w:p>
    <w:p w14:paraId="38EDD604" w14:textId="77777777" w:rsidR="007B6C77" w:rsidRPr="00360FB4" w:rsidRDefault="007B6C77" w:rsidP="007B6C77">
      <w:pPr>
        <w:jc w:val="both"/>
        <w:rPr>
          <w:rFonts w:ascii="Arial" w:hAnsi="Arial" w:cs="Arial"/>
        </w:rPr>
      </w:pPr>
      <w:r w:rsidRPr="00360FB4">
        <w:rPr>
          <w:rFonts w:ascii="Arial" w:hAnsi="Arial" w:cs="Arial"/>
        </w:rPr>
        <w:t xml:space="preserve">A térfigyelő ügyeleti szolgálat kamerán észlelt szabálysértés és szabályszegés megszüntetése érdekében 7 esetben alkalmazott hangszórón keresztül figyelmeztetést, valamint 1 esetben alkalmazott feljelentést. 73 esetben vált szükségessé egyéb intézkedés </w:t>
      </w:r>
      <w:r w:rsidRPr="00360FB4">
        <w:rPr>
          <w:rFonts w:ascii="Arial" w:hAnsi="Arial" w:cs="Arial"/>
        </w:rPr>
        <w:lastRenderedPageBreak/>
        <w:t>(FÉHE Nonprofit Kft. értesítése hajléktalan elszállítása ügyében, helyszíni ellenőrzés végrehajtása, lakosság tájékoztatása, IPL rendszerben adatlekérés).</w:t>
      </w:r>
    </w:p>
    <w:p w14:paraId="173822E9" w14:textId="77777777" w:rsidR="007B6C77" w:rsidRPr="00360FB4" w:rsidRDefault="007B6C77" w:rsidP="007B6C77">
      <w:pPr>
        <w:jc w:val="both"/>
        <w:rPr>
          <w:rFonts w:ascii="Arial" w:hAnsi="Arial" w:cs="Arial"/>
        </w:rPr>
      </w:pPr>
    </w:p>
    <w:p w14:paraId="5F9FF4BF" w14:textId="77777777" w:rsidR="007B6C77" w:rsidRPr="00360FB4" w:rsidRDefault="007B6C77" w:rsidP="007B6C77">
      <w:pPr>
        <w:jc w:val="both"/>
        <w:rPr>
          <w:rFonts w:ascii="Arial" w:hAnsi="Arial" w:cs="Arial"/>
        </w:rPr>
      </w:pPr>
      <w:r w:rsidRPr="00360FB4">
        <w:rPr>
          <w:rFonts w:ascii="Arial" w:hAnsi="Arial" w:cs="Arial"/>
        </w:rPr>
        <w:t>A Szombathelyi Rendőrkapitányság különböző szervezeti egységei összesen 17 esetben kértek segítséget.</w:t>
      </w:r>
    </w:p>
    <w:p w14:paraId="167D34C2" w14:textId="77777777" w:rsidR="007B6C77" w:rsidRPr="00360FB4" w:rsidRDefault="007B6C77" w:rsidP="007B6C77">
      <w:pPr>
        <w:jc w:val="both"/>
        <w:rPr>
          <w:rFonts w:ascii="Arial" w:hAnsi="Arial" w:cs="Arial"/>
        </w:rPr>
      </w:pPr>
    </w:p>
    <w:p w14:paraId="5C5DA322" w14:textId="77777777" w:rsidR="007B6C77" w:rsidRPr="00360FB4" w:rsidRDefault="007B6C77" w:rsidP="007B6C77">
      <w:pPr>
        <w:numPr>
          <w:ilvl w:val="0"/>
          <w:numId w:val="14"/>
        </w:numPr>
        <w:jc w:val="both"/>
        <w:rPr>
          <w:rFonts w:ascii="Arial" w:hAnsi="Arial" w:cs="Arial"/>
        </w:rPr>
      </w:pPr>
      <w:r w:rsidRPr="00360FB4">
        <w:rPr>
          <w:rFonts w:ascii="Arial" w:hAnsi="Arial" w:cs="Arial"/>
          <w:u w:val="single"/>
        </w:rPr>
        <w:t>Gépkocsizó reagáló szolgálat</w:t>
      </w:r>
    </w:p>
    <w:p w14:paraId="0F483316" w14:textId="77777777" w:rsidR="007B6C77" w:rsidRPr="00360FB4" w:rsidRDefault="007B6C77" w:rsidP="007B6C77">
      <w:pPr>
        <w:jc w:val="both"/>
        <w:rPr>
          <w:rFonts w:ascii="Arial" w:hAnsi="Arial" w:cs="Arial"/>
        </w:rPr>
      </w:pPr>
    </w:p>
    <w:p w14:paraId="5FDC7D66" w14:textId="77777777" w:rsidR="007B6C77" w:rsidRPr="00360FB4" w:rsidRDefault="007B6C77" w:rsidP="007B6C77">
      <w:pPr>
        <w:jc w:val="both"/>
        <w:rPr>
          <w:rFonts w:ascii="Arial" w:hAnsi="Arial" w:cs="Arial"/>
        </w:rPr>
      </w:pPr>
      <w:r w:rsidRPr="00360FB4">
        <w:rPr>
          <w:rFonts w:ascii="Arial" w:hAnsi="Arial" w:cs="Arial"/>
        </w:rPr>
        <w:t>A reagáló szolgálat a fenti időszakban 53 esetben alkalmazott szabálysértések észlelése esetén figyelmeztetést. 7 esetben helyszíni bírságot, 39 esetben a gépjármű üzembentartójának távollétében helyszíni bírságot szabott ki, illetve 23 esetben alkalmaztak feljelentést, és 137 esetben foganatosítottak egyéb intézkedést. Ezekben az esetekben a FÉHE Nonprofit Kft. értesítése hajléktalan elszállítása ügyében, mentőhívás, útszakaszok biztosítása, helyszíni ellenőrzés végrehajtása, lakosság tájékoztatása vált szükségessé. A reagáló egység gépjárművek forgalomra alkalmatlan állapota miatt összesen 16 esetben kezdeményezett eljárást.</w:t>
      </w:r>
    </w:p>
    <w:p w14:paraId="28C3AAEA" w14:textId="77777777" w:rsidR="007B6C77" w:rsidRPr="00360FB4" w:rsidRDefault="007B6C77" w:rsidP="007B6C77">
      <w:pPr>
        <w:jc w:val="both"/>
        <w:rPr>
          <w:rFonts w:ascii="Arial" w:hAnsi="Arial" w:cs="Arial"/>
        </w:rPr>
      </w:pPr>
    </w:p>
    <w:p w14:paraId="7580AC52" w14:textId="77777777" w:rsidR="007B6C77" w:rsidRPr="003C2869" w:rsidRDefault="007B6C77" w:rsidP="007B6C77">
      <w:pPr>
        <w:numPr>
          <w:ilvl w:val="0"/>
          <w:numId w:val="15"/>
        </w:numPr>
        <w:jc w:val="both"/>
        <w:rPr>
          <w:rFonts w:ascii="Arial" w:hAnsi="Arial" w:cs="Arial"/>
        </w:rPr>
      </w:pPr>
      <w:r w:rsidRPr="003C2869">
        <w:rPr>
          <w:rFonts w:ascii="Arial" w:hAnsi="Arial" w:cs="Arial"/>
          <w:u w:val="single"/>
        </w:rPr>
        <w:t>Közterületi járőrszolgálat</w:t>
      </w:r>
    </w:p>
    <w:p w14:paraId="645FB368" w14:textId="77777777" w:rsidR="007B6C77" w:rsidRPr="003C2869" w:rsidRDefault="007B6C77" w:rsidP="007B6C77">
      <w:pPr>
        <w:jc w:val="both"/>
        <w:rPr>
          <w:rFonts w:ascii="Arial" w:hAnsi="Arial" w:cs="Arial"/>
        </w:rPr>
      </w:pPr>
    </w:p>
    <w:p w14:paraId="46729318" w14:textId="77777777" w:rsidR="007B6C77" w:rsidRPr="003C2869" w:rsidRDefault="007B6C77" w:rsidP="007B6C77">
      <w:pPr>
        <w:jc w:val="both"/>
        <w:rPr>
          <w:rFonts w:ascii="Arial" w:hAnsi="Arial" w:cs="Arial"/>
        </w:rPr>
      </w:pPr>
      <w:r w:rsidRPr="003C2869">
        <w:rPr>
          <w:rFonts w:ascii="Arial" w:hAnsi="Arial" w:cs="Arial"/>
        </w:rPr>
        <w:t xml:space="preserve">A közterület-felügyelők járőrszolgálatuk során közlekedési szabálysértés miatt 227 esetben alkalmaztak figyelmeztetést. Közrendvédelmi szabálysértések miatt a felügyelők 20 esetben éltek a figyelmeztetés lehetőségével. </w:t>
      </w:r>
    </w:p>
    <w:p w14:paraId="3481D24A" w14:textId="77777777" w:rsidR="007B6C77" w:rsidRPr="003C2869" w:rsidRDefault="007B6C77" w:rsidP="007B6C77">
      <w:pPr>
        <w:jc w:val="both"/>
        <w:rPr>
          <w:rFonts w:ascii="Arial" w:hAnsi="Arial" w:cs="Arial"/>
        </w:rPr>
      </w:pPr>
    </w:p>
    <w:p w14:paraId="736D412A" w14:textId="77777777" w:rsidR="007B6C77" w:rsidRPr="003C6D92" w:rsidRDefault="007B6C77" w:rsidP="007B6C77">
      <w:pPr>
        <w:jc w:val="both"/>
        <w:rPr>
          <w:rFonts w:ascii="Arial" w:hAnsi="Arial" w:cs="Arial"/>
        </w:rPr>
      </w:pPr>
      <w:r w:rsidRPr="003C6D92">
        <w:rPr>
          <w:rFonts w:ascii="Arial" w:hAnsi="Arial" w:cs="Arial"/>
        </w:rPr>
        <w:t xml:space="preserve">Helyszíni bírságot közúti közlekedési szabályok megszegése miatt 91 esetben, közrend elleni szabálysértés elkövetése miatt 3 esetben szabtak ki. A kiszabott bírságok összege összesen </w:t>
      </w:r>
      <w:proofErr w:type="gramStart"/>
      <w:r w:rsidRPr="003C6D92">
        <w:rPr>
          <w:rFonts w:ascii="Arial" w:hAnsi="Arial" w:cs="Arial"/>
        </w:rPr>
        <w:t>1.200.000,-</w:t>
      </w:r>
      <w:proofErr w:type="gramEnd"/>
      <w:r w:rsidRPr="003C6D92">
        <w:rPr>
          <w:rFonts w:ascii="Arial" w:hAnsi="Arial" w:cs="Arial"/>
        </w:rPr>
        <w:t xml:space="preserve"> forint volt.</w:t>
      </w:r>
    </w:p>
    <w:p w14:paraId="4169D1C2" w14:textId="77777777" w:rsidR="007B6C77" w:rsidRPr="003C6D92" w:rsidRDefault="007B6C77" w:rsidP="007B6C77">
      <w:pPr>
        <w:jc w:val="both"/>
        <w:rPr>
          <w:rFonts w:ascii="Arial" w:hAnsi="Arial" w:cs="Arial"/>
        </w:rPr>
      </w:pPr>
    </w:p>
    <w:p w14:paraId="13A0CFBA" w14:textId="77777777" w:rsidR="007B6C77" w:rsidRPr="003C6D92" w:rsidRDefault="007B6C77" w:rsidP="007B6C77">
      <w:pPr>
        <w:jc w:val="both"/>
        <w:rPr>
          <w:rFonts w:ascii="Arial" w:hAnsi="Arial" w:cs="Arial"/>
        </w:rPr>
      </w:pPr>
      <w:r w:rsidRPr="003C6D92">
        <w:rPr>
          <w:rFonts w:ascii="Arial" w:hAnsi="Arial" w:cs="Arial"/>
        </w:rPr>
        <w:t>Szabálysértési feljelentést közúti közlekedési szabályok megszegése miatt 4 esetben, közrend elleni szabálysértés elkövetése miatt 7 esetben alkalmaztak.</w:t>
      </w:r>
    </w:p>
    <w:p w14:paraId="1B4DDAA7" w14:textId="77777777" w:rsidR="007B6C77" w:rsidRPr="003C6D92" w:rsidRDefault="007B6C77" w:rsidP="007B6C77">
      <w:pPr>
        <w:jc w:val="both"/>
        <w:rPr>
          <w:rFonts w:ascii="Arial" w:hAnsi="Arial" w:cs="Arial"/>
        </w:rPr>
      </w:pPr>
    </w:p>
    <w:p w14:paraId="14CA0878" w14:textId="77777777" w:rsidR="007B6C77" w:rsidRPr="003C6D92" w:rsidRDefault="007B6C77" w:rsidP="007B6C77">
      <w:pPr>
        <w:jc w:val="both"/>
        <w:rPr>
          <w:rFonts w:ascii="Arial" w:hAnsi="Arial" w:cs="Arial"/>
        </w:rPr>
      </w:pPr>
      <w:r w:rsidRPr="003C6D92">
        <w:rPr>
          <w:rFonts w:ascii="Arial" w:hAnsi="Arial" w:cs="Arial"/>
        </w:rPr>
        <w:t>A járőrszolgálat által mobiltelefonos applikáción keresztül összesen 21 jelzés került beküldésre, amelyek további intézkedéseket igényeltek.</w:t>
      </w:r>
    </w:p>
    <w:p w14:paraId="25B3A83B" w14:textId="77777777" w:rsidR="007B6C77" w:rsidRPr="003C6D92" w:rsidRDefault="007B6C77" w:rsidP="007B6C77">
      <w:pPr>
        <w:jc w:val="both"/>
        <w:rPr>
          <w:rFonts w:ascii="Arial" w:hAnsi="Arial" w:cs="Arial"/>
        </w:rPr>
      </w:pPr>
    </w:p>
    <w:p w14:paraId="7849A198" w14:textId="77777777" w:rsidR="007B6C77" w:rsidRPr="009E0178" w:rsidRDefault="007B6C77" w:rsidP="007B6C77">
      <w:pPr>
        <w:jc w:val="both"/>
        <w:rPr>
          <w:rFonts w:ascii="Arial" w:hAnsi="Arial" w:cs="Arial"/>
        </w:rPr>
      </w:pPr>
      <w:r w:rsidRPr="009E0178">
        <w:rPr>
          <w:rFonts w:ascii="Arial" w:hAnsi="Arial" w:cs="Arial"/>
        </w:rPr>
        <w:t xml:space="preserve">Az </w:t>
      </w:r>
      <w:proofErr w:type="spellStart"/>
      <w:r w:rsidRPr="009E0178">
        <w:rPr>
          <w:rFonts w:ascii="Arial" w:hAnsi="Arial" w:cs="Arial"/>
        </w:rPr>
        <w:t>Ernuszt</w:t>
      </w:r>
      <w:proofErr w:type="spellEnd"/>
      <w:r w:rsidRPr="009E0178">
        <w:rPr>
          <w:rFonts w:ascii="Arial" w:hAnsi="Arial" w:cs="Arial"/>
        </w:rPr>
        <w:t xml:space="preserve"> Kelemen utca–Márton Áron utca kereszteződésében található szelektív sziget környékének térfigyelőn keresztüli megfigyelése befejeződött. A kamera – a Közgyűlés döntésének megfelelően – áthelyezésre került Szombathely, Rákóczi Ferenc utca 104. szám alatt található szelektív hulladéksziget fölé. Jelenleg ezen a helyszínen az illegális hulladék lerakások megfigyelése, ellenőrzése folyamatos. Az azokkal kapcsolatos közigazgatási eljárások megindítása szinte minden egyes jogsértés alkalmával megtörtént. Ez alól kivételek csak azok az esetek voltak, amelyek időpontjában a kihelyezett kamera technikai okokból üzemen kívül volt. A közbiztonsági térfigyelő kamerarendszernek és a járőrszolgálat általi fokozott ellenőrzésnek köszönhetően elmondható, hogy a szelektív sziget köztisztasága nagy mértékben javult, már a kihelyezést követő második napon felderítésre került az állandó hulladék elhelyező személye. Vele szemben a közigazgatási eljárás megindításra került.</w:t>
      </w:r>
    </w:p>
    <w:p w14:paraId="3BC92CF8" w14:textId="77777777" w:rsidR="007B6C77" w:rsidRPr="009E0178" w:rsidRDefault="007B6C77" w:rsidP="007B6C77">
      <w:pPr>
        <w:jc w:val="both"/>
        <w:rPr>
          <w:rFonts w:ascii="Arial" w:hAnsi="Arial" w:cs="Arial"/>
        </w:rPr>
      </w:pPr>
    </w:p>
    <w:p w14:paraId="2FCEFD89" w14:textId="77777777" w:rsidR="007B6C77" w:rsidRPr="009E0178" w:rsidRDefault="007B6C77" w:rsidP="007B6C77">
      <w:pPr>
        <w:jc w:val="both"/>
        <w:rPr>
          <w:rFonts w:ascii="Arial" w:hAnsi="Arial" w:cs="Arial"/>
        </w:rPr>
      </w:pPr>
      <w:r w:rsidRPr="009E0178">
        <w:rPr>
          <w:rFonts w:ascii="Arial" w:hAnsi="Arial" w:cs="Arial"/>
        </w:rPr>
        <w:t>A frekventált helyszíneken a Közterület-felügyelet fokozott jelenléte és visszatérő ellenőrzése továbbra is biztosított.</w:t>
      </w:r>
    </w:p>
    <w:p w14:paraId="32E149A3" w14:textId="77777777" w:rsidR="007B6C77" w:rsidRPr="009E0178" w:rsidRDefault="007B6C77" w:rsidP="007B6C77">
      <w:pPr>
        <w:jc w:val="both"/>
        <w:rPr>
          <w:rFonts w:ascii="Arial" w:hAnsi="Arial" w:cs="Arial"/>
        </w:rPr>
      </w:pPr>
    </w:p>
    <w:p w14:paraId="07D2B607" w14:textId="77777777" w:rsidR="007B6C77" w:rsidRPr="009E0178" w:rsidRDefault="007B6C77" w:rsidP="007B6C77">
      <w:pPr>
        <w:jc w:val="both"/>
        <w:rPr>
          <w:rFonts w:ascii="Arial" w:hAnsi="Arial" w:cs="Arial"/>
        </w:rPr>
      </w:pPr>
      <w:r w:rsidRPr="009E0178">
        <w:rPr>
          <w:rFonts w:ascii="Arial" w:hAnsi="Arial" w:cs="Arial"/>
        </w:rPr>
        <w:t>A belváros közbiztonságának és köztisztaságának növelése és annak megóvása érdekében továbbra is állandó járőrpár hajtja végre a közterületi ellenőrzéseket, valamint a szükséges intézkedéseket.</w:t>
      </w:r>
    </w:p>
    <w:p w14:paraId="399DECC8" w14:textId="77777777" w:rsidR="007B6C77" w:rsidRPr="003C6D92" w:rsidRDefault="007B6C77" w:rsidP="007B6C77">
      <w:pPr>
        <w:jc w:val="both"/>
        <w:rPr>
          <w:rFonts w:ascii="Arial" w:hAnsi="Arial" w:cs="Arial"/>
        </w:rPr>
      </w:pPr>
    </w:p>
    <w:p w14:paraId="7A917E02" w14:textId="77777777" w:rsidR="007B6C77" w:rsidRPr="003C6D92" w:rsidRDefault="007B6C77" w:rsidP="007B6C77">
      <w:pPr>
        <w:numPr>
          <w:ilvl w:val="0"/>
          <w:numId w:val="16"/>
        </w:numPr>
        <w:jc w:val="both"/>
        <w:rPr>
          <w:rFonts w:ascii="Arial" w:hAnsi="Arial" w:cs="Arial"/>
        </w:rPr>
      </w:pPr>
      <w:r w:rsidRPr="003C6D92">
        <w:rPr>
          <w:rFonts w:ascii="Arial" w:hAnsi="Arial" w:cs="Arial"/>
          <w:u w:val="single"/>
        </w:rPr>
        <w:t>Mezőőri szolgálat</w:t>
      </w:r>
    </w:p>
    <w:p w14:paraId="3A9C0C43" w14:textId="77777777" w:rsidR="007B6C77" w:rsidRPr="003C6D92" w:rsidRDefault="007B6C77" w:rsidP="007B6C77">
      <w:pPr>
        <w:jc w:val="both"/>
        <w:rPr>
          <w:rFonts w:ascii="Arial" w:hAnsi="Arial" w:cs="Arial"/>
        </w:rPr>
      </w:pPr>
    </w:p>
    <w:p w14:paraId="0F8F31CC" w14:textId="77777777" w:rsidR="007B6C77" w:rsidRPr="003C6D92" w:rsidRDefault="007B6C77" w:rsidP="007B6C77">
      <w:pPr>
        <w:jc w:val="both"/>
        <w:rPr>
          <w:rFonts w:ascii="Arial" w:hAnsi="Arial" w:cs="Arial"/>
        </w:rPr>
      </w:pPr>
      <w:r w:rsidRPr="003C6D92">
        <w:rPr>
          <w:rFonts w:ascii="Arial" w:hAnsi="Arial" w:cs="Arial"/>
        </w:rPr>
        <w:t xml:space="preserve">A mezőőri szolgálat munkatársai a külterületi részeken 5 esetben észleltek és dokumentáltak illegális hulladéklerakást, amelyben a szükséges intézkedéseket maradéktalanul megtettük és lefolytattuk. A Szombathelyi Rendőrkapitányság irányába nem vált szükségessé büntető eljárás kezdeményezése. </w:t>
      </w:r>
      <w:proofErr w:type="spellStart"/>
      <w:r w:rsidRPr="003C6D92">
        <w:rPr>
          <w:rFonts w:ascii="Arial" w:hAnsi="Arial" w:cs="Arial"/>
        </w:rPr>
        <w:t>Redmine</w:t>
      </w:r>
      <w:proofErr w:type="spellEnd"/>
      <w:r w:rsidRPr="003C6D92">
        <w:rPr>
          <w:rFonts w:ascii="Arial" w:hAnsi="Arial" w:cs="Arial"/>
        </w:rPr>
        <w:t xml:space="preserve"> applikáción keresztül 1 esetben történt jelzés leadása.</w:t>
      </w:r>
    </w:p>
    <w:p w14:paraId="03760F38" w14:textId="77777777" w:rsidR="007B6C77" w:rsidRPr="003C6D92" w:rsidRDefault="007B6C77" w:rsidP="007B6C77">
      <w:pPr>
        <w:jc w:val="both"/>
        <w:rPr>
          <w:rFonts w:ascii="Arial" w:hAnsi="Arial" w:cs="Arial"/>
        </w:rPr>
      </w:pPr>
    </w:p>
    <w:p w14:paraId="63327BFB" w14:textId="77777777" w:rsidR="007B6C77" w:rsidRPr="003C6D92" w:rsidRDefault="007B6C77" w:rsidP="007B6C77">
      <w:pPr>
        <w:numPr>
          <w:ilvl w:val="0"/>
          <w:numId w:val="17"/>
        </w:numPr>
        <w:jc w:val="both"/>
        <w:rPr>
          <w:rFonts w:ascii="Arial" w:hAnsi="Arial" w:cs="Arial"/>
        </w:rPr>
      </w:pPr>
      <w:r w:rsidRPr="003C6D92">
        <w:rPr>
          <w:rFonts w:ascii="Arial" w:hAnsi="Arial" w:cs="Arial"/>
          <w:u w:val="single"/>
        </w:rPr>
        <w:t>Állategészségügyi és Ebrendészeti Szolgálat</w:t>
      </w:r>
    </w:p>
    <w:p w14:paraId="22CB4592" w14:textId="77777777" w:rsidR="007B6C77" w:rsidRPr="003C6D92" w:rsidRDefault="007B6C77" w:rsidP="007B6C77">
      <w:pPr>
        <w:jc w:val="both"/>
        <w:rPr>
          <w:rFonts w:ascii="Arial" w:hAnsi="Arial" w:cs="Arial"/>
        </w:rPr>
      </w:pPr>
    </w:p>
    <w:p w14:paraId="6B38AF67" w14:textId="77777777" w:rsidR="007B6C77" w:rsidRPr="003C6D92" w:rsidRDefault="007B6C77" w:rsidP="007B6C77">
      <w:pPr>
        <w:jc w:val="both"/>
        <w:rPr>
          <w:rFonts w:ascii="Arial" w:hAnsi="Arial" w:cs="Arial"/>
        </w:rPr>
      </w:pPr>
      <w:r w:rsidRPr="003C6D92">
        <w:rPr>
          <w:rFonts w:ascii="Arial" w:hAnsi="Arial" w:cs="Arial"/>
        </w:rPr>
        <w:t>Az Állategészségügyi és Ebrendészeti Szolgálat 2022. februári tevékenységéről az alábbiakban számolok be:</w:t>
      </w:r>
    </w:p>
    <w:p w14:paraId="78ADF98D" w14:textId="77777777" w:rsidR="007B6C77" w:rsidRPr="003C6D92" w:rsidRDefault="007B6C77" w:rsidP="007B6C77">
      <w:pPr>
        <w:jc w:val="both"/>
        <w:rPr>
          <w:rFonts w:ascii="Arial" w:hAnsi="Arial" w:cs="Arial"/>
        </w:rPr>
      </w:pPr>
    </w:p>
    <w:tbl>
      <w:tblPr>
        <w:tblW w:w="0" w:type="auto"/>
        <w:jc w:val="center"/>
        <w:tblLayout w:type="fixed"/>
        <w:tblCellMar>
          <w:left w:w="70" w:type="dxa"/>
          <w:right w:w="70" w:type="dxa"/>
        </w:tblCellMar>
        <w:tblLook w:val="0000" w:firstRow="0" w:lastRow="0" w:firstColumn="0" w:lastColumn="0" w:noHBand="0" w:noVBand="0"/>
      </w:tblPr>
      <w:tblGrid>
        <w:gridCol w:w="4954"/>
        <w:gridCol w:w="604"/>
      </w:tblGrid>
      <w:tr w:rsidR="007B6C77" w:rsidRPr="00C61C69" w14:paraId="0E2A4BD4" w14:textId="77777777" w:rsidTr="00295B4B">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454B8F3B" w14:textId="77777777" w:rsidR="007B6C77" w:rsidRPr="00C61C69" w:rsidRDefault="007B6C77" w:rsidP="00295B4B">
            <w:pPr>
              <w:jc w:val="both"/>
              <w:rPr>
                <w:rFonts w:ascii="Arial" w:hAnsi="Arial" w:cs="Arial"/>
              </w:rPr>
            </w:pPr>
            <w:r w:rsidRPr="00C61C69">
              <w:rPr>
                <w:rFonts w:ascii="Arial" w:hAnsi="Arial" w:cs="Arial"/>
              </w:rPr>
              <w:t>2022. február hónap</w:t>
            </w:r>
          </w:p>
        </w:tc>
        <w:tc>
          <w:tcPr>
            <w:tcW w:w="604" w:type="dxa"/>
            <w:tcBorders>
              <w:top w:val="single" w:sz="6" w:space="0" w:color="auto"/>
              <w:left w:val="single" w:sz="6" w:space="0" w:color="auto"/>
              <w:bottom w:val="single" w:sz="6" w:space="0" w:color="auto"/>
              <w:right w:val="single" w:sz="6" w:space="0" w:color="auto"/>
            </w:tcBorders>
          </w:tcPr>
          <w:p w14:paraId="7EC2B1C2" w14:textId="77777777" w:rsidR="007B6C77" w:rsidRPr="00C61C69" w:rsidRDefault="007B6C77" w:rsidP="00295B4B">
            <w:pPr>
              <w:jc w:val="both"/>
              <w:rPr>
                <w:rFonts w:ascii="Arial" w:hAnsi="Arial" w:cs="Arial"/>
              </w:rPr>
            </w:pPr>
            <w:r w:rsidRPr="00C61C69">
              <w:rPr>
                <w:rFonts w:ascii="Arial" w:hAnsi="Arial" w:cs="Arial"/>
              </w:rPr>
              <w:t>db</w:t>
            </w:r>
          </w:p>
        </w:tc>
      </w:tr>
      <w:tr w:rsidR="007B6C77" w:rsidRPr="00C61C69" w14:paraId="2EB8D80C" w14:textId="77777777" w:rsidTr="00295B4B">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07ABAA4F" w14:textId="77777777" w:rsidR="007B6C77" w:rsidRPr="00C61C69" w:rsidRDefault="007B6C77" w:rsidP="00295B4B">
            <w:pPr>
              <w:jc w:val="both"/>
              <w:rPr>
                <w:rFonts w:ascii="Arial" w:hAnsi="Arial" w:cs="Arial"/>
              </w:rPr>
            </w:pPr>
            <w:r w:rsidRPr="00C61C69">
              <w:rPr>
                <w:rFonts w:ascii="Arial" w:hAnsi="Arial" w:cs="Arial"/>
              </w:rPr>
              <w:t>A hónap 1. napján a telepen lévő kutyák száma</w:t>
            </w:r>
          </w:p>
        </w:tc>
        <w:tc>
          <w:tcPr>
            <w:tcW w:w="604" w:type="dxa"/>
            <w:tcBorders>
              <w:top w:val="single" w:sz="6" w:space="0" w:color="auto"/>
              <w:left w:val="single" w:sz="6" w:space="0" w:color="auto"/>
              <w:bottom w:val="single" w:sz="6" w:space="0" w:color="auto"/>
              <w:right w:val="single" w:sz="6" w:space="0" w:color="auto"/>
            </w:tcBorders>
          </w:tcPr>
          <w:p w14:paraId="5FB14534" w14:textId="77777777" w:rsidR="007B6C77" w:rsidRPr="00C61C69" w:rsidRDefault="007B6C77" w:rsidP="00295B4B">
            <w:pPr>
              <w:jc w:val="both"/>
              <w:rPr>
                <w:rFonts w:ascii="Arial" w:hAnsi="Arial" w:cs="Arial"/>
              </w:rPr>
            </w:pPr>
            <w:r w:rsidRPr="00C61C69">
              <w:rPr>
                <w:rFonts w:ascii="Arial" w:hAnsi="Arial" w:cs="Arial"/>
              </w:rPr>
              <w:t>7</w:t>
            </w:r>
          </w:p>
        </w:tc>
      </w:tr>
      <w:tr w:rsidR="007B6C77" w:rsidRPr="00C61C69" w14:paraId="016B5D20" w14:textId="77777777" w:rsidTr="00295B4B">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04451D61" w14:textId="77777777" w:rsidR="007B6C77" w:rsidRPr="00C61C69" w:rsidRDefault="007B6C77" w:rsidP="00295B4B">
            <w:pPr>
              <w:jc w:val="both"/>
              <w:rPr>
                <w:rFonts w:ascii="Arial" w:hAnsi="Arial" w:cs="Arial"/>
              </w:rPr>
            </w:pPr>
            <w:r w:rsidRPr="00C61C69">
              <w:rPr>
                <w:rFonts w:ascii="Arial" w:hAnsi="Arial" w:cs="Arial"/>
              </w:rPr>
              <w:t>Közterületen befogott kutya</w:t>
            </w:r>
          </w:p>
        </w:tc>
        <w:tc>
          <w:tcPr>
            <w:tcW w:w="604" w:type="dxa"/>
            <w:tcBorders>
              <w:top w:val="single" w:sz="6" w:space="0" w:color="auto"/>
              <w:left w:val="single" w:sz="6" w:space="0" w:color="auto"/>
              <w:bottom w:val="single" w:sz="6" w:space="0" w:color="auto"/>
              <w:right w:val="single" w:sz="6" w:space="0" w:color="auto"/>
            </w:tcBorders>
          </w:tcPr>
          <w:p w14:paraId="6A84BD9F" w14:textId="77777777" w:rsidR="007B6C77" w:rsidRPr="00C61C69" w:rsidRDefault="007B6C77" w:rsidP="00295B4B">
            <w:pPr>
              <w:jc w:val="both"/>
              <w:rPr>
                <w:rFonts w:ascii="Arial" w:hAnsi="Arial" w:cs="Arial"/>
              </w:rPr>
            </w:pPr>
            <w:r w:rsidRPr="00C61C69">
              <w:rPr>
                <w:rFonts w:ascii="Arial" w:hAnsi="Arial" w:cs="Arial"/>
              </w:rPr>
              <w:t>8</w:t>
            </w:r>
          </w:p>
        </w:tc>
      </w:tr>
      <w:tr w:rsidR="007B6C77" w:rsidRPr="00C61C69" w14:paraId="70CB89BF" w14:textId="77777777" w:rsidTr="00295B4B">
        <w:trPr>
          <w:trHeight w:val="380"/>
          <w:jc w:val="center"/>
        </w:trPr>
        <w:tc>
          <w:tcPr>
            <w:tcW w:w="4954" w:type="dxa"/>
            <w:tcBorders>
              <w:top w:val="single" w:sz="6" w:space="0" w:color="auto"/>
              <w:left w:val="single" w:sz="6" w:space="0" w:color="auto"/>
              <w:bottom w:val="single" w:sz="6" w:space="0" w:color="auto"/>
              <w:right w:val="single" w:sz="6" w:space="0" w:color="auto"/>
            </w:tcBorders>
          </w:tcPr>
          <w:p w14:paraId="0EE0385E" w14:textId="77777777" w:rsidR="007B6C77" w:rsidRPr="00C61C69" w:rsidRDefault="007B6C77" w:rsidP="00295B4B">
            <w:pPr>
              <w:jc w:val="both"/>
              <w:rPr>
                <w:rFonts w:ascii="Arial" w:hAnsi="Arial" w:cs="Arial"/>
              </w:rPr>
            </w:pPr>
            <w:r w:rsidRPr="00C61C69">
              <w:rPr>
                <w:rFonts w:ascii="Arial" w:hAnsi="Arial" w:cs="Arial"/>
              </w:rPr>
              <w:t>A telepről a gazdának átadott kutya</w:t>
            </w:r>
          </w:p>
        </w:tc>
        <w:tc>
          <w:tcPr>
            <w:tcW w:w="604" w:type="dxa"/>
            <w:tcBorders>
              <w:top w:val="single" w:sz="6" w:space="0" w:color="auto"/>
              <w:left w:val="single" w:sz="6" w:space="0" w:color="auto"/>
              <w:bottom w:val="single" w:sz="6" w:space="0" w:color="auto"/>
              <w:right w:val="single" w:sz="6" w:space="0" w:color="auto"/>
            </w:tcBorders>
          </w:tcPr>
          <w:p w14:paraId="4ADF3A47" w14:textId="77777777" w:rsidR="007B6C77" w:rsidRPr="00C61C69" w:rsidRDefault="007B6C77" w:rsidP="00295B4B">
            <w:pPr>
              <w:jc w:val="both"/>
              <w:rPr>
                <w:rFonts w:ascii="Arial" w:hAnsi="Arial" w:cs="Arial"/>
              </w:rPr>
            </w:pPr>
            <w:r w:rsidRPr="00C61C69">
              <w:rPr>
                <w:rFonts w:ascii="Arial" w:hAnsi="Arial" w:cs="Arial"/>
              </w:rPr>
              <w:t>8</w:t>
            </w:r>
          </w:p>
        </w:tc>
      </w:tr>
      <w:tr w:rsidR="007B6C77" w:rsidRPr="00C61C69" w14:paraId="0125F68A" w14:textId="77777777" w:rsidTr="00295B4B">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4B7065B6" w14:textId="77777777" w:rsidR="007B6C77" w:rsidRPr="00C61C69" w:rsidRDefault="007B6C77" w:rsidP="00295B4B">
            <w:pPr>
              <w:jc w:val="both"/>
              <w:rPr>
                <w:rFonts w:ascii="Arial" w:hAnsi="Arial" w:cs="Arial"/>
              </w:rPr>
            </w:pPr>
            <w:r w:rsidRPr="00C61C69">
              <w:rPr>
                <w:rFonts w:ascii="Arial" w:hAnsi="Arial" w:cs="Arial"/>
              </w:rPr>
              <w:t>Örökbeadott kutya</w:t>
            </w:r>
          </w:p>
        </w:tc>
        <w:tc>
          <w:tcPr>
            <w:tcW w:w="604" w:type="dxa"/>
            <w:tcBorders>
              <w:top w:val="single" w:sz="6" w:space="0" w:color="auto"/>
              <w:left w:val="single" w:sz="6" w:space="0" w:color="auto"/>
              <w:bottom w:val="single" w:sz="6" w:space="0" w:color="auto"/>
              <w:right w:val="single" w:sz="6" w:space="0" w:color="auto"/>
            </w:tcBorders>
          </w:tcPr>
          <w:p w14:paraId="31FAE4BD" w14:textId="77777777" w:rsidR="007B6C77" w:rsidRPr="00C61C69" w:rsidRDefault="007B6C77" w:rsidP="00295B4B">
            <w:pPr>
              <w:jc w:val="both"/>
              <w:rPr>
                <w:rFonts w:ascii="Arial" w:hAnsi="Arial" w:cs="Arial"/>
              </w:rPr>
            </w:pPr>
            <w:r w:rsidRPr="00C61C69">
              <w:rPr>
                <w:rFonts w:ascii="Arial" w:hAnsi="Arial" w:cs="Arial"/>
              </w:rPr>
              <w:t>2</w:t>
            </w:r>
          </w:p>
        </w:tc>
      </w:tr>
      <w:tr w:rsidR="007B6C77" w:rsidRPr="00C61C69" w14:paraId="3F299EA2" w14:textId="77777777" w:rsidTr="00295B4B">
        <w:trPr>
          <w:trHeight w:val="584"/>
          <w:jc w:val="center"/>
        </w:trPr>
        <w:tc>
          <w:tcPr>
            <w:tcW w:w="4954" w:type="dxa"/>
            <w:tcBorders>
              <w:top w:val="single" w:sz="6" w:space="0" w:color="auto"/>
              <w:left w:val="single" w:sz="6" w:space="0" w:color="auto"/>
              <w:bottom w:val="single" w:sz="6" w:space="0" w:color="auto"/>
              <w:right w:val="single" w:sz="6" w:space="0" w:color="auto"/>
            </w:tcBorders>
          </w:tcPr>
          <w:p w14:paraId="286FB160" w14:textId="77777777" w:rsidR="007B6C77" w:rsidRPr="00C61C69" w:rsidRDefault="007B6C77" w:rsidP="00295B4B">
            <w:pPr>
              <w:jc w:val="both"/>
              <w:rPr>
                <w:rFonts w:ascii="Arial" w:hAnsi="Arial" w:cs="Arial"/>
              </w:rPr>
            </w:pPr>
            <w:r w:rsidRPr="00C61C69">
              <w:rPr>
                <w:rFonts w:ascii="Arial" w:hAnsi="Arial" w:cs="Arial"/>
              </w:rPr>
              <w:t>Közterületen befogott, az állatkórháznak – az eb egészségügyi állapota miatt – átadott eb</w:t>
            </w:r>
          </w:p>
        </w:tc>
        <w:tc>
          <w:tcPr>
            <w:tcW w:w="604" w:type="dxa"/>
            <w:tcBorders>
              <w:top w:val="single" w:sz="6" w:space="0" w:color="auto"/>
              <w:left w:val="single" w:sz="6" w:space="0" w:color="auto"/>
              <w:bottom w:val="single" w:sz="6" w:space="0" w:color="auto"/>
              <w:right w:val="single" w:sz="6" w:space="0" w:color="auto"/>
            </w:tcBorders>
          </w:tcPr>
          <w:p w14:paraId="5FF46DEA" w14:textId="77777777" w:rsidR="007B6C77" w:rsidRPr="00C61C69" w:rsidRDefault="007B6C77" w:rsidP="00295B4B">
            <w:pPr>
              <w:jc w:val="both"/>
              <w:rPr>
                <w:rFonts w:ascii="Arial" w:hAnsi="Arial" w:cs="Arial"/>
              </w:rPr>
            </w:pPr>
            <w:r w:rsidRPr="00C61C69">
              <w:rPr>
                <w:rFonts w:ascii="Arial" w:hAnsi="Arial" w:cs="Arial"/>
              </w:rPr>
              <w:t>0</w:t>
            </w:r>
          </w:p>
        </w:tc>
      </w:tr>
      <w:tr w:rsidR="007B6C77" w:rsidRPr="00C61C69" w14:paraId="6B0E8C45" w14:textId="77777777" w:rsidTr="00295B4B">
        <w:trPr>
          <w:trHeight w:val="551"/>
          <w:jc w:val="center"/>
        </w:trPr>
        <w:tc>
          <w:tcPr>
            <w:tcW w:w="4954" w:type="dxa"/>
            <w:tcBorders>
              <w:top w:val="single" w:sz="6" w:space="0" w:color="auto"/>
              <w:left w:val="single" w:sz="6" w:space="0" w:color="auto"/>
              <w:bottom w:val="single" w:sz="6" w:space="0" w:color="auto"/>
              <w:right w:val="single" w:sz="6" w:space="0" w:color="auto"/>
            </w:tcBorders>
          </w:tcPr>
          <w:p w14:paraId="3AB78F4F" w14:textId="77777777" w:rsidR="007B6C77" w:rsidRPr="00C61C69" w:rsidRDefault="007B6C77" w:rsidP="00295B4B">
            <w:pPr>
              <w:jc w:val="both"/>
              <w:rPr>
                <w:rFonts w:ascii="Arial" w:hAnsi="Arial" w:cs="Arial"/>
              </w:rPr>
            </w:pPr>
            <w:r w:rsidRPr="00C61C69">
              <w:rPr>
                <w:rFonts w:ascii="Arial" w:hAnsi="Arial" w:cs="Arial"/>
              </w:rPr>
              <w:t>Lakossági bejelentésre közterületen keresett, de meg nem talált kóbor eb</w:t>
            </w:r>
          </w:p>
        </w:tc>
        <w:tc>
          <w:tcPr>
            <w:tcW w:w="604" w:type="dxa"/>
            <w:tcBorders>
              <w:top w:val="single" w:sz="6" w:space="0" w:color="auto"/>
              <w:left w:val="single" w:sz="6" w:space="0" w:color="auto"/>
              <w:bottom w:val="single" w:sz="6" w:space="0" w:color="auto"/>
              <w:right w:val="single" w:sz="6" w:space="0" w:color="auto"/>
            </w:tcBorders>
          </w:tcPr>
          <w:p w14:paraId="2F01971A" w14:textId="77777777" w:rsidR="007B6C77" w:rsidRPr="00C61C69" w:rsidRDefault="007B6C77" w:rsidP="00295B4B">
            <w:pPr>
              <w:jc w:val="both"/>
              <w:rPr>
                <w:rFonts w:ascii="Arial" w:hAnsi="Arial" w:cs="Arial"/>
              </w:rPr>
            </w:pPr>
            <w:r w:rsidRPr="00C61C69">
              <w:rPr>
                <w:rFonts w:ascii="Arial" w:hAnsi="Arial" w:cs="Arial"/>
              </w:rPr>
              <w:t>5</w:t>
            </w:r>
          </w:p>
        </w:tc>
      </w:tr>
      <w:tr w:rsidR="007B6C77" w:rsidRPr="00C61C69" w14:paraId="036E90FC" w14:textId="77777777" w:rsidTr="00295B4B">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28282C61" w14:textId="77777777" w:rsidR="007B6C77" w:rsidRPr="00C61C69" w:rsidRDefault="007B6C77" w:rsidP="00295B4B">
            <w:pPr>
              <w:jc w:val="both"/>
              <w:rPr>
                <w:rFonts w:ascii="Arial" w:hAnsi="Arial" w:cs="Arial"/>
              </w:rPr>
            </w:pPr>
            <w:r w:rsidRPr="00C61C69">
              <w:rPr>
                <w:rFonts w:ascii="Arial" w:hAnsi="Arial" w:cs="Arial"/>
              </w:rPr>
              <w:t>Kutyatetem</w:t>
            </w:r>
          </w:p>
        </w:tc>
        <w:tc>
          <w:tcPr>
            <w:tcW w:w="604" w:type="dxa"/>
            <w:tcBorders>
              <w:top w:val="single" w:sz="6" w:space="0" w:color="auto"/>
              <w:left w:val="single" w:sz="6" w:space="0" w:color="auto"/>
              <w:bottom w:val="single" w:sz="6" w:space="0" w:color="auto"/>
              <w:right w:val="single" w:sz="6" w:space="0" w:color="auto"/>
            </w:tcBorders>
          </w:tcPr>
          <w:p w14:paraId="283B3BB7" w14:textId="77777777" w:rsidR="007B6C77" w:rsidRPr="00C61C69" w:rsidRDefault="007B6C77" w:rsidP="00295B4B">
            <w:pPr>
              <w:jc w:val="both"/>
              <w:rPr>
                <w:rFonts w:ascii="Arial" w:hAnsi="Arial" w:cs="Arial"/>
              </w:rPr>
            </w:pPr>
            <w:r w:rsidRPr="00C61C69">
              <w:rPr>
                <w:rFonts w:ascii="Arial" w:hAnsi="Arial" w:cs="Arial"/>
              </w:rPr>
              <w:t>0</w:t>
            </w:r>
          </w:p>
        </w:tc>
      </w:tr>
      <w:tr w:rsidR="007B6C77" w:rsidRPr="00C61C69" w14:paraId="7000E3DB" w14:textId="77777777" w:rsidTr="00295B4B">
        <w:trPr>
          <w:trHeight w:val="305"/>
          <w:jc w:val="center"/>
        </w:trPr>
        <w:tc>
          <w:tcPr>
            <w:tcW w:w="4954" w:type="dxa"/>
            <w:tcBorders>
              <w:top w:val="single" w:sz="6" w:space="0" w:color="auto"/>
              <w:left w:val="single" w:sz="6" w:space="0" w:color="auto"/>
              <w:bottom w:val="single" w:sz="6" w:space="0" w:color="auto"/>
              <w:right w:val="single" w:sz="6" w:space="0" w:color="auto"/>
            </w:tcBorders>
          </w:tcPr>
          <w:p w14:paraId="43BCBB2F" w14:textId="77777777" w:rsidR="007B6C77" w:rsidRPr="00C61C69" w:rsidRDefault="007B6C77" w:rsidP="00295B4B">
            <w:pPr>
              <w:jc w:val="both"/>
              <w:rPr>
                <w:rFonts w:ascii="Arial" w:hAnsi="Arial" w:cs="Arial"/>
              </w:rPr>
            </w:pPr>
            <w:r w:rsidRPr="00C61C69">
              <w:rPr>
                <w:rFonts w:ascii="Arial" w:hAnsi="Arial" w:cs="Arial"/>
              </w:rPr>
              <w:t>Egyéb állattetem (galamb, sün, macska, patkány stb.)</w:t>
            </w:r>
          </w:p>
        </w:tc>
        <w:tc>
          <w:tcPr>
            <w:tcW w:w="604" w:type="dxa"/>
            <w:tcBorders>
              <w:top w:val="single" w:sz="6" w:space="0" w:color="auto"/>
              <w:left w:val="single" w:sz="6" w:space="0" w:color="auto"/>
              <w:bottom w:val="single" w:sz="6" w:space="0" w:color="auto"/>
              <w:right w:val="single" w:sz="6" w:space="0" w:color="auto"/>
            </w:tcBorders>
          </w:tcPr>
          <w:p w14:paraId="3A65D749" w14:textId="77777777" w:rsidR="007B6C77" w:rsidRPr="00C61C69" w:rsidRDefault="007B6C77" w:rsidP="00295B4B">
            <w:pPr>
              <w:jc w:val="both"/>
              <w:rPr>
                <w:rFonts w:ascii="Arial" w:hAnsi="Arial" w:cs="Arial"/>
              </w:rPr>
            </w:pPr>
            <w:r w:rsidRPr="00C61C69">
              <w:rPr>
                <w:rFonts w:ascii="Arial" w:hAnsi="Arial" w:cs="Arial"/>
              </w:rPr>
              <w:t>10</w:t>
            </w:r>
          </w:p>
        </w:tc>
      </w:tr>
      <w:tr w:rsidR="007B6C77" w:rsidRPr="00C61C69" w14:paraId="52451228" w14:textId="77777777" w:rsidTr="00295B4B">
        <w:trPr>
          <w:trHeight w:val="610"/>
          <w:jc w:val="center"/>
        </w:trPr>
        <w:tc>
          <w:tcPr>
            <w:tcW w:w="4954" w:type="dxa"/>
            <w:tcBorders>
              <w:top w:val="single" w:sz="6" w:space="0" w:color="auto"/>
              <w:left w:val="single" w:sz="6" w:space="0" w:color="auto"/>
              <w:bottom w:val="single" w:sz="6" w:space="0" w:color="auto"/>
              <w:right w:val="single" w:sz="6" w:space="0" w:color="auto"/>
            </w:tcBorders>
          </w:tcPr>
          <w:p w14:paraId="6D324EAE" w14:textId="77777777" w:rsidR="007B6C77" w:rsidRPr="00C61C69" w:rsidRDefault="007B6C77" w:rsidP="00295B4B">
            <w:pPr>
              <w:jc w:val="both"/>
              <w:rPr>
                <w:rFonts w:ascii="Arial" w:hAnsi="Arial" w:cs="Arial"/>
              </w:rPr>
            </w:pPr>
            <w:r w:rsidRPr="00C61C69">
              <w:rPr>
                <w:rFonts w:ascii="Arial" w:hAnsi="Arial" w:cs="Arial"/>
              </w:rPr>
              <w:t>A hónap utolsó napján a telepen lévő kutyák száma</w:t>
            </w:r>
          </w:p>
        </w:tc>
        <w:tc>
          <w:tcPr>
            <w:tcW w:w="604" w:type="dxa"/>
            <w:tcBorders>
              <w:top w:val="single" w:sz="6" w:space="0" w:color="auto"/>
              <w:left w:val="single" w:sz="6" w:space="0" w:color="auto"/>
              <w:bottom w:val="single" w:sz="6" w:space="0" w:color="auto"/>
              <w:right w:val="single" w:sz="6" w:space="0" w:color="auto"/>
            </w:tcBorders>
          </w:tcPr>
          <w:p w14:paraId="3E014872" w14:textId="77777777" w:rsidR="007B6C77" w:rsidRPr="00C61C69" w:rsidRDefault="007B6C77" w:rsidP="00295B4B">
            <w:pPr>
              <w:jc w:val="both"/>
              <w:rPr>
                <w:rFonts w:ascii="Arial" w:hAnsi="Arial" w:cs="Arial"/>
              </w:rPr>
            </w:pPr>
            <w:r w:rsidRPr="00C61C69">
              <w:rPr>
                <w:rFonts w:ascii="Arial" w:hAnsi="Arial" w:cs="Arial"/>
              </w:rPr>
              <w:t>5</w:t>
            </w:r>
          </w:p>
        </w:tc>
      </w:tr>
    </w:tbl>
    <w:p w14:paraId="3ED67314" w14:textId="77777777" w:rsidR="007B6C77" w:rsidRPr="00C61C69" w:rsidRDefault="007B6C77" w:rsidP="007B6C77">
      <w:pPr>
        <w:jc w:val="both"/>
        <w:rPr>
          <w:rFonts w:ascii="Arial" w:hAnsi="Arial" w:cs="Arial"/>
          <w:b/>
          <w:bCs/>
        </w:rPr>
      </w:pPr>
    </w:p>
    <w:p w14:paraId="4409AB58" w14:textId="77777777" w:rsidR="007B6C77" w:rsidRPr="00C61C69" w:rsidRDefault="007B6C77" w:rsidP="007B6C77">
      <w:pPr>
        <w:jc w:val="both"/>
        <w:rPr>
          <w:rFonts w:ascii="Arial" w:hAnsi="Arial" w:cs="Arial"/>
        </w:rPr>
      </w:pPr>
      <w:r w:rsidRPr="00C61C69">
        <w:rPr>
          <w:rFonts w:ascii="Arial" w:hAnsi="Arial" w:cs="Arial"/>
        </w:rPr>
        <w:t>Fenti intézkedéseken felül hatósági eljárás keretében nem került sor állat beszállítására, illetve hatósági megfigyelésére. Ebtámadás miatt a Szolgálat közreműködését a fenti időszakban nem kérték.</w:t>
      </w:r>
    </w:p>
    <w:p w14:paraId="41FF2A15" w14:textId="77777777" w:rsidR="007B6C77" w:rsidRPr="00C61C69" w:rsidRDefault="007B6C77" w:rsidP="007B6C77">
      <w:pPr>
        <w:jc w:val="both"/>
        <w:rPr>
          <w:rFonts w:ascii="Arial" w:hAnsi="Arial" w:cs="Arial"/>
        </w:rPr>
      </w:pPr>
    </w:p>
    <w:p w14:paraId="74FE3CAB" w14:textId="77777777" w:rsidR="007B6C77" w:rsidRPr="00C61C69" w:rsidRDefault="007B6C77" w:rsidP="007B6C77">
      <w:pPr>
        <w:numPr>
          <w:ilvl w:val="0"/>
          <w:numId w:val="17"/>
        </w:numPr>
        <w:jc w:val="both"/>
        <w:rPr>
          <w:rFonts w:ascii="Arial" w:hAnsi="Arial" w:cs="Arial"/>
          <w:u w:val="single"/>
        </w:rPr>
      </w:pPr>
      <w:r w:rsidRPr="00C61C69">
        <w:rPr>
          <w:rFonts w:ascii="Arial" w:hAnsi="Arial" w:cs="Arial"/>
          <w:u w:val="single"/>
        </w:rPr>
        <w:t>Egyéb feladatok</w:t>
      </w:r>
    </w:p>
    <w:p w14:paraId="586A728B" w14:textId="77777777" w:rsidR="007B6C77" w:rsidRPr="00C61C69" w:rsidRDefault="007B6C77" w:rsidP="007B6C77">
      <w:pPr>
        <w:jc w:val="both"/>
        <w:rPr>
          <w:rFonts w:ascii="Arial" w:hAnsi="Arial" w:cs="Arial"/>
        </w:rPr>
      </w:pPr>
    </w:p>
    <w:p w14:paraId="06B9133E" w14:textId="77777777" w:rsidR="007B6C77" w:rsidRPr="00C61C69" w:rsidRDefault="007B6C77" w:rsidP="007B6C77">
      <w:pPr>
        <w:jc w:val="both"/>
        <w:rPr>
          <w:rFonts w:ascii="Arial" w:hAnsi="Arial" w:cs="Arial"/>
        </w:rPr>
      </w:pPr>
      <w:r w:rsidRPr="00C61C69">
        <w:rPr>
          <w:rFonts w:ascii="Arial" w:hAnsi="Arial" w:cs="Arial"/>
          <w:i/>
          <w:iCs/>
          <w:u w:val="single"/>
        </w:rPr>
        <w:t>Forgalomra alkalmatlan gépjárművek:</w:t>
      </w:r>
      <w:r w:rsidRPr="00C61C69">
        <w:rPr>
          <w:rFonts w:ascii="Arial" w:hAnsi="Arial" w:cs="Arial"/>
        </w:rPr>
        <w:t xml:space="preserve"> A fenti időszakban összesen 26 esetben történt észlelés. 6 db gépjármű került elszállításra, amelyből 1 gépjárművet a tulajdonosok a jogszabályban előírt költségek megfizetését követően kiváltottak.</w:t>
      </w:r>
    </w:p>
    <w:p w14:paraId="0523F5B6" w14:textId="77777777" w:rsidR="007B6C77" w:rsidRPr="00C61C69" w:rsidRDefault="007B6C77" w:rsidP="007B6C77">
      <w:pPr>
        <w:jc w:val="both"/>
        <w:rPr>
          <w:rFonts w:ascii="Arial" w:hAnsi="Arial" w:cs="Arial"/>
        </w:rPr>
      </w:pPr>
    </w:p>
    <w:p w14:paraId="4F9605D5" w14:textId="77777777" w:rsidR="007B6C77" w:rsidRPr="00C61C69" w:rsidRDefault="007B6C77" w:rsidP="007B6C77">
      <w:pPr>
        <w:jc w:val="both"/>
        <w:rPr>
          <w:rFonts w:ascii="Arial" w:hAnsi="Arial" w:cs="Arial"/>
        </w:rPr>
      </w:pPr>
      <w:r w:rsidRPr="00C61C69">
        <w:rPr>
          <w:rFonts w:ascii="Arial" w:hAnsi="Arial" w:cs="Arial"/>
        </w:rPr>
        <w:t>A közterületről a korábbi években elszállított gépjárművek közül összesen 3 esetben történt forgalomból való végleges kivonás az illetékes kormányhivatal által. Ezen felül folyamatban lévő kérelmezési eljárásunk 3 esetben van.</w:t>
      </w:r>
    </w:p>
    <w:p w14:paraId="496A977E" w14:textId="77777777" w:rsidR="007B6C77" w:rsidRPr="00C61C69" w:rsidRDefault="007B6C77" w:rsidP="007B6C77">
      <w:pPr>
        <w:jc w:val="both"/>
        <w:rPr>
          <w:rFonts w:ascii="Arial" w:hAnsi="Arial" w:cs="Arial"/>
        </w:rPr>
      </w:pPr>
    </w:p>
    <w:p w14:paraId="194291D2" w14:textId="77777777" w:rsidR="007B6C77" w:rsidRPr="00C61C69" w:rsidRDefault="007B6C77" w:rsidP="007B6C77">
      <w:pPr>
        <w:jc w:val="both"/>
        <w:rPr>
          <w:rFonts w:ascii="Arial" w:hAnsi="Arial" w:cs="Arial"/>
        </w:rPr>
      </w:pPr>
      <w:r w:rsidRPr="00C61C69">
        <w:rPr>
          <w:rFonts w:ascii="Arial" w:hAnsi="Arial" w:cs="Arial"/>
        </w:rPr>
        <w:t>A Felügyelet a tulajdonjogban történt változás bejegyzésének elmulasztása miatt hivatalból nem kezdeményezte járművek ideiglenes kivonását.</w:t>
      </w:r>
    </w:p>
    <w:p w14:paraId="29E0DEFC" w14:textId="77777777" w:rsidR="007B6C77" w:rsidRPr="00C61C69" w:rsidRDefault="007B6C77" w:rsidP="007B6C77">
      <w:pPr>
        <w:jc w:val="both"/>
        <w:rPr>
          <w:rFonts w:ascii="Arial" w:hAnsi="Arial" w:cs="Arial"/>
        </w:rPr>
      </w:pPr>
    </w:p>
    <w:p w14:paraId="32D73E24" w14:textId="77777777" w:rsidR="007B6C77" w:rsidRPr="00C61C69" w:rsidRDefault="007B6C77" w:rsidP="007B6C77">
      <w:pPr>
        <w:jc w:val="both"/>
        <w:rPr>
          <w:rFonts w:ascii="Arial" w:hAnsi="Arial" w:cs="Arial"/>
        </w:rPr>
      </w:pPr>
      <w:r w:rsidRPr="00C61C69">
        <w:rPr>
          <w:rFonts w:ascii="Arial" w:hAnsi="Arial" w:cs="Arial"/>
          <w:i/>
          <w:iCs/>
          <w:u w:val="single"/>
        </w:rPr>
        <w:t>Büntető eljárások:</w:t>
      </w:r>
      <w:r w:rsidRPr="00C61C69">
        <w:rPr>
          <w:rFonts w:ascii="Arial" w:hAnsi="Arial" w:cs="Arial"/>
        </w:rPr>
        <w:t xml:space="preserve"> A fenti időszakban a Közterület-felügyelet büntetőeljárást 1 esetben kezdeményezett a Szombathelyi Rendőrkapitányság felé.</w:t>
      </w:r>
    </w:p>
    <w:p w14:paraId="0677C7B1" w14:textId="77777777" w:rsidR="007B6C77" w:rsidRPr="00C61C69" w:rsidRDefault="007B6C77" w:rsidP="007B6C77">
      <w:pPr>
        <w:jc w:val="both"/>
        <w:rPr>
          <w:rFonts w:ascii="Arial" w:hAnsi="Arial" w:cs="Arial"/>
        </w:rPr>
      </w:pPr>
    </w:p>
    <w:p w14:paraId="3C349842" w14:textId="4B909D16" w:rsidR="007B6C77" w:rsidRPr="00C61C69" w:rsidRDefault="007B6C77" w:rsidP="007B6C77">
      <w:pPr>
        <w:jc w:val="both"/>
        <w:rPr>
          <w:rFonts w:ascii="Arial" w:hAnsi="Arial" w:cs="Arial"/>
        </w:rPr>
      </w:pPr>
      <w:r w:rsidRPr="00C61C69">
        <w:rPr>
          <w:rFonts w:ascii="Arial" w:hAnsi="Arial" w:cs="Arial"/>
          <w:i/>
          <w:iCs/>
          <w:u w:val="single"/>
        </w:rPr>
        <w:lastRenderedPageBreak/>
        <w:t>Illegális hulladék elhelyezés:</w:t>
      </w:r>
      <w:r w:rsidRPr="00C61C69">
        <w:rPr>
          <w:rFonts w:ascii="Arial" w:hAnsi="Arial" w:cs="Arial"/>
        </w:rPr>
        <w:t xml:space="preserve"> A hatáskörrel rendelkező Vas Megyei Kormányhivatal Környezetvédelmi, Természetvédelmi és Hulladékgazdálkodási Főosztály felé összesen 9 esetben kezdeményez</w:t>
      </w:r>
      <w:r w:rsidR="00CF1871">
        <w:rPr>
          <w:rFonts w:ascii="Arial" w:hAnsi="Arial" w:cs="Arial"/>
        </w:rPr>
        <w:t>ett a Felügyelet</w:t>
      </w:r>
      <w:r w:rsidRPr="00C61C69">
        <w:rPr>
          <w:rFonts w:ascii="Arial" w:hAnsi="Arial" w:cs="Arial"/>
        </w:rPr>
        <w:t xml:space="preserve"> közigazgatási eljárást.</w:t>
      </w:r>
    </w:p>
    <w:p w14:paraId="48C1F657" w14:textId="77777777" w:rsidR="007B6C77" w:rsidRPr="00C61C69" w:rsidRDefault="007B6C77" w:rsidP="007B6C77">
      <w:pPr>
        <w:jc w:val="both"/>
        <w:rPr>
          <w:rFonts w:ascii="Arial" w:hAnsi="Arial" w:cs="Arial"/>
        </w:rPr>
      </w:pPr>
    </w:p>
    <w:p w14:paraId="541443B1" w14:textId="5EFB590C" w:rsidR="007B6C77" w:rsidRPr="00C61C69" w:rsidRDefault="007B6C77" w:rsidP="007B6C77">
      <w:pPr>
        <w:jc w:val="both"/>
        <w:rPr>
          <w:rFonts w:ascii="Arial" w:hAnsi="Arial" w:cs="Arial"/>
        </w:rPr>
      </w:pPr>
      <w:r w:rsidRPr="00C61C69">
        <w:rPr>
          <w:rFonts w:ascii="Arial" w:hAnsi="Arial" w:cs="Arial"/>
          <w:i/>
          <w:iCs/>
          <w:u w:val="single"/>
        </w:rPr>
        <w:t>Zöld területen való várakozás miatti közigazgatási eljárás:</w:t>
      </w:r>
      <w:r w:rsidRPr="00C61C69">
        <w:rPr>
          <w:rFonts w:ascii="Arial" w:hAnsi="Arial" w:cs="Arial"/>
        </w:rPr>
        <w:t xml:space="preserve"> A fenti időszakban összesen 9 esetben indított</w:t>
      </w:r>
      <w:r w:rsidR="00CF1871">
        <w:rPr>
          <w:rFonts w:ascii="Arial" w:hAnsi="Arial" w:cs="Arial"/>
        </w:rPr>
        <w:t xml:space="preserve"> a </w:t>
      </w:r>
      <w:r w:rsidR="00CF1871" w:rsidRPr="00C61C69">
        <w:rPr>
          <w:rFonts w:ascii="Arial" w:hAnsi="Arial" w:cs="Arial"/>
        </w:rPr>
        <w:t xml:space="preserve">Közterület-felügyelet </w:t>
      </w:r>
      <w:r w:rsidRPr="00C61C69">
        <w:rPr>
          <w:rFonts w:ascii="Arial" w:hAnsi="Arial" w:cs="Arial"/>
        </w:rPr>
        <w:t>közigazgatási hatósági eljárást az elkövetett szabályszegések miatt.</w:t>
      </w:r>
      <w:r>
        <w:rPr>
          <w:rFonts w:ascii="Arial" w:hAnsi="Arial" w:cs="Arial"/>
        </w:rPr>
        <w:t xml:space="preserve"> </w:t>
      </w:r>
      <w:r w:rsidRPr="00C61C69">
        <w:rPr>
          <w:rFonts w:ascii="Arial" w:hAnsi="Arial" w:cs="Arial"/>
        </w:rPr>
        <w:t xml:space="preserve">Összesen 5 esetben történt határozathozatal, 2 esetben </w:t>
      </w:r>
      <w:r>
        <w:rPr>
          <w:rFonts w:ascii="Arial" w:hAnsi="Arial" w:cs="Arial"/>
        </w:rPr>
        <w:t xml:space="preserve">az </w:t>
      </w:r>
      <w:r w:rsidRPr="00C61C69">
        <w:rPr>
          <w:rFonts w:ascii="Arial" w:hAnsi="Arial" w:cs="Arial"/>
        </w:rPr>
        <w:t>eljárás</w:t>
      </w:r>
      <w:r>
        <w:rPr>
          <w:rFonts w:ascii="Arial" w:hAnsi="Arial" w:cs="Arial"/>
        </w:rPr>
        <w:t>ok</w:t>
      </w:r>
      <w:r w:rsidRPr="00C61C69">
        <w:rPr>
          <w:rFonts w:ascii="Arial" w:hAnsi="Arial" w:cs="Arial"/>
        </w:rPr>
        <w:t xml:space="preserve"> megszüntetés</w:t>
      </w:r>
      <w:r>
        <w:rPr>
          <w:rFonts w:ascii="Arial" w:hAnsi="Arial" w:cs="Arial"/>
        </w:rPr>
        <w:t>r</w:t>
      </w:r>
      <w:r w:rsidRPr="00C61C69">
        <w:rPr>
          <w:rFonts w:ascii="Arial" w:hAnsi="Arial" w:cs="Arial"/>
        </w:rPr>
        <w:t xml:space="preserve">e </w:t>
      </w:r>
      <w:r>
        <w:rPr>
          <w:rFonts w:ascii="Arial" w:hAnsi="Arial" w:cs="Arial"/>
        </w:rPr>
        <w:t>kerültek</w:t>
      </w:r>
      <w:r w:rsidRPr="00C61C69">
        <w:rPr>
          <w:rFonts w:ascii="Arial" w:hAnsi="Arial" w:cs="Arial"/>
        </w:rPr>
        <w:t>. Jelenleg 58 közigazgatási eljárás van folyamatban.</w:t>
      </w:r>
    </w:p>
    <w:p w14:paraId="2875C035" w14:textId="77777777" w:rsidR="007B6C77" w:rsidRPr="00360FB4" w:rsidRDefault="007B6C77" w:rsidP="007B6C77">
      <w:pPr>
        <w:jc w:val="both"/>
        <w:rPr>
          <w:rFonts w:ascii="Arial" w:hAnsi="Arial" w:cs="Arial"/>
        </w:rPr>
      </w:pPr>
    </w:p>
    <w:p w14:paraId="1592F4AC" w14:textId="125EFBBA" w:rsidR="000F286D" w:rsidRPr="004A4776" w:rsidRDefault="000F286D" w:rsidP="00927B2B">
      <w:pPr>
        <w:spacing w:before="120"/>
        <w:ind w:left="567"/>
        <w:jc w:val="both"/>
        <w:rPr>
          <w:rFonts w:ascii="Arial" w:hAnsi="Arial" w:cs="Arial"/>
          <w:u w:val="single"/>
        </w:rPr>
      </w:pPr>
    </w:p>
    <w:p w14:paraId="69BEED8B" w14:textId="128D9751" w:rsidR="000A35A7" w:rsidRDefault="000A35A7" w:rsidP="000A35A7">
      <w:pPr>
        <w:jc w:val="both"/>
        <w:rPr>
          <w:rFonts w:ascii="Arial" w:hAnsi="Arial" w:cs="Arial"/>
          <w:color w:val="000000" w:themeColor="text1"/>
        </w:rPr>
      </w:pPr>
      <w:r>
        <w:rPr>
          <w:rFonts w:ascii="Arial" w:hAnsi="Arial" w:cs="Arial"/>
          <w:color w:val="000000" w:themeColor="text1"/>
        </w:rPr>
        <w:t xml:space="preserve">A </w:t>
      </w:r>
      <w:r>
        <w:rPr>
          <w:rFonts w:ascii="Arial" w:hAnsi="Arial" w:cs="Arial"/>
          <w:b/>
          <w:bCs/>
          <w:color w:val="000000" w:themeColor="text1"/>
          <w:u w:val="single"/>
        </w:rPr>
        <w:t>Városüzemeltetés</w:t>
      </w:r>
      <w:r w:rsidR="00AC6DE1">
        <w:rPr>
          <w:rFonts w:ascii="Arial" w:hAnsi="Arial" w:cs="Arial"/>
          <w:b/>
          <w:bCs/>
          <w:color w:val="000000" w:themeColor="text1"/>
          <w:u w:val="single"/>
        </w:rPr>
        <w:t>i</w:t>
      </w:r>
      <w:r>
        <w:rPr>
          <w:rFonts w:ascii="Arial" w:hAnsi="Arial" w:cs="Arial"/>
          <w:b/>
          <w:bCs/>
          <w:color w:val="000000" w:themeColor="text1"/>
          <w:u w:val="single"/>
        </w:rPr>
        <w:t xml:space="preserve"> Osztály</w:t>
      </w:r>
      <w:r>
        <w:rPr>
          <w:rFonts w:ascii="Arial" w:hAnsi="Arial" w:cs="Arial"/>
          <w:color w:val="000000" w:themeColor="text1"/>
        </w:rPr>
        <w:t xml:space="preserve"> vezetője az alábbi tájékoztatást adta az osztály tevékenységéről:</w:t>
      </w:r>
    </w:p>
    <w:p w14:paraId="74D64737" w14:textId="77777777" w:rsidR="00EC66F9" w:rsidRDefault="00EC66F9" w:rsidP="000A35A7">
      <w:pPr>
        <w:autoSpaceDE w:val="0"/>
        <w:autoSpaceDN w:val="0"/>
        <w:jc w:val="both"/>
        <w:rPr>
          <w:rFonts w:ascii="Arial" w:hAnsi="Arial" w:cs="Arial"/>
          <w:color w:val="000000" w:themeColor="text1"/>
        </w:rPr>
      </w:pPr>
    </w:p>
    <w:p w14:paraId="26FE262D" w14:textId="17CA2951" w:rsidR="00CE11A2" w:rsidRPr="00A50A44" w:rsidRDefault="00CE11A2" w:rsidP="00CE11A2">
      <w:pPr>
        <w:autoSpaceDE w:val="0"/>
        <w:autoSpaceDN w:val="0"/>
        <w:jc w:val="both"/>
        <w:rPr>
          <w:rFonts w:ascii="Arial" w:hAnsi="Arial" w:cs="Arial"/>
          <w:color w:val="000000" w:themeColor="text1"/>
        </w:rPr>
      </w:pPr>
      <w:r w:rsidRPr="00A50A44">
        <w:rPr>
          <w:rFonts w:ascii="Arial" w:hAnsi="Arial" w:cs="Arial"/>
          <w:color w:val="000000" w:themeColor="text1"/>
        </w:rPr>
        <w:t xml:space="preserve">A </w:t>
      </w:r>
      <w:r w:rsidRPr="00A50A44">
        <w:rPr>
          <w:rFonts w:ascii="Arial" w:hAnsi="Arial" w:cs="Arial"/>
          <w:b/>
          <w:color w:val="000000" w:themeColor="text1"/>
        </w:rPr>
        <w:t>Közbeszerzési Iroda</w:t>
      </w:r>
      <w:r w:rsidRPr="00A50A44">
        <w:rPr>
          <w:rFonts w:ascii="Arial" w:hAnsi="Arial" w:cs="Arial"/>
          <w:color w:val="000000" w:themeColor="text1"/>
        </w:rPr>
        <w:t xml:space="preserve"> az előző Közgyűlés óta eltelt időszakban</w:t>
      </w:r>
      <w:r>
        <w:rPr>
          <w:rFonts w:ascii="Arial" w:hAnsi="Arial" w:cs="Arial"/>
          <w:color w:val="000000" w:themeColor="text1"/>
        </w:rPr>
        <w:t xml:space="preserve"> folyamatosan közreműködik a</w:t>
      </w:r>
      <w:r w:rsidRPr="00A50A44">
        <w:rPr>
          <w:rFonts w:ascii="Arial" w:hAnsi="Arial" w:cs="Arial"/>
          <w:color w:val="000000" w:themeColor="text1"/>
        </w:rPr>
        <w:t xml:space="preserve"> pályázatok támogatási szerződési határidejének ütemezésében, a projektek közbeszerzési munkarészeinek ellenőrzési eljárásaiban, előkészíti a Közbeszerzési Bíráló Bizottság előterjesztéseit.</w:t>
      </w:r>
    </w:p>
    <w:p w14:paraId="7F0B601D" w14:textId="4FE4D9C7" w:rsidR="00CE11A2" w:rsidRDefault="00CE11A2" w:rsidP="00CE11A2">
      <w:pPr>
        <w:autoSpaceDE w:val="0"/>
        <w:autoSpaceDN w:val="0"/>
        <w:jc w:val="both"/>
        <w:rPr>
          <w:rFonts w:ascii="Arial" w:hAnsi="Arial" w:cs="Arial"/>
          <w:color w:val="000000" w:themeColor="text1"/>
        </w:rPr>
      </w:pPr>
      <w:r w:rsidRPr="00A50A44">
        <w:rPr>
          <w:rFonts w:ascii="Arial" w:hAnsi="Arial" w:cs="Arial"/>
          <w:color w:val="000000" w:themeColor="text1"/>
        </w:rPr>
        <w:t>A veszélyhelyzet elrendelésének időszakában a Közbeszerzési Bíráló Bizottság megszakítás nélkül végezte munkáját, határozatait a módosított ügyrendnek megfelelően távszavazás útján hozta meg. A bizottsági előterjesztéseket, a határozati javaslatok döntéshozatalra történő előkészítését</w:t>
      </w:r>
      <w:r>
        <w:rPr>
          <w:rFonts w:ascii="Arial" w:hAnsi="Arial" w:cs="Arial"/>
          <w:color w:val="000000" w:themeColor="text1"/>
        </w:rPr>
        <w:t>,</w:t>
      </w:r>
      <w:r w:rsidRPr="00A50A44">
        <w:rPr>
          <w:rFonts w:ascii="Arial" w:hAnsi="Arial" w:cs="Arial"/>
          <w:color w:val="000000" w:themeColor="text1"/>
        </w:rPr>
        <w:t xml:space="preserve"> valamint a közbeszerzési eljárások bonyolítását az i</w:t>
      </w:r>
      <w:r>
        <w:rPr>
          <w:rFonts w:ascii="Arial" w:hAnsi="Arial" w:cs="Arial"/>
          <w:color w:val="000000" w:themeColor="text1"/>
        </w:rPr>
        <w:t>s</w:t>
      </w:r>
      <w:r w:rsidRPr="00A50A44">
        <w:rPr>
          <w:rFonts w:ascii="Arial" w:hAnsi="Arial" w:cs="Arial"/>
          <w:color w:val="000000" w:themeColor="text1"/>
        </w:rPr>
        <w:t xml:space="preserve"> elvégezte.</w:t>
      </w:r>
    </w:p>
    <w:p w14:paraId="72733B95" w14:textId="77777777" w:rsidR="00CE11A2" w:rsidRDefault="00CE11A2" w:rsidP="00CE11A2">
      <w:pPr>
        <w:autoSpaceDE w:val="0"/>
        <w:autoSpaceDN w:val="0"/>
        <w:jc w:val="both"/>
        <w:rPr>
          <w:rFonts w:ascii="Arial" w:hAnsi="Arial" w:cs="Arial"/>
          <w:color w:val="000000" w:themeColor="text1"/>
        </w:rPr>
      </w:pPr>
    </w:p>
    <w:p w14:paraId="27A93A10" w14:textId="77777777" w:rsidR="00CE11A2" w:rsidRPr="00A50A44" w:rsidRDefault="00CE11A2" w:rsidP="00CE11A2">
      <w:pPr>
        <w:autoSpaceDE w:val="0"/>
        <w:autoSpaceDN w:val="0"/>
        <w:jc w:val="both"/>
        <w:rPr>
          <w:rFonts w:ascii="Arial" w:hAnsi="Arial" w:cs="Arial"/>
          <w:color w:val="000000" w:themeColor="text1"/>
        </w:rPr>
      </w:pPr>
      <w:r w:rsidRPr="00A50A44">
        <w:rPr>
          <w:rFonts w:ascii="Arial" w:hAnsi="Arial" w:cs="Arial"/>
          <w:color w:val="000000" w:themeColor="text1"/>
        </w:rPr>
        <w:t>A</w:t>
      </w:r>
      <w:r>
        <w:rPr>
          <w:rFonts w:ascii="Arial" w:hAnsi="Arial" w:cs="Arial"/>
          <w:color w:val="000000" w:themeColor="text1"/>
        </w:rPr>
        <w:t>z előző közgyűlés óta eltelt időszak</w:t>
      </w:r>
      <w:r w:rsidRPr="00A50A44">
        <w:rPr>
          <w:rFonts w:ascii="Arial" w:hAnsi="Arial" w:cs="Arial"/>
          <w:color w:val="000000" w:themeColor="text1"/>
        </w:rPr>
        <w:t xml:space="preserve"> folyamatban </w:t>
      </w:r>
      <w:r>
        <w:rPr>
          <w:rFonts w:ascii="Arial" w:hAnsi="Arial" w:cs="Arial"/>
          <w:color w:val="000000" w:themeColor="text1"/>
        </w:rPr>
        <w:t>lévő közbeszerzési eljárásait</w:t>
      </w:r>
      <w:r w:rsidRPr="00A50A44">
        <w:rPr>
          <w:rFonts w:ascii="Arial" w:hAnsi="Arial" w:cs="Arial"/>
          <w:color w:val="000000" w:themeColor="text1"/>
        </w:rPr>
        <w:t xml:space="preserve"> és azok stádiumait az alábbi táblázat tartalmazza.</w:t>
      </w:r>
    </w:p>
    <w:p w14:paraId="222530C3" w14:textId="77777777" w:rsidR="00CE11A2" w:rsidRDefault="00CE11A2" w:rsidP="00CE11A2">
      <w:pPr>
        <w:autoSpaceDE w:val="0"/>
        <w:autoSpaceDN w:val="0"/>
        <w:jc w:val="both"/>
        <w:rPr>
          <w:rFonts w:ascii="Arial" w:hAnsi="Arial" w:cs="Arial"/>
          <w:sz w:val="22"/>
          <w:szCs w:val="22"/>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5"/>
        <w:gridCol w:w="4751"/>
        <w:gridCol w:w="4351"/>
      </w:tblGrid>
      <w:tr w:rsidR="00CE11A2" w14:paraId="05D0DFDE" w14:textId="77777777" w:rsidTr="006E240C">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C5E1E" w14:textId="77777777" w:rsidR="00CE11A2" w:rsidRDefault="00CE11A2" w:rsidP="006E240C">
            <w:pPr>
              <w:spacing w:line="254" w:lineRule="auto"/>
              <w:jc w:val="center"/>
              <w:rPr>
                <w:rFonts w:ascii="Arial" w:hAnsi="Arial" w:cs="Arial"/>
                <w:b/>
                <w:bCs/>
                <w:sz w:val="22"/>
                <w:szCs w:val="22"/>
                <w:lang w:eastAsia="en-US"/>
              </w:rPr>
            </w:pP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35DFE" w14:textId="77777777" w:rsidR="00CE11A2" w:rsidRDefault="00CE11A2" w:rsidP="006E240C">
            <w:pPr>
              <w:spacing w:line="254" w:lineRule="auto"/>
              <w:jc w:val="center"/>
              <w:rPr>
                <w:rFonts w:ascii="Arial" w:hAnsi="Arial" w:cs="Arial"/>
                <w:b/>
                <w:bCs/>
                <w:sz w:val="22"/>
                <w:szCs w:val="22"/>
                <w:lang w:eastAsia="en-US"/>
              </w:rPr>
            </w:pPr>
          </w:p>
          <w:p w14:paraId="2179C2D9" w14:textId="77777777" w:rsidR="00CE11A2" w:rsidRDefault="00CE11A2" w:rsidP="006E240C">
            <w:pPr>
              <w:spacing w:line="254" w:lineRule="auto"/>
              <w:jc w:val="center"/>
              <w:rPr>
                <w:rFonts w:ascii="Arial" w:hAnsi="Arial" w:cs="Arial"/>
                <w:b/>
                <w:bCs/>
                <w:sz w:val="22"/>
                <w:szCs w:val="22"/>
                <w:lang w:eastAsia="en-US"/>
              </w:rPr>
            </w:pPr>
            <w:r>
              <w:rPr>
                <w:rFonts w:ascii="Arial" w:hAnsi="Arial" w:cs="Arial"/>
                <w:b/>
                <w:bCs/>
                <w:sz w:val="22"/>
                <w:szCs w:val="22"/>
                <w:lang w:eastAsia="en-US"/>
              </w:rPr>
              <w:t>Eljárás megnevezése</w:t>
            </w:r>
          </w:p>
          <w:p w14:paraId="5734D60C" w14:textId="77777777" w:rsidR="00CE11A2" w:rsidRDefault="00CE11A2" w:rsidP="006E240C">
            <w:pPr>
              <w:spacing w:line="254" w:lineRule="auto"/>
              <w:jc w:val="center"/>
              <w:rPr>
                <w:rFonts w:ascii="Arial" w:hAnsi="Arial" w:cs="Arial"/>
                <w:b/>
                <w:bCs/>
                <w:sz w:val="22"/>
                <w:szCs w:val="22"/>
                <w:lang w:eastAsia="en-US"/>
              </w:rPr>
            </w:pP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474AF" w14:textId="77777777" w:rsidR="00CE11A2" w:rsidRDefault="00CE11A2" w:rsidP="006E240C">
            <w:pPr>
              <w:spacing w:line="254" w:lineRule="auto"/>
              <w:jc w:val="center"/>
              <w:rPr>
                <w:rFonts w:ascii="Arial" w:hAnsi="Arial" w:cs="Arial"/>
                <w:b/>
                <w:bCs/>
                <w:sz w:val="22"/>
                <w:szCs w:val="22"/>
                <w:lang w:eastAsia="en-US"/>
              </w:rPr>
            </w:pPr>
          </w:p>
          <w:p w14:paraId="42FD2DBF" w14:textId="77777777" w:rsidR="00CE11A2" w:rsidRDefault="00CE11A2" w:rsidP="006E240C">
            <w:pPr>
              <w:spacing w:line="254" w:lineRule="auto"/>
              <w:jc w:val="center"/>
              <w:rPr>
                <w:rFonts w:ascii="Arial" w:hAnsi="Arial" w:cs="Arial"/>
                <w:b/>
                <w:bCs/>
                <w:sz w:val="22"/>
                <w:szCs w:val="22"/>
                <w:lang w:eastAsia="en-US"/>
              </w:rPr>
            </w:pPr>
            <w:r>
              <w:rPr>
                <w:rFonts w:ascii="Arial" w:hAnsi="Arial" w:cs="Arial"/>
                <w:b/>
                <w:bCs/>
                <w:sz w:val="22"/>
                <w:szCs w:val="22"/>
                <w:lang w:eastAsia="en-US"/>
              </w:rPr>
              <w:t>Állapot</w:t>
            </w:r>
          </w:p>
        </w:tc>
      </w:tr>
      <w:tr w:rsidR="00CE11A2" w14:paraId="30367D7D" w14:textId="77777777" w:rsidTr="006E240C">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28F535" w14:textId="77777777" w:rsidR="00CE11A2" w:rsidRDefault="00CE11A2" w:rsidP="006E240C">
            <w:pPr>
              <w:spacing w:line="254" w:lineRule="auto"/>
              <w:jc w:val="center"/>
              <w:rPr>
                <w:rFonts w:ascii="Arial" w:hAnsi="Arial" w:cs="Arial"/>
                <w:bCs/>
                <w:sz w:val="22"/>
                <w:szCs w:val="22"/>
                <w:lang w:eastAsia="en-US"/>
              </w:rPr>
            </w:pPr>
            <w:r>
              <w:rPr>
                <w:rFonts w:ascii="Arial" w:hAnsi="Arial" w:cs="Arial"/>
                <w:bCs/>
                <w:sz w:val="22"/>
                <w:szCs w:val="22"/>
                <w:lang w:eastAsia="en-US"/>
              </w:rPr>
              <w:t>1.</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53B683" w14:textId="77777777" w:rsidR="00CE11A2" w:rsidRDefault="00CE11A2" w:rsidP="006E240C">
            <w:pPr>
              <w:spacing w:line="254" w:lineRule="auto"/>
              <w:rPr>
                <w:rFonts w:ascii="Arial" w:hAnsi="Arial" w:cs="Arial"/>
                <w:b/>
                <w:bCs/>
                <w:sz w:val="22"/>
                <w:szCs w:val="22"/>
                <w:lang w:eastAsia="en-US"/>
              </w:rPr>
            </w:pPr>
            <w:r>
              <w:rPr>
                <w:rFonts w:ascii="Arial" w:hAnsi="Arial" w:cs="Arial"/>
                <w:b/>
                <w:bCs/>
                <w:sz w:val="22"/>
                <w:szCs w:val="22"/>
                <w:lang w:eastAsia="en-US"/>
              </w:rPr>
              <w:t>TOP Képtár eszközbeszerzés IV.</w:t>
            </w:r>
          </w:p>
          <w:p w14:paraId="6D8DABA2" w14:textId="77777777" w:rsidR="00CE11A2" w:rsidRDefault="00CE11A2" w:rsidP="006E240C">
            <w:pPr>
              <w:spacing w:line="254" w:lineRule="auto"/>
              <w:rPr>
                <w:rFonts w:ascii="Arial" w:hAnsi="Arial" w:cs="Arial"/>
                <w:bCs/>
                <w:sz w:val="22"/>
                <w:szCs w:val="22"/>
                <w:lang w:eastAsia="en-US"/>
              </w:rPr>
            </w:pPr>
            <w:r>
              <w:rPr>
                <w:rFonts w:ascii="Arial" w:hAnsi="Arial" w:cs="Arial"/>
                <w:bCs/>
                <w:sz w:val="22"/>
                <w:szCs w:val="22"/>
                <w:lang w:eastAsia="en-US"/>
              </w:rPr>
              <w:t>(informatikai eszközök)</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E635B" w14:textId="5CF2CAA0" w:rsidR="00CE11A2" w:rsidRDefault="00CE11A2" w:rsidP="006E240C">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beérkezett ajánlatok bírálata folyamatban van, hiánypótlások műszaki értékelése zajlik.</w:t>
            </w:r>
          </w:p>
        </w:tc>
      </w:tr>
      <w:tr w:rsidR="00CE11A2" w14:paraId="38E276FB" w14:textId="77777777" w:rsidTr="006E240C">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8FFC0" w14:textId="77777777" w:rsidR="00CE11A2" w:rsidRDefault="00CE11A2" w:rsidP="006E240C">
            <w:pPr>
              <w:spacing w:line="254" w:lineRule="auto"/>
              <w:rPr>
                <w:rFonts w:ascii="Arial" w:hAnsi="Arial" w:cs="Arial"/>
                <w:bCs/>
                <w:sz w:val="22"/>
                <w:szCs w:val="22"/>
                <w:lang w:eastAsia="en-US"/>
              </w:rPr>
            </w:pPr>
            <w:r>
              <w:rPr>
                <w:rFonts w:ascii="Arial" w:hAnsi="Arial" w:cs="Arial"/>
                <w:bCs/>
                <w:sz w:val="22"/>
                <w:szCs w:val="22"/>
                <w:lang w:eastAsia="en-US"/>
              </w:rPr>
              <w:t>2.</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82C55" w14:textId="77777777" w:rsidR="00CE11A2" w:rsidRDefault="00CE11A2" w:rsidP="006E240C">
            <w:pPr>
              <w:spacing w:line="256" w:lineRule="auto"/>
              <w:rPr>
                <w:rFonts w:ascii="Arial" w:hAnsi="Arial" w:cs="Arial"/>
                <w:b/>
                <w:bCs/>
                <w:sz w:val="22"/>
                <w:szCs w:val="22"/>
                <w:lang w:eastAsia="en-US"/>
              </w:rPr>
            </w:pPr>
            <w:r>
              <w:rPr>
                <w:rFonts w:ascii="Arial" w:hAnsi="Arial" w:cs="Arial"/>
                <w:b/>
                <w:bCs/>
                <w:sz w:val="22"/>
                <w:szCs w:val="22"/>
                <w:lang w:eastAsia="en-US"/>
              </w:rPr>
              <w:t xml:space="preserve">TOP Új bölcsőde építése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9B2F0" w14:textId="01BA60E0" w:rsidR="00CE11A2" w:rsidRPr="008F10BE" w:rsidRDefault="00CE11A2" w:rsidP="006E240C">
            <w:pPr>
              <w:tabs>
                <w:tab w:val="left" w:pos="3840"/>
              </w:tabs>
              <w:spacing w:before="120" w:after="120" w:line="254" w:lineRule="auto"/>
              <w:rPr>
                <w:rFonts w:ascii="Arial" w:hAnsi="Arial" w:cs="Arial"/>
                <w:bCs/>
                <w:sz w:val="22"/>
                <w:szCs w:val="22"/>
                <w:lang w:eastAsia="en-US"/>
              </w:rPr>
            </w:pPr>
            <w:r>
              <w:rPr>
                <w:rFonts w:ascii="Arial" w:hAnsi="Arial" w:cs="Arial"/>
                <w:bCs/>
                <w:sz w:val="22"/>
                <w:szCs w:val="22"/>
                <w:lang w:eastAsia="en-US"/>
              </w:rPr>
              <w:t xml:space="preserve">A nyertes ajánlattevővel, az </w:t>
            </w:r>
            <w:proofErr w:type="spellStart"/>
            <w:r>
              <w:rPr>
                <w:rFonts w:ascii="Arial" w:hAnsi="Arial" w:cs="Arial"/>
                <w:bCs/>
                <w:sz w:val="22"/>
                <w:szCs w:val="22"/>
                <w:lang w:eastAsia="en-US"/>
              </w:rPr>
              <w:t>Inter-Alp</w:t>
            </w:r>
            <w:proofErr w:type="spellEnd"/>
            <w:r>
              <w:rPr>
                <w:rFonts w:ascii="Arial" w:hAnsi="Arial" w:cs="Arial"/>
                <w:bCs/>
                <w:sz w:val="22"/>
                <w:szCs w:val="22"/>
                <w:lang w:eastAsia="en-US"/>
              </w:rPr>
              <w:t xml:space="preserve"> Kft -vel a szerződés 2022. február 14. napján aláírásra került. </w:t>
            </w:r>
          </w:p>
        </w:tc>
      </w:tr>
      <w:tr w:rsidR="00CE11A2" w14:paraId="7990E19C" w14:textId="77777777" w:rsidTr="006E240C">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B5432" w14:textId="77777777" w:rsidR="00CE11A2" w:rsidRDefault="00CE11A2" w:rsidP="006E240C">
            <w:pPr>
              <w:spacing w:line="254" w:lineRule="auto"/>
              <w:rPr>
                <w:rFonts w:ascii="Arial" w:hAnsi="Arial" w:cs="Arial"/>
                <w:bCs/>
                <w:sz w:val="22"/>
                <w:szCs w:val="22"/>
                <w:lang w:eastAsia="en-US"/>
              </w:rPr>
            </w:pPr>
            <w:r>
              <w:rPr>
                <w:rFonts w:ascii="Arial" w:hAnsi="Arial" w:cs="Arial"/>
                <w:bCs/>
                <w:sz w:val="22"/>
                <w:szCs w:val="22"/>
                <w:lang w:eastAsia="en-US"/>
              </w:rPr>
              <w:t>3.</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9FA46" w14:textId="77777777" w:rsidR="00CE11A2" w:rsidRDefault="00CE11A2" w:rsidP="006E240C">
            <w:pPr>
              <w:spacing w:line="256" w:lineRule="auto"/>
              <w:rPr>
                <w:rFonts w:ascii="Arial" w:hAnsi="Arial" w:cs="Arial"/>
                <w:b/>
                <w:bCs/>
                <w:sz w:val="22"/>
                <w:szCs w:val="22"/>
                <w:lang w:eastAsia="en-US"/>
              </w:rPr>
            </w:pPr>
            <w:r>
              <w:rPr>
                <w:rFonts w:ascii="Arial" w:hAnsi="Arial" w:cs="Arial"/>
                <w:b/>
                <w:bCs/>
                <w:sz w:val="22"/>
                <w:szCs w:val="22"/>
                <w:lang w:eastAsia="en-US"/>
              </w:rPr>
              <w:t xml:space="preserve">TOP Ferenczy utca felújítása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32FC9" w14:textId="77777777" w:rsidR="00CE11A2" w:rsidRDefault="00CE11A2" w:rsidP="006E240C">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nyertes ajánlattevővel, a STRABAG Kft</w:t>
            </w:r>
            <w:proofErr w:type="gramStart"/>
            <w:r>
              <w:rPr>
                <w:rFonts w:ascii="Arial" w:hAnsi="Arial" w:cs="Arial"/>
                <w:bCs/>
                <w:sz w:val="22"/>
                <w:szCs w:val="22"/>
                <w:lang w:eastAsia="en-US"/>
              </w:rPr>
              <w:t>-  vel</w:t>
            </w:r>
            <w:proofErr w:type="gramEnd"/>
            <w:r>
              <w:rPr>
                <w:rFonts w:ascii="Arial" w:hAnsi="Arial" w:cs="Arial"/>
                <w:bCs/>
                <w:sz w:val="22"/>
                <w:szCs w:val="22"/>
                <w:lang w:eastAsia="en-US"/>
              </w:rPr>
              <w:t xml:space="preserve"> a szerződés</w:t>
            </w:r>
            <w:r w:rsidRPr="00690E04">
              <w:rPr>
                <w:rFonts w:ascii="Arial" w:hAnsi="Arial" w:cs="Arial"/>
                <w:bCs/>
                <w:sz w:val="22"/>
                <w:szCs w:val="22"/>
                <w:lang w:eastAsia="en-US"/>
              </w:rPr>
              <w:t xml:space="preserve"> 2022.</w:t>
            </w:r>
            <w:r>
              <w:rPr>
                <w:rFonts w:ascii="Arial" w:hAnsi="Arial" w:cs="Arial"/>
                <w:bCs/>
                <w:sz w:val="22"/>
                <w:szCs w:val="22"/>
                <w:lang w:eastAsia="en-US"/>
              </w:rPr>
              <w:t xml:space="preserve"> február 28</w:t>
            </w:r>
            <w:r w:rsidRPr="00690E04">
              <w:rPr>
                <w:rFonts w:ascii="Arial" w:hAnsi="Arial" w:cs="Arial"/>
                <w:bCs/>
                <w:sz w:val="22"/>
                <w:szCs w:val="22"/>
                <w:lang w:eastAsia="en-US"/>
              </w:rPr>
              <w:t>.</w:t>
            </w:r>
            <w:r>
              <w:rPr>
                <w:rFonts w:ascii="Arial" w:hAnsi="Arial" w:cs="Arial"/>
                <w:bCs/>
                <w:sz w:val="22"/>
                <w:szCs w:val="22"/>
                <w:lang w:eastAsia="en-US"/>
              </w:rPr>
              <w:t xml:space="preserve"> napján aláírásra került.</w:t>
            </w:r>
          </w:p>
          <w:p w14:paraId="572D227C" w14:textId="77777777" w:rsidR="00CE11A2" w:rsidRDefault="00CE11A2" w:rsidP="006E240C">
            <w:pPr>
              <w:tabs>
                <w:tab w:val="left" w:pos="3840"/>
              </w:tabs>
              <w:spacing w:before="120" w:after="120" w:line="254" w:lineRule="auto"/>
              <w:jc w:val="both"/>
              <w:rPr>
                <w:rFonts w:ascii="Arial" w:hAnsi="Arial" w:cs="Arial"/>
                <w:bCs/>
                <w:sz w:val="22"/>
                <w:szCs w:val="22"/>
                <w:lang w:eastAsia="en-US"/>
              </w:rPr>
            </w:pPr>
          </w:p>
        </w:tc>
      </w:tr>
      <w:tr w:rsidR="00CE11A2" w14:paraId="019144CB" w14:textId="77777777" w:rsidTr="006E240C">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C1376" w14:textId="77777777" w:rsidR="00CE11A2" w:rsidRDefault="00CE11A2" w:rsidP="006E240C">
            <w:pPr>
              <w:spacing w:line="254" w:lineRule="auto"/>
              <w:rPr>
                <w:rFonts w:ascii="Arial" w:hAnsi="Arial" w:cs="Arial"/>
                <w:bCs/>
                <w:sz w:val="22"/>
                <w:szCs w:val="22"/>
                <w:lang w:eastAsia="en-US"/>
              </w:rPr>
            </w:pPr>
            <w:r>
              <w:rPr>
                <w:rFonts w:ascii="Arial" w:hAnsi="Arial" w:cs="Arial"/>
                <w:bCs/>
                <w:sz w:val="22"/>
                <w:szCs w:val="22"/>
                <w:lang w:eastAsia="en-US"/>
              </w:rPr>
              <w:t>4.</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35E06" w14:textId="77777777" w:rsidR="00CE11A2" w:rsidRDefault="00CE11A2" w:rsidP="006E240C">
            <w:pPr>
              <w:spacing w:line="256" w:lineRule="auto"/>
              <w:rPr>
                <w:rFonts w:ascii="Arial" w:hAnsi="Arial" w:cs="Arial"/>
                <w:b/>
                <w:bCs/>
                <w:sz w:val="22"/>
                <w:szCs w:val="22"/>
                <w:lang w:eastAsia="en-US"/>
              </w:rPr>
            </w:pPr>
            <w:r>
              <w:rPr>
                <w:rFonts w:ascii="Arial" w:hAnsi="Arial" w:cs="Arial"/>
                <w:b/>
                <w:bCs/>
                <w:sz w:val="22"/>
                <w:szCs w:val="22"/>
                <w:lang w:eastAsia="en-US"/>
              </w:rPr>
              <w:t>TOP Szombathely-Balogunyom kerékpárút</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AE2F2" w14:textId="4B1813D4" w:rsidR="00CE11A2" w:rsidRPr="008F10BE" w:rsidRDefault="00CE11A2" w:rsidP="006E240C">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nyertes ajánlattevő</w:t>
            </w:r>
            <w:r w:rsidR="00FD4F54">
              <w:rPr>
                <w:rFonts w:ascii="Arial" w:hAnsi="Arial" w:cs="Arial"/>
                <w:bCs/>
                <w:sz w:val="22"/>
                <w:szCs w:val="22"/>
                <w:lang w:eastAsia="en-US"/>
              </w:rPr>
              <w:t>vel</w:t>
            </w:r>
            <w:r>
              <w:rPr>
                <w:rFonts w:ascii="Arial" w:hAnsi="Arial" w:cs="Arial"/>
                <w:bCs/>
                <w:sz w:val="22"/>
                <w:szCs w:val="22"/>
                <w:lang w:eastAsia="en-US"/>
              </w:rPr>
              <w:t>, az Alpok Terra Kft</w:t>
            </w:r>
            <w:r w:rsidR="008419D7">
              <w:rPr>
                <w:rFonts w:ascii="Arial" w:hAnsi="Arial" w:cs="Arial"/>
                <w:bCs/>
                <w:sz w:val="22"/>
                <w:szCs w:val="22"/>
                <w:lang w:eastAsia="en-US"/>
              </w:rPr>
              <w:t>.</w:t>
            </w:r>
            <w:r>
              <w:rPr>
                <w:rFonts w:ascii="Arial" w:hAnsi="Arial" w:cs="Arial"/>
                <w:bCs/>
                <w:sz w:val="22"/>
                <w:szCs w:val="22"/>
                <w:lang w:eastAsia="en-US"/>
              </w:rPr>
              <w:t xml:space="preserve"> kihirdetésre került az összegezés 2022.  02. 24. napán történő kiküldésével. A</w:t>
            </w:r>
            <w:r w:rsidR="00FD4F54">
              <w:rPr>
                <w:rFonts w:ascii="Arial" w:hAnsi="Arial" w:cs="Arial"/>
                <w:bCs/>
                <w:sz w:val="22"/>
                <w:szCs w:val="22"/>
                <w:lang w:eastAsia="en-US"/>
              </w:rPr>
              <w:t xml:space="preserve"> nyertes ajánlattevővel a</w:t>
            </w:r>
            <w:r>
              <w:rPr>
                <w:rFonts w:ascii="Arial" w:hAnsi="Arial" w:cs="Arial"/>
                <w:bCs/>
                <w:sz w:val="22"/>
                <w:szCs w:val="22"/>
                <w:lang w:eastAsia="en-US"/>
              </w:rPr>
              <w:t xml:space="preserve"> szerződés </w:t>
            </w:r>
            <w:r w:rsidR="00FD4F54">
              <w:rPr>
                <w:rFonts w:ascii="Arial" w:hAnsi="Arial" w:cs="Arial"/>
                <w:bCs/>
                <w:sz w:val="22"/>
                <w:szCs w:val="22"/>
                <w:lang w:eastAsia="en-US"/>
              </w:rPr>
              <w:t>aláírásra került.</w:t>
            </w:r>
          </w:p>
        </w:tc>
      </w:tr>
      <w:tr w:rsidR="00CE11A2" w14:paraId="798311AB" w14:textId="77777777" w:rsidTr="006E240C">
        <w:trPr>
          <w:trHeight w:val="1777"/>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8E248" w14:textId="77777777" w:rsidR="00CE11A2" w:rsidRDefault="00CE11A2" w:rsidP="006E240C">
            <w:pPr>
              <w:spacing w:line="254" w:lineRule="auto"/>
              <w:rPr>
                <w:rFonts w:ascii="Arial" w:hAnsi="Arial" w:cs="Arial"/>
                <w:bCs/>
                <w:sz w:val="22"/>
                <w:szCs w:val="22"/>
                <w:lang w:eastAsia="en-US"/>
              </w:rPr>
            </w:pPr>
            <w:r>
              <w:rPr>
                <w:rFonts w:ascii="Arial" w:hAnsi="Arial" w:cs="Arial"/>
                <w:bCs/>
                <w:sz w:val="22"/>
                <w:szCs w:val="22"/>
                <w:lang w:eastAsia="en-US"/>
              </w:rPr>
              <w:lastRenderedPageBreak/>
              <w:t>5.</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DC963" w14:textId="77777777" w:rsidR="00CE11A2" w:rsidRDefault="00CE11A2" w:rsidP="006E240C">
            <w:pPr>
              <w:spacing w:line="256" w:lineRule="auto"/>
              <w:rPr>
                <w:rFonts w:ascii="Arial" w:hAnsi="Arial" w:cs="Arial"/>
                <w:b/>
                <w:bCs/>
                <w:sz w:val="22"/>
                <w:szCs w:val="22"/>
                <w:lang w:eastAsia="en-US"/>
              </w:rPr>
            </w:pPr>
            <w:r>
              <w:rPr>
                <w:rFonts w:ascii="Arial" w:hAnsi="Arial" w:cs="Arial"/>
                <w:b/>
                <w:bCs/>
                <w:sz w:val="22"/>
                <w:szCs w:val="22"/>
                <w:lang w:eastAsia="en-US"/>
              </w:rPr>
              <w:t>TOP Szombathely – Vép kerékpárút</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3A91E" w14:textId="03180043" w:rsidR="00CE11A2" w:rsidRDefault="00CE11A2" w:rsidP="006E240C">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nyertes ajánlattevő, a Meliorációs és Rekultivációs Kft. kihirdetésre került az összegezés 2022. 03. 10. napán történő kiküldésével. A szerződés március 22. napjától köthető.</w:t>
            </w:r>
          </w:p>
          <w:p w14:paraId="48FBA8AF" w14:textId="71242928" w:rsidR="00CE11A2" w:rsidRPr="008F10BE" w:rsidRDefault="00CE11A2" w:rsidP="006E240C">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KFF a szabályossági támogató tartalmú záró tanúsítványt 2022. 03. 09.napján kiállította.</w:t>
            </w:r>
          </w:p>
        </w:tc>
      </w:tr>
      <w:tr w:rsidR="00CE11A2" w14:paraId="48F7F844" w14:textId="77777777" w:rsidTr="006E240C">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9D3FE" w14:textId="77777777" w:rsidR="00CE11A2" w:rsidRDefault="00CE11A2" w:rsidP="006E240C">
            <w:pPr>
              <w:spacing w:line="254" w:lineRule="auto"/>
              <w:rPr>
                <w:rFonts w:ascii="Arial" w:hAnsi="Arial" w:cs="Arial"/>
                <w:bCs/>
                <w:sz w:val="22"/>
                <w:szCs w:val="22"/>
                <w:lang w:eastAsia="en-US"/>
              </w:rPr>
            </w:pPr>
            <w:r>
              <w:rPr>
                <w:rFonts w:ascii="Arial" w:hAnsi="Arial" w:cs="Arial"/>
                <w:bCs/>
                <w:sz w:val="22"/>
                <w:szCs w:val="22"/>
                <w:lang w:eastAsia="en-US"/>
              </w:rPr>
              <w:t>6.</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8F51" w14:textId="77777777" w:rsidR="00CE11A2" w:rsidRDefault="00CE11A2" w:rsidP="006E240C">
            <w:pPr>
              <w:spacing w:line="256" w:lineRule="auto"/>
              <w:rPr>
                <w:rFonts w:ascii="Arial" w:hAnsi="Arial" w:cs="Arial"/>
                <w:b/>
                <w:bCs/>
                <w:sz w:val="22"/>
                <w:szCs w:val="22"/>
                <w:lang w:eastAsia="en-US"/>
              </w:rPr>
            </w:pPr>
            <w:r>
              <w:rPr>
                <w:rFonts w:ascii="Arial" w:hAnsi="Arial" w:cs="Arial"/>
                <w:b/>
                <w:bCs/>
                <w:sz w:val="22"/>
                <w:szCs w:val="22"/>
                <w:lang w:eastAsia="en-US"/>
              </w:rPr>
              <w:t xml:space="preserve">Fitnesz parkok és streetball pályák kialakítása, Szőllősi kultúrház fejlesztése, Szedreskert szabadtéri színpad kialakítása (CLLD projekt)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4DA51" w14:textId="77777777" w:rsidR="00CE11A2" w:rsidRPr="00931E0E" w:rsidRDefault="00CE11A2" w:rsidP="006E240C">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 xml:space="preserve">A közbeszerzési műszaki dokumentáció átdolgozására van szükség, amelyet a tervező jelenleg készít. Az átdolgozást követően indítható a közbeszerzési eljárás. </w:t>
            </w:r>
          </w:p>
        </w:tc>
      </w:tr>
      <w:tr w:rsidR="00CE11A2" w14:paraId="7750A03D" w14:textId="77777777" w:rsidTr="006E240C">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C344C" w14:textId="77777777" w:rsidR="00CE11A2" w:rsidRDefault="00CE11A2" w:rsidP="006E240C">
            <w:pPr>
              <w:spacing w:line="254" w:lineRule="auto"/>
              <w:rPr>
                <w:rFonts w:ascii="Arial" w:hAnsi="Arial" w:cs="Arial"/>
                <w:bCs/>
                <w:sz w:val="22"/>
                <w:szCs w:val="22"/>
                <w:lang w:eastAsia="en-US"/>
              </w:rPr>
            </w:pPr>
            <w:r>
              <w:rPr>
                <w:rFonts w:ascii="Arial" w:hAnsi="Arial" w:cs="Arial"/>
                <w:bCs/>
                <w:sz w:val="22"/>
                <w:szCs w:val="22"/>
                <w:lang w:eastAsia="en-US"/>
              </w:rPr>
              <w:t>7.</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F4185" w14:textId="77777777" w:rsidR="00CE11A2" w:rsidRDefault="00CE11A2" w:rsidP="006E240C">
            <w:pPr>
              <w:spacing w:line="256" w:lineRule="auto"/>
              <w:rPr>
                <w:rFonts w:ascii="Arial" w:hAnsi="Arial" w:cs="Arial"/>
                <w:b/>
                <w:bCs/>
                <w:sz w:val="22"/>
                <w:szCs w:val="22"/>
                <w:lang w:eastAsia="en-US"/>
              </w:rPr>
            </w:pPr>
            <w:r>
              <w:rPr>
                <w:rFonts w:ascii="Arial" w:hAnsi="Arial" w:cs="Arial"/>
                <w:b/>
                <w:bCs/>
                <w:sz w:val="22"/>
                <w:szCs w:val="22"/>
                <w:lang w:eastAsia="en-US"/>
              </w:rPr>
              <w:t>TOP – Képtár vizesblokk felújítása II.</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1532C" w14:textId="77777777" w:rsidR="00CE11A2" w:rsidRPr="00931E0E" w:rsidRDefault="00CE11A2" w:rsidP="006E240C">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megismételt eljárás a KBB következő ülésén indítható.</w:t>
            </w:r>
          </w:p>
        </w:tc>
      </w:tr>
      <w:tr w:rsidR="00CE11A2" w14:paraId="40FA8B40" w14:textId="77777777" w:rsidTr="006E240C">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03B85" w14:textId="77777777" w:rsidR="00CE11A2" w:rsidRDefault="00CE11A2" w:rsidP="006E240C">
            <w:pPr>
              <w:spacing w:line="254" w:lineRule="auto"/>
              <w:rPr>
                <w:rFonts w:ascii="Arial" w:hAnsi="Arial" w:cs="Arial"/>
                <w:bCs/>
                <w:sz w:val="22"/>
                <w:szCs w:val="22"/>
                <w:lang w:eastAsia="en-US"/>
              </w:rPr>
            </w:pPr>
            <w:r>
              <w:rPr>
                <w:rFonts w:ascii="Arial" w:hAnsi="Arial" w:cs="Arial"/>
                <w:bCs/>
                <w:sz w:val="22"/>
                <w:szCs w:val="22"/>
                <w:lang w:eastAsia="en-US"/>
              </w:rPr>
              <w:t>8.</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844CB" w14:textId="77777777" w:rsidR="00CE11A2" w:rsidRDefault="00CE11A2" w:rsidP="006E240C">
            <w:pPr>
              <w:spacing w:line="256" w:lineRule="auto"/>
              <w:rPr>
                <w:rFonts w:ascii="Arial" w:hAnsi="Arial" w:cs="Arial"/>
                <w:b/>
                <w:bCs/>
                <w:sz w:val="22"/>
                <w:szCs w:val="22"/>
                <w:lang w:eastAsia="en-US"/>
              </w:rPr>
            </w:pPr>
            <w:r>
              <w:rPr>
                <w:rFonts w:ascii="Arial" w:hAnsi="Arial" w:cs="Arial"/>
                <w:b/>
                <w:bCs/>
                <w:sz w:val="22"/>
                <w:szCs w:val="22"/>
                <w:lang w:eastAsia="en-US"/>
              </w:rPr>
              <w:t xml:space="preserve">Játszóterek fejlesztése (CLLD)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3F3BE" w14:textId="77777777" w:rsidR="00CE11A2" w:rsidRDefault="00CE11A2" w:rsidP="006E240C">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közbeszerzési műszaki dokumentáció módosítása az Államkincstárnál van jóváhagyás alatt. A módosítások jóváhagyását követően indítható a közbeszerzési eljárás.</w:t>
            </w:r>
          </w:p>
        </w:tc>
      </w:tr>
      <w:tr w:rsidR="00CE11A2" w14:paraId="566FCA3E" w14:textId="77777777" w:rsidTr="006E240C">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CFE2C" w14:textId="77777777" w:rsidR="00CE11A2" w:rsidRDefault="00CE11A2" w:rsidP="006E240C">
            <w:pPr>
              <w:spacing w:line="254" w:lineRule="auto"/>
              <w:rPr>
                <w:rFonts w:ascii="Arial" w:hAnsi="Arial" w:cs="Arial"/>
                <w:bCs/>
                <w:sz w:val="22"/>
                <w:szCs w:val="22"/>
                <w:lang w:eastAsia="en-US"/>
              </w:rPr>
            </w:pPr>
            <w:r>
              <w:rPr>
                <w:rFonts w:ascii="Arial" w:hAnsi="Arial" w:cs="Arial"/>
                <w:bCs/>
                <w:sz w:val="22"/>
                <w:szCs w:val="22"/>
                <w:lang w:eastAsia="en-US"/>
              </w:rPr>
              <w:t>9.</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FDBB6" w14:textId="77777777" w:rsidR="00CE11A2" w:rsidRDefault="00CE11A2" w:rsidP="006E240C">
            <w:pPr>
              <w:spacing w:line="256" w:lineRule="auto"/>
              <w:rPr>
                <w:rFonts w:ascii="Arial" w:hAnsi="Arial" w:cs="Arial"/>
                <w:b/>
                <w:bCs/>
                <w:sz w:val="22"/>
                <w:szCs w:val="22"/>
                <w:lang w:eastAsia="en-US"/>
              </w:rPr>
            </w:pPr>
            <w:proofErr w:type="spellStart"/>
            <w:r>
              <w:rPr>
                <w:rFonts w:ascii="Arial" w:hAnsi="Arial" w:cs="Arial"/>
                <w:b/>
                <w:bCs/>
                <w:sz w:val="22"/>
                <w:szCs w:val="22"/>
                <w:lang w:eastAsia="en-US"/>
              </w:rPr>
              <w:t>Zanati</w:t>
            </w:r>
            <w:proofErr w:type="spellEnd"/>
            <w:r>
              <w:rPr>
                <w:rFonts w:ascii="Arial" w:hAnsi="Arial" w:cs="Arial"/>
                <w:b/>
                <w:bCs/>
                <w:sz w:val="22"/>
                <w:szCs w:val="22"/>
                <w:lang w:eastAsia="en-US"/>
              </w:rPr>
              <w:t xml:space="preserve"> kerékpárút </w:t>
            </w:r>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CCD61" w14:textId="77777777" w:rsidR="00CE11A2" w:rsidRDefault="00CE11A2" w:rsidP="006E240C">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közbeszerzési eljárás indításának   műszaki – közbeszerzési egyeztetése zajlik.</w:t>
            </w:r>
          </w:p>
        </w:tc>
      </w:tr>
      <w:tr w:rsidR="00CE11A2" w14:paraId="630F2FC9" w14:textId="77777777" w:rsidTr="006E240C">
        <w:trPr>
          <w:trHeight w:val="80"/>
        </w:trPr>
        <w:tc>
          <w:tcPr>
            <w:tcW w:w="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E9BB8" w14:textId="77777777" w:rsidR="00CE11A2" w:rsidRDefault="00CE11A2" w:rsidP="006E240C">
            <w:pPr>
              <w:spacing w:line="254" w:lineRule="auto"/>
              <w:rPr>
                <w:rFonts w:ascii="Arial" w:hAnsi="Arial" w:cs="Arial"/>
                <w:bCs/>
                <w:sz w:val="22"/>
                <w:szCs w:val="22"/>
                <w:lang w:eastAsia="en-US"/>
              </w:rPr>
            </w:pPr>
            <w:r>
              <w:rPr>
                <w:rFonts w:ascii="Arial" w:hAnsi="Arial" w:cs="Arial"/>
                <w:bCs/>
                <w:sz w:val="22"/>
                <w:szCs w:val="22"/>
                <w:lang w:eastAsia="en-US"/>
              </w:rPr>
              <w:t>10.</w:t>
            </w:r>
          </w:p>
        </w:tc>
        <w:tc>
          <w:tcPr>
            <w:tcW w:w="4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8AA99" w14:textId="77777777" w:rsidR="00CE11A2" w:rsidRDefault="00CE11A2" w:rsidP="006E240C">
            <w:pPr>
              <w:spacing w:line="256" w:lineRule="auto"/>
              <w:rPr>
                <w:rFonts w:ascii="Arial" w:hAnsi="Arial" w:cs="Arial"/>
                <w:b/>
                <w:bCs/>
                <w:sz w:val="22"/>
                <w:szCs w:val="22"/>
                <w:lang w:eastAsia="en-US"/>
              </w:rPr>
            </w:pPr>
            <w:r>
              <w:rPr>
                <w:rFonts w:ascii="Arial" w:hAnsi="Arial" w:cs="Arial"/>
                <w:b/>
                <w:bCs/>
                <w:sz w:val="22"/>
                <w:szCs w:val="22"/>
                <w:lang w:eastAsia="en-US"/>
              </w:rPr>
              <w:t xml:space="preserve">Belterületi utak fejlesztése </w:t>
            </w:r>
          </w:p>
          <w:p w14:paraId="2DF30E96" w14:textId="77777777" w:rsidR="001A7AFC" w:rsidRDefault="00CE11A2" w:rsidP="006E240C">
            <w:pPr>
              <w:spacing w:line="256" w:lineRule="auto"/>
              <w:rPr>
                <w:rFonts w:ascii="Arial" w:hAnsi="Arial" w:cs="Arial"/>
                <w:b/>
                <w:bCs/>
                <w:sz w:val="22"/>
                <w:szCs w:val="22"/>
                <w:lang w:eastAsia="en-US"/>
              </w:rPr>
            </w:pPr>
            <w:r>
              <w:rPr>
                <w:rFonts w:ascii="Arial" w:hAnsi="Arial" w:cs="Arial"/>
                <w:b/>
                <w:bCs/>
                <w:sz w:val="22"/>
                <w:szCs w:val="22"/>
                <w:lang w:eastAsia="en-US"/>
              </w:rPr>
              <w:t>(Paragvári u.,</w:t>
            </w:r>
            <w:r w:rsidR="001A7AFC">
              <w:rPr>
                <w:rFonts w:ascii="Arial" w:hAnsi="Arial" w:cs="Arial"/>
                <w:b/>
                <w:bCs/>
                <w:sz w:val="22"/>
                <w:szCs w:val="22"/>
                <w:lang w:eastAsia="en-US"/>
              </w:rPr>
              <w:t xml:space="preserve"> </w:t>
            </w:r>
            <w:r>
              <w:rPr>
                <w:rFonts w:ascii="Arial" w:hAnsi="Arial" w:cs="Arial"/>
                <w:b/>
                <w:bCs/>
                <w:sz w:val="22"/>
                <w:szCs w:val="22"/>
                <w:lang w:eastAsia="en-US"/>
              </w:rPr>
              <w:t>Nádasdy u.,</w:t>
            </w:r>
            <w:r w:rsidR="001A7AFC">
              <w:rPr>
                <w:rFonts w:ascii="Arial" w:hAnsi="Arial" w:cs="Arial"/>
                <w:b/>
                <w:bCs/>
                <w:sz w:val="22"/>
                <w:szCs w:val="22"/>
                <w:lang w:eastAsia="en-US"/>
              </w:rPr>
              <w:t xml:space="preserve"> </w:t>
            </w:r>
            <w:r>
              <w:rPr>
                <w:rFonts w:ascii="Arial" w:hAnsi="Arial" w:cs="Arial"/>
                <w:b/>
                <w:bCs/>
                <w:sz w:val="22"/>
                <w:szCs w:val="22"/>
                <w:lang w:eastAsia="en-US"/>
              </w:rPr>
              <w:t xml:space="preserve">Magyar </w:t>
            </w:r>
            <w:r w:rsidR="001A7AFC">
              <w:rPr>
                <w:rFonts w:ascii="Arial" w:hAnsi="Arial" w:cs="Arial"/>
                <w:b/>
                <w:bCs/>
                <w:sz w:val="22"/>
                <w:szCs w:val="22"/>
                <w:lang w:eastAsia="en-US"/>
              </w:rPr>
              <w:t>u.,</w:t>
            </w:r>
          </w:p>
          <w:p w14:paraId="2DD597BC" w14:textId="26BB2D09" w:rsidR="00CE11A2" w:rsidRDefault="001A7AFC" w:rsidP="006E240C">
            <w:pPr>
              <w:spacing w:line="256" w:lineRule="auto"/>
              <w:rPr>
                <w:rFonts w:ascii="Arial" w:hAnsi="Arial" w:cs="Arial"/>
                <w:b/>
                <w:bCs/>
                <w:sz w:val="22"/>
                <w:szCs w:val="22"/>
                <w:lang w:eastAsia="en-US"/>
              </w:rPr>
            </w:pPr>
            <w:r>
              <w:rPr>
                <w:rFonts w:ascii="Arial" w:hAnsi="Arial" w:cs="Arial"/>
                <w:b/>
                <w:bCs/>
                <w:sz w:val="22"/>
                <w:szCs w:val="22"/>
                <w:lang w:eastAsia="en-US"/>
              </w:rPr>
              <w:t xml:space="preserve">Dozmat </w:t>
            </w:r>
            <w:proofErr w:type="gramStart"/>
            <w:r>
              <w:rPr>
                <w:rFonts w:ascii="Arial" w:hAnsi="Arial" w:cs="Arial"/>
                <w:b/>
                <w:bCs/>
                <w:sz w:val="22"/>
                <w:szCs w:val="22"/>
                <w:lang w:eastAsia="en-US"/>
              </w:rPr>
              <w:t xml:space="preserve">u. </w:t>
            </w:r>
            <w:r w:rsidR="00CE11A2">
              <w:rPr>
                <w:rFonts w:ascii="Arial" w:hAnsi="Arial" w:cs="Arial"/>
                <w:b/>
                <w:bCs/>
                <w:sz w:val="22"/>
                <w:szCs w:val="22"/>
                <w:lang w:eastAsia="en-US"/>
              </w:rPr>
              <w:t>)</w:t>
            </w:r>
            <w:proofErr w:type="gramEnd"/>
          </w:p>
        </w:tc>
        <w:tc>
          <w:tcPr>
            <w:tcW w:w="43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ACD34" w14:textId="77777777" w:rsidR="00CE11A2" w:rsidRDefault="00CE11A2" w:rsidP="006E240C">
            <w:pPr>
              <w:tabs>
                <w:tab w:val="left" w:pos="3840"/>
              </w:tabs>
              <w:spacing w:before="120" w:after="120" w:line="254" w:lineRule="auto"/>
              <w:jc w:val="both"/>
              <w:rPr>
                <w:rFonts w:ascii="Arial" w:hAnsi="Arial" w:cs="Arial"/>
                <w:bCs/>
                <w:sz w:val="22"/>
                <w:szCs w:val="22"/>
                <w:lang w:eastAsia="en-US"/>
              </w:rPr>
            </w:pPr>
            <w:r>
              <w:rPr>
                <w:rFonts w:ascii="Arial" w:hAnsi="Arial" w:cs="Arial"/>
                <w:bCs/>
                <w:sz w:val="22"/>
                <w:szCs w:val="22"/>
                <w:lang w:eastAsia="en-US"/>
              </w:rPr>
              <w:t>A közbeszerzési eljárás indító dokumentumait a közbeszerzési tanácsadó véglegesíti, kézhezvételt követően a KBB következő ülésére előterjesztés készül.</w:t>
            </w:r>
          </w:p>
        </w:tc>
      </w:tr>
    </w:tbl>
    <w:p w14:paraId="58A92170" w14:textId="77777777" w:rsidR="00CE11A2" w:rsidRDefault="00CE11A2" w:rsidP="00CE11A2">
      <w:pPr>
        <w:autoSpaceDE w:val="0"/>
        <w:autoSpaceDN w:val="0"/>
        <w:jc w:val="both"/>
        <w:rPr>
          <w:rFonts w:ascii="Arial" w:hAnsi="Arial" w:cs="Arial"/>
          <w:i/>
          <w:iCs/>
          <w:sz w:val="22"/>
          <w:szCs w:val="22"/>
        </w:rPr>
      </w:pPr>
    </w:p>
    <w:p w14:paraId="721EC595" w14:textId="77777777" w:rsidR="0065502C" w:rsidRPr="008F4A45" w:rsidRDefault="0065502C" w:rsidP="0065502C">
      <w:pPr>
        <w:jc w:val="both"/>
        <w:rPr>
          <w:rFonts w:ascii="Arial" w:hAnsi="Arial" w:cs="Arial"/>
          <w:color w:val="000000" w:themeColor="text1"/>
        </w:rPr>
      </w:pPr>
      <w:r w:rsidRPr="008F4A45">
        <w:rPr>
          <w:rFonts w:ascii="Arial" w:hAnsi="Arial" w:cs="Arial"/>
          <w:color w:val="000000" w:themeColor="text1"/>
        </w:rPr>
        <w:t xml:space="preserve">A </w:t>
      </w:r>
      <w:r w:rsidRPr="008F4A45">
        <w:rPr>
          <w:rFonts w:ascii="Arial" w:hAnsi="Arial" w:cs="Arial"/>
          <w:b/>
          <w:bCs/>
          <w:color w:val="000000" w:themeColor="text1"/>
        </w:rPr>
        <w:t>Kommunális és Környezetvédelmi Iroda</w:t>
      </w:r>
      <w:r w:rsidRPr="008F4A45">
        <w:rPr>
          <w:rFonts w:ascii="Arial" w:hAnsi="Arial" w:cs="Arial"/>
          <w:color w:val="000000" w:themeColor="text1"/>
        </w:rPr>
        <w:t xml:space="preserve"> ellátja a parkfenntartással, a közutak, közterületek, a köztemetők, a csapadékvíz-elvezetés üzemeltetésével és fenntartásával, a helyi közösségi közlekedéssel, a köztisztasággal, a kéményseprő ipari közszolgáltatással, az e-közműegyeztetéssel, a nem közművel összegyűjtött háztartási szennyvíz begyűjtéséről és ártalommentes elhelyezésével, zajvédelemmel</w:t>
      </w:r>
      <w:r>
        <w:rPr>
          <w:rFonts w:ascii="Arial" w:hAnsi="Arial" w:cs="Arial"/>
          <w:color w:val="000000" w:themeColor="text1"/>
        </w:rPr>
        <w:t>, környezetvédelemmel, lakossági bejelentésekkel</w:t>
      </w:r>
      <w:r w:rsidRPr="008F4A45">
        <w:rPr>
          <w:rFonts w:ascii="Arial" w:hAnsi="Arial" w:cs="Arial"/>
          <w:color w:val="000000" w:themeColor="text1"/>
        </w:rPr>
        <w:t xml:space="preserve"> kapcsolatos feladatokat.</w:t>
      </w:r>
    </w:p>
    <w:p w14:paraId="218ED9F2" w14:textId="77777777" w:rsidR="0065502C" w:rsidRPr="008F4A45" w:rsidRDefault="0065502C" w:rsidP="0065502C">
      <w:pPr>
        <w:jc w:val="both"/>
        <w:rPr>
          <w:rFonts w:ascii="Arial" w:hAnsi="Arial" w:cs="Arial"/>
          <w:color w:val="000000" w:themeColor="text1"/>
        </w:rPr>
      </w:pPr>
    </w:p>
    <w:p w14:paraId="004BD34A" w14:textId="77777777" w:rsidR="0065502C" w:rsidRPr="008F4A45" w:rsidRDefault="0065502C" w:rsidP="0065502C">
      <w:pPr>
        <w:jc w:val="both"/>
        <w:rPr>
          <w:rFonts w:ascii="Arial" w:hAnsi="Arial" w:cs="Arial"/>
          <w:color w:val="000000" w:themeColor="text1"/>
        </w:rPr>
      </w:pPr>
      <w:r w:rsidRPr="008F4A45">
        <w:rPr>
          <w:rFonts w:ascii="Arial" w:hAnsi="Arial" w:cs="Arial"/>
          <w:color w:val="000000" w:themeColor="text1"/>
        </w:rPr>
        <w:t>Fentiek alapján 202</w:t>
      </w:r>
      <w:r>
        <w:rPr>
          <w:rFonts w:ascii="Arial" w:hAnsi="Arial" w:cs="Arial"/>
          <w:color w:val="000000" w:themeColor="text1"/>
        </w:rPr>
        <w:t>2. február 12.</w:t>
      </w:r>
      <w:r w:rsidRPr="008F4A45">
        <w:rPr>
          <w:rFonts w:ascii="Arial" w:hAnsi="Arial" w:cs="Arial"/>
          <w:color w:val="000000" w:themeColor="text1"/>
        </w:rPr>
        <w:t xml:space="preserve"> és 202</w:t>
      </w:r>
      <w:r>
        <w:rPr>
          <w:rFonts w:ascii="Arial" w:hAnsi="Arial" w:cs="Arial"/>
          <w:color w:val="000000" w:themeColor="text1"/>
        </w:rPr>
        <w:t>2</w:t>
      </w:r>
      <w:r w:rsidRPr="008F4A45">
        <w:rPr>
          <w:rFonts w:ascii="Arial" w:hAnsi="Arial" w:cs="Arial"/>
          <w:color w:val="000000" w:themeColor="text1"/>
        </w:rPr>
        <w:t xml:space="preserve">. </w:t>
      </w:r>
      <w:r>
        <w:rPr>
          <w:rFonts w:ascii="Arial" w:hAnsi="Arial" w:cs="Arial"/>
          <w:color w:val="000000" w:themeColor="text1"/>
        </w:rPr>
        <w:t>március 17.</w:t>
      </w:r>
      <w:r w:rsidRPr="008F4A45">
        <w:rPr>
          <w:rFonts w:ascii="Arial" w:hAnsi="Arial" w:cs="Arial"/>
          <w:color w:val="000000" w:themeColor="text1"/>
        </w:rPr>
        <w:t xml:space="preserve"> napja közti időszakban az </w:t>
      </w:r>
      <w:r w:rsidRPr="008E1837">
        <w:rPr>
          <w:rFonts w:ascii="Arial" w:hAnsi="Arial" w:cs="Arial"/>
          <w:b/>
          <w:bCs/>
          <w:i/>
          <w:iCs/>
          <w:color w:val="000000" w:themeColor="text1"/>
        </w:rPr>
        <w:t xml:space="preserve">iktatott ügyek száma </w:t>
      </w:r>
      <w:r>
        <w:rPr>
          <w:rFonts w:ascii="Arial" w:hAnsi="Arial" w:cs="Arial"/>
          <w:b/>
          <w:bCs/>
          <w:i/>
          <w:iCs/>
          <w:color w:val="000000" w:themeColor="text1"/>
        </w:rPr>
        <w:t>659</w:t>
      </w:r>
      <w:r w:rsidRPr="008E1837">
        <w:rPr>
          <w:rFonts w:ascii="Arial" w:hAnsi="Arial" w:cs="Arial"/>
          <w:b/>
          <w:bCs/>
          <w:i/>
          <w:iCs/>
          <w:color w:val="000000" w:themeColor="text1"/>
        </w:rPr>
        <w:t xml:space="preserve"> db</w:t>
      </w:r>
      <w:r w:rsidRPr="008F4A45">
        <w:rPr>
          <w:rFonts w:ascii="Arial" w:hAnsi="Arial" w:cs="Arial"/>
          <w:color w:val="000000" w:themeColor="text1"/>
        </w:rPr>
        <w:t>, amelyből</w:t>
      </w:r>
    </w:p>
    <w:p w14:paraId="77F55E19" w14:textId="2EF2ADD8" w:rsidR="0065502C" w:rsidRPr="008F4A45" w:rsidRDefault="0065502C" w:rsidP="00671F1B">
      <w:pPr>
        <w:pStyle w:val="Listaszerbekezds"/>
        <w:numPr>
          <w:ilvl w:val="0"/>
          <w:numId w:val="3"/>
        </w:numPr>
        <w:contextualSpacing w:val="0"/>
        <w:jc w:val="both"/>
        <w:rPr>
          <w:rFonts w:cs="Arial"/>
          <w:color w:val="000000" w:themeColor="text1"/>
        </w:rPr>
      </w:pPr>
      <w:r w:rsidRPr="008F4A45">
        <w:rPr>
          <w:rFonts w:cs="Arial"/>
          <w:color w:val="000000" w:themeColor="text1"/>
        </w:rPr>
        <w:t xml:space="preserve">parkfenntartás </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 xml:space="preserve"> 32</w:t>
      </w:r>
      <w:r w:rsidRPr="008F4A45">
        <w:rPr>
          <w:rFonts w:cs="Arial"/>
          <w:color w:val="000000" w:themeColor="text1"/>
        </w:rPr>
        <w:t xml:space="preserve"> db</w:t>
      </w:r>
      <w:r>
        <w:rPr>
          <w:rFonts w:cs="Arial"/>
          <w:color w:val="000000" w:themeColor="text1"/>
        </w:rPr>
        <w:t>,</w:t>
      </w:r>
    </w:p>
    <w:p w14:paraId="1B27E956" w14:textId="77777777" w:rsidR="0065502C" w:rsidRPr="008F4A45" w:rsidRDefault="0065502C" w:rsidP="00671F1B">
      <w:pPr>
        <w:pStyle w:val="Listaszerbekezds"/>
        <w:numPr>
          <w:ilvl w:val="0"/>
          <w:numId w:val="3"/>
        </w:numPr>
        <w:contextualSpacing w:val="0"/>
        <w:jc w:val="both"/>
        <w:rPr>
          <w:rFonts w:cs="Arial"/>
          <w:color w:val="000000" w:themeColor="text1"/>
        </w:rPr>
      </w:pPr>
      <w:r w:rsidRPr="008F4A45">
        <w:rPr>
          <w:rFonts w:cs="Arial"/>
          <w:color w:val="000000" w:themeColor="text1"/>
        </w:rPr>
        <w:t>közutak, közterületek</w:t>
      </w:r>
      <w:r w:rsidRPr="008F4A45">
        <w:t xml:space="preserve"> </w:t>
      </w:r>
      <w:r w:rsidRPr="008F4A45">
        <w:rPr>
          <w:rFonts w:cs="Arial"/>
          <w:color w:val="000000" w:themeColor="text1"/>
        </w:rPr>
        <w:t xml:space="preserve">üzemeltetése és fenntartása </w:t>
      </w:r>
    </w:p>
    <w:p w14:paraId="0992196D" w14:textId="77777777" w:rsidR="0065502C" w:rsidRDefault="0065502C" w:rsidP="00671F1B">
      <w:pPr>
        <w:pStyle w:val="Listaszerbekezds"/>
        <w:numPr>
          <w:ilvl w:val="0"/>
          <w:numId w:val="4"/>
        </w:numPr>
        <w:ind w:left="2484"/>
        <w:contextualSpacing w:val="0"/>
        <w:jc w:val="both"/>
        <w:rPr>
          <w:rFonts w:cs="Arial"/>
          <w:color w:val="000000" w:themeColor="text1"/>
        </w:rPr>
      </w:pPr>
      <w:r w:rsidRPr="008F4A45">
        <w:rPr>
          <w:rFonts w:cs="Arial"/>
          <w:color w:val="000000" w:themeColor="text1"/>
        </w:rPr>
        <w:t>kezelői hozzájárulások (közművek elhelyezése, közterületek</w:t>
      </w:r>
    </w:p>
    <w:p w14:paraId="652F3AAB" w14:textId="2F041428" w:rsidR="0065502C" w:rsidRPr="008F4A45" w:rsidRDefault="0065502C" w:rsidP="0065502C">
      <w:pPr>
        <w:pStyle w:val="Listaszerbekezds"/>
        <w:ind w:left="2484"/>
        <w:contextualSpacing w:val="0"/>
        <w:jc w:val="both"/>
        <w:rPr>
          <w:rFonts w:cs="Arial"/>
          <w:color w:val="000000" w:themeColor="text1"/>
        </w:rPr>
      </w:pPr>
      <w:r w:rsidRPr="008F4A45">
        <w:rPr>
          <w:rFonts w:cs="Arial"/>
          <w:color w:val="000000" w:themeColor="text1"/>
        </w:rPr>
        <w:t xml:space="preserve"> bontása, útcsatlakozások kialakítása, rendezvények) </w:t>
      </w:r>
      <w:r>
        <w:rPr>
          <w:rFonts w:cs="Arial"/>
          <w:color w:val="000000" w:themeColor="text1"/>
        </w:rPr>
        <w:tab/>
      </w:r>
      <w:r>
        <w:rPr>
          <w:rFonts w:cs="Arial"/>
          <w:color w:val="000000" w:themeColor="text1"/>
        </w:rPr>
        <w:tab/>
        <w:t>187</w:t>
      </w:r>
      <w:r w:rsidRPr="008F4A45">
        <w:rPr>
          <w:rFonts w:cs="Arial"/>
          <w:color w:val="000000" w:themeColor="text1"/>
        </w:rPr>
        <w:t xml:space="preserve"> db</w:t>
      </w:r>
      <w:r>
        <w:rPr>
          <w:rFonts w:cs="Arial"/>
          <w:color w:val="000000" w:themeColor="text1"/>
        </w:rPr>
        <w:t>,</w:t>
      </w:r>
    </w:p>
    <w:p w14:paraId="5FEA9553" w14:textId="29B7AA32" w:rsidR="0065502C" w:rsidRPr="008F4A45" w:rsidRDefault="0065502C" w:rsidP="00671F1B">
      <w:pPr>
        <w:pStyle w:val="Listaszerbekezds"/>
        <w:numPr>
          <w:ilvl w:val="0"/>
          <w:numId w:val="4"/>
        </w:numPr>
        <w:ind w:left="2484"/>
        <w:contextualSpacing w:val="0"/>
        <w:jc w:val="both"/>
        <w:rPr>
          <w:rFonts w:cs="Arial"/>
          <w:color w:val="000000" w:themeColor="text1"/>
        </w:rPr>
      </w:pPr>
      <w:r w:rsidRPr="008F4A45">
        <w:rPr>
          <w:rFonts w:cs="Arial"/>
          <w:color w:val="000000" w:themeColor="text1"/>
        </w:rPr>
        <w:t xml:space="preserve">úthiba </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proofErr w:type="gramStart"/>
      <w:r>
        <w:rPr>
          <w:rFonts w:cs="Arial"/>
          <w:color w:val="000000" w:themeColor="text1"/>
        </w:rPr>
        <w:tab/>
        <w:t xml:space="preserve">  24</w:t>
      </w:r>
      <w:proofErr w:type="gramEnd"/>
      <w:r w:rsidRPr="008F4A45">
        <w:rPr>
          <w:rFonts w:cs="Arial"/>
          <w:color w:val="000000" w:themeColor="text1"/>
        </w:rPr>
        <w:t xml:space="preserve"> db</w:t>
      </w:r>
      <w:r>
        <w:rPr>
          <w:rFonts w:cs="Arial"/>
          <w:color w:val="000000" w:themeColor="text1"/>
        </w:rPr>
        <w:t>,</w:t>
      </w:r>
    </w:p>
    <w:p w14:paraId="456F7DE0" w14:textId="3304B813" w:rsidR="0065502C" w:rsidRPr="008F4A45" w:rsidRDefault="0065502C" w:rsidP="00671F1B">
      <w:pPr>
        <w:pStyle w:val="Listaszerbekezds"/>
        <w:numPr>
          <w:ilvl w:val="0"/>
          <w:numId w:val="4"/>
        </w:numPr>
        <w:ind w:left="2484"/>
        <w:contextualSpacing w:val="0"/>
        <w:jc w:val="both"/>
        <w:rPr>
          <w:rFonts w:cs="Arial"/>
          <w:color w:val="000000" w:themeColor="text1"/>
        </w:rPr>
      </w:pPr>
      <w:r w:rsidRPr="008F4A45">
        <w:rPr>
          <w:rFonts w:cs="Arial"/>
          <w:color w:val="000000" w:themeColor="text1"/>
        </w:rPr>
        <w:t xml:space="preserve">behajtási engedély </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proofErr w:type="gramStart"/>
      <w:r>
        <w:rPr>
          <w:rFonts w:cs="Arial"/>
          <w:color w:val="000000" w:themeColor="text1"/>
        </w:rPr>
        <w:tab/>
        <w:t xml:space="preserve">  12</w:t>
      </w:r>
      <w:proofErr w:type="gramEnd"/>
      <w:r w:rsidRPr="008F4A45">
        <w:rPr>
          <w:rFonts w:cs="Arial"/>
          <w:color w:val="000000" w:themeColor="text1"/>
        </w:rPr>
        <w:t xml:space="preserve"> db</w:t>
      </w:r>
      <w:r>
        <w:rPr>
          <w:rFonts w:cs="Arial"/>
          <w:color w:val="000000" w:themeColor="text1"/>
        </w:rPr>
        <w:t>,</w:t>
      </w:r>
    </w:p>
    <w:p w14:paraId="613CC35A" w14:textId="4F5477C7" w:rsidR="0065502C" w:rsidRPr="008F4A45" w:rsidRDefault="0065502C" w:rsidP="00671F1B">
      <w:pPr>
        <w:pStyle w:val="Listaszerbekezds"/>
        <w:numPr>
          <w:ilvl w:val="0"/>
          <w:numId w:val="4"/>
        </w:numPr>
        <w:ind w:left="2484"/>
        <w:contextualSpacing w:val="0"/>
        <w:jc w:val="both"/>
        <w:rPr>
          <w:rFonts w:cs="Arial"/>
          <w:color w:val="000000" w:themeColor="text1"/>
        </w:rPr>
      </w:pPr>
      <w:r w:rsidRPr="008F4A45">
        <w:rPr>
          <w:rFonts w:cs="Arial"/>
          <w:color w:val="000000" w:themeColor="text1"/>
        </w:rPr>
        <w:t xml:space="preserve">telephely igazolások </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 xml:space="preserve">    8</w:t>
      </w:r>
      <w:r w:rsidRPr="008F4A45">
        <w:rPr>
          <w:rFonts w:cs="Arial"/>
          <w:color w:val="000000" w:themeColor="text1"/>
        </w:rPr>
        <w:t xml:space="preserve"> db</w:t>
      </w:r>
      <w:r>
        <w:rPr>
          <w:rFonts w:cs="Arial"/>
          <w:color w:val="000000" w:themeColor="text1"/>
        </w:rPr>
        <w:t>,</w:t>
      </w:r>
    </w:p>
    <w:p w14:paraId="731F50BF" w14:textId="1D789983" w:rsidR="0065502C" w:rsidRPr="008F4A45" w:rsidRDefault="0065502C" w:rsidP="00671F1B">
      <w:pPr>
        <w:pStyle w:val="Listaszerbekezds"/>
        <w:numPr>
          <w:ilvl w:val="0"/>
          <w:numId w:val="3"/>
        </w:numPr>
        <w:contextualSpacing w:val="0"/>
        <w:jc w:val="both"/>
        <w:rPr>
          <w:rFonts w:cs="Arial"/>
          <w:color w:val="000000" w:themeColor="text1"/>
        </w:rPr>
      </w:pPr>
      <w:r w:rsidRPr="008F4A45">
        <w:rPr>
          <w:rFonts w:cs="Arial"/>
          <w:color w:val="000000" w:themeColor="text1"/>
        </w:rPr>
        <w:t>köztemetők</w:t>
      </w:r>
      <w:r w:rsidRPr="008F4A45">
        <w:t xml:space="preserve"> </w:t>
      </w:r>
      <w:r w:rsidRPr="008F4A45">
        <w:rPr>
          <w:rFonts w:cs="Arial"/>
          <w:color w:val="000000" w:themeColor="text1"/>
        </w:rPr>
        <w:t xml:space="preserve">üzemeltetése és fenntartása </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 xml:space="preserve">    1</w:t>
      </w:r>
      <w:r w:rsidRPr="008F4A45">
        <w:rPr>
          <w:rFonts w:cs="Arial"/>
          <w:color w:val="000000" w:themeColor="text1"/>
        </w:rPr>
        <w:t xml:space="preserve"> db</w:t>
      </w:r>
      <w:r>
        <w:rPr>
          <w:rFonts w:cs="Arial"/>
          <w:color w:val="000000" w:themeColor="text1"/>
        </w:rPr>
        <w:t>,</w:t>
      </w:r>
    </w:p>
    <w:p w14:paraId="1369B5A9" w14:textId="3D59D3E6" w:rsidR="0065502C" w:rsidRPr="008F4A45" w:rsidRDefault="0065502C" w:rsidP="00671F1B">
      <w:pPr>
        <w:pStyle w:val="Listaszerbekezds"/>
        <w:numPr>
          <w:ilvl w:val="0"/>
          <w:numId w:val="3"/>
        </w:numPr>
        <w:contextualSpacing w:val="0"/>
        <w:jc w:val="both"/>
        <w:rPr>
          <w:rFonts w:cs="Arial"/>
          <w:color w:val="000000" w:themeColor="text1"/>
        </w:rPr>
      </w:pPr>
      <w:r w:rsidRPr="008F4A45">
        <w:rPr>
          <w:rFonts w:cs="Arial"/>
          <w:color w:val="000000" w:themeColor="text1"/>
        </w:rPr>
        <w:t xml:space="preserve">csapadékvíz-elvezetés </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 xml:space="preserve">    4</w:t>
      </w:r>
      <w:r w:rsidRPr="008F4A45">
        <w:rPr>
          <w:rFonts w:cs="Arial"/>
          <w:color w:val="000000" w:themeColor="text1"/>
        </w:rPr>
        <w:t xml:space="preserve"> db</w:t>
      </w:r>
      <w:r>
        <w:rPr>
          <w:rFonts w:cs="Arial"/>
          <w:color w:val="000000" w:themeColor="text1"/>
        </w:rPr>
        <w:t>,</w:t>
      </w:r>
    </w:p>
    <w:p w14:paraId="596ADB0D" w14:textId="5F64E0D2" w:rsidR="0065502C" w:rsidRPr="008F4A45" w:rsidRDefault="0065502C" w:rsidP="00671F1B">
      <w:pPr>
        <w:pStyle w:val="Listaszerbekezds"/>
        <w:numPr>
          <w:ilvl w:val="0"/>
          <w:numId w:val="3"/>
        </w:numPr>
        <w:contextualSpacing w:val="0"/>
        <w:jc w:val="both"/>
        <w:rPr>
          <w:rFonts w:cs="Arial"/>
          <w:color w:val="000000" w:themeColor="text1"/>
        </w:rPr>
      </w:pPr>
      <w:r w:rsidRPr="008F4A45">
        <w:rPr>
          <w:rFonts w:cs="Arial"/>
          <w:color w:val="000000" w:themeColor="text1"/>
        </w:rPr>
        <w:t xml:space="preserve">helyi közösségi közlekedés </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proofErr w:type="gramStart"/>
      <w:r>
        <w:rPr>
          <w:rFonts w:cs="Arial"/>
          <w:color w:val="000000" w:themeColor="text1"/>
        </w:rPr>
        <w:tab/>
        <w:t xml:space="preserve">  17</w:t>
      </w:r>
      <w:proofErr w:type="gramEnd"/>
      <w:r w:rsidRPr="008F4A45">
        <w:rPr>
          <w:rFonts w:cs="Arial"/>
          <w:color w:val="000000" w:themeColor="text1"/>
        </w:rPr>
        <w:t xml:space="preserve"> db</w:t>
      </w:r>
      <w:r>
        <w:rPr>
          <w:rFonts w:cs="Arial"/>
          <w:color w:val="000000" w:themeColor="text1"/>
        </w:rPr>
        <w:t>,</w:t>
      </w:r>
    </w:p>
    <w:p w14:paraId="73626693" w14:textId="35CAA9CB" w:rsidR="0065502C" w:rsidRPr="008F4A45" w:rsidRDefault="0065502C" w:rsidP="00671F1B">
      <w:pPr>
        <w:pStyle w:val="Listaszerbekezds"/>
        <w:numPr>
          <w:ilvl w:val="0"/>
          <w:numId w:val="3"/>
        </w:numPr>
        <w:contextualSpacing w:val="0"/>
        <w:jc w:val="both"/>
        <w:rPr>
          <w:rFonts w:cs="Arial"/>
          <w:color w:val="000000" w:themeColor="text1"/>
        </w:rPr>
      </w:pPr>
      <w:r w:rsidRPr="008F4A45">
        <w:rPr>
          <w:rFonts w:cs="Arial"/>
          <w:color w:val="000000" w:themeColor="text1"/>
        </w:rPr>
        <w:lastRenderedPageBreak/>
        <w:t xml:space="preserve">a köztisztaság </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proofErr w:type="gramStart"/>
      <w:r>
        <w:rPr>
          <w:rFonts w:cs="Arial"/>
          <w:color w:val="000000" w:themeColor="text1"/>
        </w:rPr>
        <w:tab/>
        <w:t xml:space="preserve">  86</w:t>
      </w:r>
      <w:proofErr w:type="gramEnd"/>
      <w:r w:rsidRPr="008F4A45">
        <w:rPr>
          <w:rFonts w:cs="Arial"/>
          <w:color w:val="000000" w:themeColor="text1"/>
        </w:rPr>
        <w:t xml:space="preserve"> db</w:t>
      </w:r>
      <w:r>
        <w:rPr>
          <w:rFonts w:cs="Arial"/>
          <w:color w:val="000000" w:themeColor="text1"/>
        </w:rPr>
        <w:t>,</w:t>
      </w:r>
    </w:p>
    <w:p w14:paraId="210601FA" w14:textId="56839BBE" w:rsidR="0065502C" w:rsidRPr="008F4A45" w:rsidRDefault="0065502C" w:rsidP="00671F1B">
      <w:pPr>
        <w:pStyle w:val="Listaszerbekezds"/>
        <w:numPr>
          <w:ilvl w:val="0"/>
          <w:numId w:val="3"/>
        </w:numPr>
        <w:contextualSpacing w:val="0"/>
        <w:jc w:val="both"/>
        <w:rPr>
          <w:rFonts w:cs="Arial"/>
          <w:color w:val="000000" w:themeColor="text1"/>
        </w:rPr>
      </w:pPr>
      <w:r w:rsidRPr="008F4A45">
        <w:rPr>
          <w:rFonts w:cs="Arial"/>
          <w:color w:val="000000" w:themeColor="text1"/>
        </w:rPr>
        <w:t xml:space="preserve">kéményseprő ipari közszolgáltatás </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 xml:space="preserve">    4</w:t>
      </w:r>
      <w:r w:rsidRPr="008F4A45">
        <w:rPr>
          <w:rFonts w:cs="Arial"/>
          <w:color w:val="000000" w:themeColor="text1"/>
        </w:rPr>
        <w:t xml:space="preserve"> db</w:t>
      </w:r>
      <w:r>
        <w:rPr>
          <w:rFonts w:cs="Arial"/>
          <w:color w:val="000000" w:themeColor="text1"/>
        </w:rPr>
        <w:t>,</w:t>
      </w:r>
    </w:p>
    <w:p w14:paraId="567114D8" w14:textId="77777777" w:rsidR="0065502C" w:rsidRDefault="0065502C" w:rsidP="00671F1B">
      <w:pPr>
        <w:pStyle w:val="Listaszerbekezds"/>
        <w:numPr>
          <w:ilvl w:val="0"/>
          <w:numId w:val="3"/>
        </w:numPr>
        <w:contextualSpacing w:val="0"/>
        <w:jc w:val="both"/>
        <w:rPr>
          <w:rFonts w:cs="Arial"/>
          <w:color w:val="000000" w:themeColor="text1"/>
        </w:rPr>
      </w:pPr>
      <w:r w:rsidRPr="008F4A45">
        <w:rPr>
          <w:rFonts w:cs="Arial"/>
          <w:color w:val="000000" w:themeColor="text1"/>
        </w:rPr>
        <w:t xml:space="preserve">az e-közműegyeztetéssel, a nem közművel összegyűjtött háztartási </w:t>
      </w:r>
    </w:p>
    <w:p w14:paraId="7E868EEF" w14:textId="7D408E47" w:rsidR="0065502C" w:rsidRDefault="0065502C" w:rsidP="0065502C">
      <w:pPr>
        <w:pStyle w:val="Listaszerbekezds"/>
        <w:ind w:left="1428"/>
        <w:contextualSpacing w:val="0"/>
        <w:jc w:val="both"/>
        <w:rPr>
          <w:rFonts w:cs="Arial"/>
          <w:color w:val="000000" w:themeColor="text1"/>
        </w:rPr>
      </w:pPr>
      <w:r w:rsidRPr="008F4A45">
        <w:rPr>
          <w:rFonts w:cs="Arial"/>
          <w:color w:val="000000" w:themeColor="text1"/>
        </w:rPr>
        <w:t xml:space="preserve">szennyvíz begyűjtéséről és ártalommentes elhelyezése </w:t>
      </w:r>
      <w:r>
        <w:rPr>
          <w:rFonts w:cs="Arial"/>
          <w:color w:val="000000" w:themeColor="text1"/>
        </w:rPr>
        <w:t xml:space="preserve">                    </w:t>
      </w:r>
      <w:r>
        <w:rPr>
          <w:rFonts w:cs="Arial"/>
          <w:color w:val="000000" w:themeColor="text1"/>
        </w:rPr>
        <w:tab/>
        <w:t xml:space="preserve">    0</w:t>
      </w:r>
      <w:r w:rsidRPr="008F4A45">
        <w:rPr>
          <w:rFonts w:cs="Arial"/>
          <w:color w:val="000000" w:themeColor="text1"/>
        </w:rPr>
        <w:t xml:space="preserve"> db</w:t>
      </w:r>
    </w:p>
    <w:p w14:paraId="0B267318" w14:textId="77777777" w:rsidR="0065502C" w:rsidRPr="008F4A45" w:rsidRDefault="0065502C" w:rsidP="0065502C">
      <w:pPr>
        <w:pStyle w:val="Listaszerbekezds"/>
        <w:ind w:left="1428"/>
        <w:contextualSpacing w:val="0"/>
        <w:jc w:val="both"/>
        <w:rPr>
          <w:rFonts w:cs="Arial"/>
          <w:color w:val="000000" w:themeColor="text1"/>
        </w:rPr>
      </w:pPr>
    </w:p>
    <w:p w14:paraId="5D1A1464" w14:textId="53212706" w:rsidR="0065502C" w:rsidRPr="00800A26" w:rsidRDefault="0065502C" w:rsidP="00800A26">
      <w:pPr>
        <w:ind w:left="708" w:firstLine="708"/>
        <w:jc w:val="both"/>
        <w:rPr>
          <w:rFonts w:ascii="Arial" w:hAnsi="Arial" w:cs="Arial"/>
          <w:b/>
          <w:bCs/>
          <w:color w:val="000000" w:themeColor="text1"/>
        </w:rPr>
      </w:pPr>
      <w:r w:rsidRPr="00800A26">
        <w:rPr>
          <w:rFonts w:ascii="Arial" w:hAnsi="Arial" w:cs="Arial"/>
          <w:b/>
          <w:bCs/>
          <w:color w:val="000000" w:themeColor="text1"/>
        </w:rPr>
        <w:t xml:space="preserve">összesen: </w:t>
      </w:r>
      <w:r w:rsidR="00800A26">
        <w:rPr>
          <w:rFonts w:ascii="Arial" w:hAnsi="Arial" w:cs="Arial"/>
          <w:b/>
          <w:bCs/>
          <w:color w:val="000000" w:themeColor="text1"/>
        </w:rPr>
        <w:tab/>
      </w:r>
      <w:r w:rsidR="00800A26">
        <w:rPr>
          <w:rFonts w:ascii="Arial" w:hAnsi="Arial" w:cs="Arial"/>
          <w:b/>
          <w:bCs/>
          <w:color w:val="000000" w:themeColor="text1"/>
        </w:rPr>
        <w:tab/>
      </w:r>
      <w:r w:rsidR="00800A26">
        <w:rPr>
          <w:rFonts w:ascii="Arial" w:hAnsi="Arial" w:cs="Arial"/>
          <w:b/>
          <w:bCs/>
          <w:color w:val="000000" w:themeColor="text1"/>
        </w:rPr>
        <w:tab/>
      </w:r>
      <w:r w:rsidR="00800A26">
        <w:rPr>
          <w:rFonts w:ascii="Arial" w:hAnsi="Arial" w:cs="Arial"/>
          <w:b/>
          <w:bCs/>
          <w:color w:val="000000" w:themeColor="text1"/>
        </w:rPr>
        <w:tab/>
      </w:r>
      <w:r w:rsidR="00800A26">
        <w:rPr>
          <w:rFonts w:ascii="Arial" w:hAnsi="Arial" w:cs="Arial"/>
          <w:b/>
          <w:bCs/>
          <w:color w:val="000000" w:themeColor="text1"/>
        </w:rPr>
        <w:tab/>
      </w:r>
      <w:r w:rsidR="00800A26">
        <w:rPr>
          <w:rFonts w:ascii="Arial" w:hAnsi="Arial" w:cs="Arial"/>
          <w:b/>
          <w:bCs/>
          <w:color w:val="000000" w:themeColor="text1"/>
        </w:rPr>
        <w:tab/>
      </w:r>
      <w:r w:rsidR="00800A26">
        <w:rPr>
          <w:rFonts w:ascii="Arial" w:hAnsi="Arial" w:cs="Arial"/>
          <w:b/>
          <w:bCs/>
          <w:color w:val="000000" w:themeColor="text1"/>
        </w:rPr>
        <w:tab/>
      </w:r>
      <w:r w:rsidR="00800A26">
        <w:rPr>
          <w:rFonts w:ascii="Arial" w:hAnsi="Arial" w:cs="Arial"/>
          <w:b/>
          <w:bCs/>
          <w:color w:val="000000" w:themeColor="text1"/>
        </w:rPr>
        <w:tab/>
      </w:r>
      <w:r w:rsidR="00800A26">
        <w:rPr>
          <w:rFonts w:ascii="Arial" w:hAnsi="Arial" w:cs="Arial"/>
          <w:b/>
          <w:bCs/>
          <w:color w:val="000000" w:themeColor="text1"/>
        </w:rPr>
        <w:tab/>
      </w:r>
      <w:r w:rsidRPr="00800A26">
        <w:rPr>
          <w:rFonts w:ascii="Arial" w:hAnsi="Arial" w:cs="Arial"/>
          <w:b/>
          <w:bCs/>
          <w:color w:val="000000" w:themeColor="text1"/>
        </w:rPr>
        <w:t>375 db</w:t>
      </w:r>
    </w:p>
    <w:p w14:paraId="4C8D34C4" w14:textId="77777777" w:rsidR="0065502C" w:rsidRPr="008F4A45" w:rsidRDefault="0065502C" w:rsidP="0065502C">
      <w:pPr>
        <w:pStyle w:val="Listaszerbekezds"/>
        <w:ind w:left="6372"/>
        <w:contextualSpacing w:val="0"/>
        <w:jc w:val="both"/>
        <w:rPr>
          <w:rFonts w:cs="Arial"/>
          <w:color w:val="000000" w:themeColor="text1"/>
        </w:rPr>
      </w:pPr>
    </w:p>
    <w:p w14:paraId="602E2761" w14:textId="77777777" w:rsidR="0065502C" w:rsidRDefault="0065502C" w:rsidP="0065502C">
      <w:pPr>
        <w:jc w:val="both"/>
        <w:rPr>
          <w:rFonts w:ascii="Arial" w:hAnsi="Arial" w:cs="Arial"/>
          <w:color w:val="000000" w:themeColor="text1"/>
        </w:rPr>
      </w:pPr>
      <w:r w:rsidRPr="008F4A45">
        <w:rPr>
          <w:rFonts w:ascii="Arial" w:hAnsi="Arial" w:cs="Arial"/>
          <w:color w:val="000000" w:themeColor="text1"/>
        </w:rPr>
        <w:t xml:space="preserve">Hatósági eljárást folytat le a fakivágási, a közterület-használati, a jegyzői hatáskörbe tartozó vízgazdálkodási (az ásott és fúrt kutak létesítési, fennmaradási, üzemeltetési, megszűntetési eljárás), zajvédelmi és hulladékgazdálkodási ügyekben. </w:t>
      </w:r>
    </w:p>
    <w:p w14:paraId="65A9AED2" w14:textId="77777777" w:rsidR="0065502C" w:rsidRPr="008F4A45" w:rsidRDefault="0065502C" w:rsidP="0065502C">
      <w:pPr>
        <w:jc w:val="both"/>
        <w:rPr>
          <w:rFonts w:ascii="Arial" w:hAnsi="Arial" w:cs="Arial"/>
          <w:color w:val="000000" w:themeColor="text1"/>
        </w:rPr>
      </w:pPr>
    </w:p>
    <w:p w14:paraId="39A48E6C" w14:textId="77777777" w:rsidR="0065502C" w:rsidRPr="00B758D8" w:rsidRDefault="0065502C" w:rsidP="0065502C">
      <w:pPr>
        <w:jc w:val="both"/>
        <w:rPr>
          <w:rFonts w:ascii="Arial" w:hAnsi="Arial" w:cs="Arial"/>
          <w:color w:val="000000" w:themeColor="text1"/>
        </w:rPr>
      </w:pPr>
      <w:r w:rsidRPr="008F4A45">
        <w:rPr>
          <w:rFonts w:ascii="Arial" w:hAnsi="Arial" w:cs="Arial"/>
          <w:color w:val="000000" w:themeColor="text1"/>
        </w:rPr>
        <w:t>202</w:t>
      </w:r>
      <w:r>
        <w:rPr>
          <w:rFonts w:ascii="Arial" w:hAnsi="Arial" w:cs="Arial"/>
          <w:color w:val="000000" w:themeColor="text1"/>
        </w:rPr>
        <w:t>2. február 12.</w:t>
      </w:r>
      <w:r w:rsidRPr="008F4A45">
        <w:rPr>
          <w:rFonts w:ascii="Arial" w:hAnsi="Arial" w:cs="Arial"/>
          <w:color w:val="000000" w:themeColor="text1"/>
        </w:rPr>
        <w:t xml:space="preserve"> és 202</w:t>
      </w:r>
      <w:r>
        <w:rPr>
          <w:rFonts w:ascii="Arial" w:hAnsi="Arial" w:cs="Arial"/>
          <w:color w:val="000000" w:themeColor="text1"/>
        </w:rPr>
        <w:t>2</w:t>
      </w:r>
      <w:r w:rsidRPr="008F4A45">
        <w:rPr>
          <w:rFonts w:ascii="Arial" w:hAnsi="Arial" w:cs="Arial"/>
          <w:color w:val="000000" w:themeColor="text1"/>
        </w:rPr>
        <w:t xml:space="preserve">. </w:t>
      </w:r>
      <w:r>
        <w:rPr>
          <w:rFonts w:ascii="Arial" w:hAnsi="Arial" w:cs="Arial"/>
          <w:color w:val="000000" w:themeColor="text1"/>
        </w:rPr>
        <w:t>március 17</w:t>
      </w:r>
      <w:r w:rsidRPr="008F4A45">
        <w:rPr>
          <w:rFonts w:ascii="Arial" w:hAnsi="Arial" w:cs="Arial"/>
          <w:color w:val="000000" w:themeColor="text1"/>
        </w:rPr>
        <w:t>.</w:t>
      </w:r>
      <w:r w:rsidRPr="00B758D8">
        <w:rPr>
          <w:rFonts w:ascii="Arial" w:hAnsi="Arial" w:cs="Arial"/>
          <w:color w:val="000000" w:themeColor="text1"/>
        </w:rPr>
        <w:t xml:space="preserve"> napja közti időszakban az iktatott hatósági ügyek szám </w:t>
      </w:r>
      <w:r>
        <w:rPr>
          <w:rFonts w:ascii="Arial" w:hAnsi="Arial" w:cs="Arial"/>
          <w:color w:val="000000" w:themeColor="text1"/>
        </w:rPr>
        <w:t>284</w:t>
      </w:r>
      <w:r w:rsidRPr="00B758D8">
        <w:rPr>
          <w:rFonts w:ascii="Arial" w:hAnsi="Arial" w:cs="Arial"/>
          <w:color w:val="000000" w:themeColor="text1"/>
        </w:rPr>
        <w:t xml:space="preserve"> db, amelyből</w:t>
      </w:r>
    </w:p>
    <w:p w14:paraId="78F8A0CB" w14:textId="710E0D03" w:rsidR="0065502C" w:rsidRPr="00B758D8" w:rsidRDefault="0065502C" w:rsidP="00671F1B">
      <w:pPr>
        <w:pStyle w:val="Listaszerbekezds"/>
        <w:numPr>
          <w:ilvl w:val="0"/>
          <w:numId w:val="3"/>
        </w:numPr>
        <w:contextualSpacing w:val="0"/>
        <w:jc w:val="both"/>
        <w:rPr>
          <w:rFonts w:cs="Arial"/>
          <w:color w:val="000000" w:themeColor="text1"/>
        </w:rPr>
      </w:pPr>
      <w:r w:rsidRPr="00B758D8">
        <w:rPr>
          <w:rFonts w:cs="Arial"/>
          <w:color w:val="000000" w:themeColor="text1"/>
        </w:rPr>
        <w:t xml:space="preserve">fakivágás </w:t>
      </w:r>
      <w:r w:rsidR="00F14878">
        <w:rPr>
          <w:rFonts w:cs="Arial"/>
          <w:color w:val="000000" w:themeColor="text1"/>
        </w:rPr>
        <w:tab/>
      </w:r>
      <w:r w:rsidR="00F14878">
        <w:rPr>
          <w:rFonts w:cs="Arial"/>
          <w:color w:val="000000" w:themeColor="text1"/>
        </w:rPr>
        <w:tab/>
      </w:r>
      <w:r w:rsidR="00F14878">
        <w:rPr>
          <w:rFonts w:cs="Arial"/>
          <w:color w:val="000000" w:themeColor="text1"/>
        </w:rPr>
        <w:tab/>
      </w:r>
      <w:r w:rsidR="00F14878">
        <w:rPr>
          <w:rFonts w:cs="Arial"/>
          <w:color w:val="000000" w:themeColor="text1"/>
        </w:rPr>
        <w:tab/>
      </w:r>
      <w:r w:rsidR="00F14878">
        <w:rPr>
          <w:rFonts w:cs="Arial"/>
          <w:color w:val="000000" w:themeColor="text1"/>
        </w:rPr>
        <w:tab/>
      </w:r>
      <w:r w:rsidR="00F14878">
        <w:rPr>
          <w:rFonts w:cs="Arial"/>
          <w:color w:val="000000" w:themeColor="text1"/>
        </w:rPr>
        <w:tab/>
        <w:t xml:space="preserve"> </w:t>
      </w:r>
      <w:r>
        <w:rPr>
          <w:rFonts w:cs="Arial"/>
          <w:color w:val="000000" w:themeColor="text1"/>
        </w:rPr>
        <w:t>47</w:t>
      </w:r>
      <w:r w:rsidRPr="00B758D8">
        <w:rPr>
          <w:rFonts w:cs="Arial"/>
          <w:color w:val="000000" w:themeColor="text1"/>
        </w:rPr>
        <w:t xml:space="preserve"> db</w:t>
      </w:r>
      <w:r w:rsidR="00F14878">
        <w:rPr>
          <w:rFonts w:cs="Arial"/>
          <w:color w:val="000000" w:themeColor="text1"/>
        </w:rPr>
        <w:t>,</w:t>
      </w:r>
    </w:p>
    <w:p w14:paraId="753D8A99" w14:textId="43162074" w:rsidR="0065502C" w:rsidRPr="00B758D8" w:rsidRDefault="0065502C" w:rsidP="00671F1B">
      <w:pPr>
        <w:pStyle w:val="Listaszerbekezds"/>
        <w:numPr>
          <w:ilvl w:val="0"/>
          <w:numId w:val="3"/>
        </w:numPr>
        <w:contextualSpacing w:val="0"/>
        <w:jc w:val="both"/>
        <w:rPr>
          <w:rFonts w:cs="Arial"/>
          <w:color w:val="000000" w:themeColor="text1"/>
        </w:rPr>
      </w:pPr>
      <w:r w:rsidRPr="00B758D8">
        <w:rPr>
          <w:rFonts w:cs="Arial"/>
          <w:color w:val="000000" w:themeColor="text1"/>
        </w:rPr>
        <w:t xml:space="preserve">közterület-használat </w:t>
      </w:r>
      <w:r w:rsidR="00F14878">
        <w:rPr>
          <w:rFonts w:cs="Arial"/>
          <w:color w:val="000000" w:themeColor="text1"/>
        </w:rPr>
        <w:tab/>
      </w:r>
      <w:r w:rsidR="00F14878">
        <w:rPr>
          <w:rFonts w:cs="Arial"/>
          <w:color w:val="000000" w:themeColor="text1"/>
        </w:rPr>
        <w:tab/>
      </w:r>
      <w:r w:rsidR="00F14878">
        <w:rPr>
          <w:rFonts w:cs="Arial"/>
          <w:color w:val="000000" w:themeColor="text1"/>
        </w:rPr>
        <w:tab/>
      </w:r>
      <w:r w:rsidR="00F14878">
        <w:rPr>
          <w:rFonts w:cs="Arial"/>
          <w:color w:val="000000" w:themeColor="text1"/>
        </w:rPr>
        <w:tab/>
        <w:t xml:space="preserve">           </w:t>
      </w:r>
      <w:r>
        <w:rPr>
          <w:rFonts w:cs="Arial"/>
          <w:color w:val="000000" w:themeColor="text1"/>
        </w:rPr>
        <w:t>104</w:t>
      </w:r>
      <w:r w:rsidRPr="00B758D8">
        <w:rPr>
          <w:rFonts w:cs="Arial"/>
          <w:color w:val="000000" w:themeColor="text1"/>
        </w:rPr>
        <w:t xml:space="preserve"> db</w:t>
      </w:r>
      <w:r w:rsidR="00F14878">
        <w:rPr>
          <w:rFonts w:cs="Arial"/>
          <w:color w:val="000000" w:themeColor="text1"/>
        </w:rPr>
        <w:t>,</w:t>
      </w:r>
    </w:p>
    <w:p w14:paraId="54FAFD5A" w14:textId="547337E8" w:rsidR="0065502C" w:rsidRPr="00B758D8" w:rsidRDefault="0065502C" w:rsidP="00671F1B">
      <w:pPr>
        <w:pStyle w:val="Listaszerbekezds"/>
        <w:numPr>
          <w:ilvl w:val="0"/>
          <w:numId w:val="3"/>
        </w:numPr>
        <w:contextualSpacing w:val="0"/>
        <w:jc w:val="both"/>
        <w:rPr>
          <w:rFonts w:cs="Arial"/>
          <w:color w:val="000000" w:themeColor="text1"/>
        </w:rPr>
      </w:pPr>
      <w:r w:rsidRPr="00B758D8">
        <w:rPr>
          <w:rFonts w:cs="Arial"/>
          <w:color w:val="000000" w:themeColor="text1"/>
        </w:rPr>
        <w:t xml:space="preserve">vízgazdálkodás </w:t>
      </w:r>
      <w:r w:rsidR="00F14878">
        <w:rPr>
          <w:rFonts w:cs="Arial"/>
          <w:color w:val="000000" w:themeColor="text1"/>
        </w:rPr>
        <w:tab/>
      </w:r>
      <w:r w:rsidR="00F14878">
        <w:rPr>
          <w:rFonts w:cs="Arial"/>
          <w:color w:val="000000" w:themeColor="text1"/>
        </w:rPr>
        <w:tab/>
      </w:r>
      <w:r w:rsidR="00F14878">
        <w:rPr>
          <w:rFonts w:cs="Arial"/>
          <w:color w:val="000000" w:themeColor="text1"/>
        </w:rPr>
        <w:tab/>
      </w:r>
      <w:r w:rsidR="00F14878">
        <w:rPr>
          <w:rFonts w:cs="Arial"/>
          <w:color w:val="000000" w:themeColor="text1"/>
        </w:rPr>
        <w:tab/>
      </w:r>
      <w:r w:rsidR="00F14878">
        <w:rPr>
          <w:rFonts w:cs="Arial"/>
          <w:color w:val="000000" w:themeColor="text1"/>
        </w:rPr>
        <w:tab/>
        <w:t xml:space="preserve">    </w:t>
      </w:r>
      <w:r>
        <w:rPr>
          <w:rFonts w:cs="Arial"/>
          <w:color w:val="000000" w:themeColor="text1"/>
        </w:rPr>
        <w:t>0</w:t>
      </w:r>
      <w:r w:rsidRPr="00B758D8">
        <w:rPr>
          <w:rFonts w:cs="Arial"/>
          <w:color w:val="000000" w:themeColor="text1"/>
        </w:rPr>
        <w:t xml:space="preserve"> db</w:t>
      </w:r>
      <w:r w:rsidR="00F14878">
        <w:rPr>
          <w:rFonts w:cs="Arial"/>
          <w:color w:val="000000" w:themeColor="text1"/>
        </w:rPr>
        <w:t>,</w:t>
      </w:r>
    </w:p>
    <w:p w14:paraId="3BD64395" w14:textId="42E7DF6D" w:rsidR="0065502C" w:rsidRPr="00B758D8" w:rsidRDefault="0065502C" w:rsidP="00671F1B">
      <w:pPr>
        <w:pStyle w:val="Listaszerbekezds"/>
        <w:numPr>
          <w:ilvl w:val="0"/>
          <w:numId w:val="3"/>
        </w:numPr>
        <w:contextualSpacing w:val="0"/>
        <w:jc w:val="both"/>
        <w:rPr>
          <w:rFonts w:cs="Arial"/>
          <w:color w:val="000000" w:themeColor="text1"/>
        </w:rPr>
      </w:pPr>
      <w:r w:rsidRPr="00B758D8">
        <w:rPr>
          <w:rFonts w:cs="Arial"/>
          <w:color w:val="000000" w:themeColor="text1"/>
        </w:rPr>
        <w:t xml:space="preserve">környezetvédelem (zajvédelem és egyéb) </w:t>
      </w:r>
      <w:r w:rsidR="00F14878">
        <w:rPr>
          <w:rFonts w:cs="Arial"/>
          <w:color w:val="000000" w:themeColor="text1"/>
        </w:rPr>
        <w:tab/>
      </w:r>
      <w:proofErr w:type="gramStart"/>
      <w:r w:rsidR="00F14878">
        <w:rPr>
          <w:rFonts w:cs="Arial"/>
          <w:color w:val="000000" w:themeColor="text1"/>
        </w:rPr>
        <w:tab/>
        <w:t xml:space="preserve">  </w:t>
      </w:r>
      <w:r>
        <w:rPr>
          <w:rFonts w:cs="Arial"/>
          <w:color w:val="000000" w:themeColor="text1"/>
        </w:rPr>
        <w:t>47</w:t>
      </w:r>
      <w:proofErr w:type="gramEnd"/>
      <w:r w:rsidRPr="00B758D8">
        <w:rPr>
          <w:rFonts w:cs="Arial"/>
          <w:color w:val="000000" w:themeColor="text1"/>
        </w:rPr>
        <w:t xml:space="preserve"> db</w:t>
      </w:r>
      <w:r w:rsidR="00F14878">
        <w:rPr>
          <w:rFonts w:cs="Arial"/>
          <w:color w:val="000000" w:themeColor="text1"/>
        </w:rPr>
        <w:t>,</w:t>
      </w:r>
    </w:p>
    <w:p w14:paraId="25EB7576" w14:textId="7DA70912" w:rsidR="0065502C" w:rsidRPr="00B758D8" w:rsidRDefault="0065502C" w:rsidP="00671F1B">
      <w:pPr>
        <w:pStyle w:val="Listaszerbekezds"/>
        <w:numPr>
          <w:ilvl w:val="0"/>
          <w:numId w:val="3"/>
        </w:numPr>
        <w:contextualSpacing w:val="0"/>
        <w:jc w:val="both"/>
        <w:rPr>
          <w:rFonts w:cs="Arial"/>
          <w:color w:val="000000" w:themeColor="text1"/>
        </w:rPr>
      </w:pPr>
      <w:r w:rsidRPr="00B758D8">
        <w:rPr>
          <w:rFonts w:cs="Arial"/>
          <w:color w:val="000000" w:themeColor="text1"/>
        </w:rPr>
        <w:t xml:space="preserve">hulladékgazdálkodás </w:t>
      </w:r>
      <w:r w:rsidR="00F14878">
        <w:rPr>
          <w:rFonts w:cs="Arial"/>
          <w:color w:val="000000" w:themeColor="text1"/>
        </w:rPr>
        <w:tab/>
      </w:r>
      <w:r w:rsidR="00F14878">
        <w:rPr>
          <w:rFonts w:cs="Arial"/>
          <w:color w:val="000000" w:themeColor="text1"/>
        </w:rPr>
        <w:tab/>
      </w:r>
      <w:r w:rsidR="00F14878">
        <w:rPr>
          <w:rFonts w:cs="Arial"/>
          <w:color w:val="000000" w:themeColor="text1"/>
        </w:rPr>
        <w:tab/>
      </w:r>
      <w:proofErr w:type="gramStart"/>
      <w:r w:rsidR="00F14878">
        <w:rPr>
          <w:rFonts w:cs="Arial"/>
          <w:color w:val="000000" w:themeColor="text1"/>
        </w:rPr>
        <w:tab/>
        <w:t xml:space="preserve">  </w:t>
      </w:r>
      <w:r>
        <w:rPr>
          <w:rFonts w:cs="Arial"/>
          <w:color w:val="000000" w:themeColor="text1"/>
        </w:rPr>
        <w:t>86</w:t>
      </w:r>
      <w:proofErr w:type="gramEnd"/>
      <w:r>
        <w:rPr>
          <w:rFonts w:cs="Arial"/>
          <w:color w:val="000000" w:themeColor="text1"/>
        </w:rPr>
        <w:t xml:space="preserve"> </w:t>
      </w:r>
      <w:r w:rsidRPr="00B758D8">
        <w:rPr>
          <w:rFonts w:cs="Arial"/>
          <w:color w:val="000000" w:themeColor="text1"/>
        </w:rPr>
        <w:t>db</w:t>
      </w:r>
      <w:r w:rsidR="00F14878">
        <w:rPr>
          <w:rFonts w:cs="Arial"/>
          <w:color w:val="000000" w:themeColor="text1"/>
        </w:rPr>
        <w:t>.</w:t>
      </w:r>
    </w:p>
    <w:p w14:paraId="5505EA89" w14:textId="77777777" w:rsidR="0065502C" w:rsidRPr="008F4A45" w:rsidRDefault="0065502C" w:rsidP="0065502C">
      <w:pPr>
        <w:pStyle w:val="Listaszerbekezds"/>
        <w:ind w:left="1428"/>
        <w:contextualSpacing w:val="0"/>
        <w:jc w:val="both"/>
        <w:rPr>
          <w:rFonts w:cs="Arial"/>
          <w:b/>
          <w:bCs/>
          <w:color w:val="000000" w:themeColor="text1"/>
        </w:rPr>
      </w:pPr>
    </w:p>
    <w:p w14:paraId="5F036C39" w14:textId="77777777" w:rsidR="0065502C" w:rsidRPr="008F4A45" w:rsidRDefault="0065502C" w:rsidP="0065502C">
      <w:pPr>
        <w:jc w:val="both"/>
        <w:rPr>
          <w:rFonts w:ascii="Arial" w:hAnsi="Arial" w:cs="Arial"/>
          <w:color w:val="000000" w:themeColor="text1"/>
        </w:rPr>
      </w:pPr>
      <w:r w:rsidRPr="008F4A45">
        <w:rPr>
          <w:rFonts w:ascii="Arial" w:hAnsi="Arial" w:cs="Arial"/>
          <w:color w:val="000000" w:themeColor="text1"/>
        </w:rPr>
        <w:t xml:space="preserve">Állást foglal helyi természetvédelmi ügyekben, állást foglal és intézkedik a közúti közlekedéssel, fenntartással, üzemeltetéssel, fejlesztéssel, igazgatással, a csapadékvíz elvezetéssel kapcsolatos ügyekben. </w:t>
      </w:r>
    </w:p>
    <w:p w14:paraId="215BBA79" w14:textId="77777777" w:rsidR="0065502C" w:rsidRPr="008F4A45" w:rsidRDefault="0065502C" w:rsidP="0065502C">
      <w:pPr>
        <w:jc w:val="both"/>
        <w:rPr>
          <w:rFonts w:ascii="Arial" w:hAnsi="Arial" w:cs="Arial"/>
          <w:color w:val="000000" w:themeColor="text1"/>
        </w:rPr>
      </w:pPr>
    </w:p>
    <w:p w14:paraId="570D7FC9" w14:textId="77777777" w:rsidR="0065502C" w:rsidRPr="008F4A45" w:rsidRDefault="0065502C" w:rsidP="0065502C">
      <w:pPr>
        <w:jc w:val="both"/>
        <w:rPr>
          <w:rFonts w:ascii="Arial" w:hAnsi="Arial" w:cs="Arial"/>
          <w:color w:val="000000" w:themeColor="text1"/>
        </w:rPr>
      </w:pPr>
      <w:r w:rsidRPr="001C115F">
        <w:rPr>
          <w:rFonts w:ascii="Arial" w:hAnsi="Arial" w:cs="Arial"/>
          <w:color w:val="000000" w:themeColor="text1"/>
        </w:rPr>
        <w:t xml:space="preserve">„Szombathely Megyei Jogú Város közigazgatási területén helyi, autóbusszal végzett, menetrend szerinti személyszállítási feladatok ellátása” tárgyában </w:t>
      </w:r>
      <w:r>
        <w:rPr>
          <w:rFonts w:ascii="Arial" w:hAnsi="Arial" w:cs="Arial"/>
          <w:color w:val="000000" w:themeColor="text1"/>
        </w:rPr>
        <w:t xml:space="preserve">közszolgáltatási szerződés II. számú módosítása megtörtént a </w:t>
      </w:r>
      <w:proofErr w:type="spellStart"/>
      <w:r>
        <w:rPr>
          <w:rFonts w:ascii="Arial" w:hAnsi="Arial" w:cs="Arial"/>
          <w:color w:val="000000" w:themeColor="text1"/>
        </w:rPr>
        <w:t>Blaguss</w:t>
      </w:r>
      <w:proofErr w:type="spellEnd"/>
      <w:r>
        <w:rPr>
          <w:rFonts w:ascii="Arial" w:hAnsi="Arial" w:cs="Arial"/>
          <w:color w:val="000000" w:themeColor="text1"/>
        </w:rPr>
        <w:t xml:space="preserve"> Agora Hungary Kft-vel, a menetrend módosítás miatt.  </w:t>
      </w:r>
    </w:p>
    <w:p w14:paraId="3BEC14F7" w14:textId="77777777" w:rsidR="0065502C" w:rsidRDefault="0065502C" w:rsidP="0065502C">
      <w:pPr>
        <w:jc w:val="both"/>
        <w:rPr>
          <w:rFonts w:ascii="Arial" w:hAnsi="Arial" w:cs="Arial"/>
          <w:color w:val="000000" w:themeColor="text1"/>
        </w:rPr>
      </w:pPr>
    </w:p>
    <w:p w14:paraId="6AED247D" w14:textId="77777777" w:rsidR="0065502C" w:rsidRDefault="0065502C" w:rsidP="0065502C">
      <w:pPr>
        <w:jc w:val="both"/>
        <w:rPr>
          <w:rFonts w:ascii="Arial" w:hAnsi="Arial" w:cs="Arial"/>
          <w:color w:val="000000" w:themeColor="text1"/>
        </w:rPr>
      </w:pPr>
      <w:r>
        <w:rPr>
          <w:rFonts w:ascii="Arial" w:hAnsi="Arial" w:cs="Arial"/>
          <w:color w:val="000000" w:themeColor="text1"/>
        </w:rPr>
        <w:t xml:space="preserve">Az önkormányzat kezelésében lévő zárt csatorna fedlapjainak, víznyelőrácsainak szintbeemelése, valamint javítása a városban folyamatosan történik.  </w:t>
      </w:r>
    </w:p>
    <w:p w14:paraId="269DCAAB" w14:textId="77777777" w:rsidR="0065502C" w:rsidRDefault="0065502C" w:rsidP="0065502C">
      <w:pPr>
        <w:jc w:val="both"/>
        <w:rPr>
          <w:rFonts w:ascii="Arial" w:hAnsi="Arial" w:cs="Arial"/>
          <w:color w:val="000000" w:themeColor="text1"/>
        </w:rPr>
      </w:pPr>
    </w:p>
    <w:p w14:paraId="0E74D452" w14:textId="77777777" w:rsidR="0065502C" w:rsidRPr="008F4A45" w:rsidRDefault="0065502C" w:rsidP="0065502C">
      <w:pPr>
        <w:jc w:val="both"/>
        <w:rPr>
          <w:rFonts w:ascii="Arial" w:hAnsi="Arial" w:cs="Arial"/>
          <w:color w:val="000000" w:themeColor="text1"/>
        </w:rPr>
      </w:pPr>
      <w:r>
        <w:rPr>
          <w:rFonts w:ascii="Arial" w:hAnsi="Arial" w:cs="Arial"/>
          <w:color w:val="000000" w:themeColor="text1"/>
        </w:rPr>
        <w:t xml:space="preserve">A város területén lévő zárt csapadékcsatorna és víznyelő mosatása időjárástól függően folyamatosan kerül elvégzésre. </w:t>
      </w:r>
    </w:p>
    <w:p w14:paraId="33020B3B" w14:textId="77777777" w:rsidR="0065502C" w:rsidRPr="008F4A45" w:rsidRDefault="0065502C" w:rsidP="0065502C">
      <w:pPr>
        <w:jc w:val="both"/>
        <w:rPr>
          <w:rFonts w:ascii="Arial" w:hAnsi="Arial" w:cs="Arial"/>
          <w:color w:val="000000" w:themeColor="text1"/>
        </w:rPr>
      </w:pPr>
    </w:p>
    <w:p w14:paraId="7075AE2C" w14:textId="77777777" w:rsidR="0065502C" w:rsidRPr="008F4A45" w:rsidRDefault="0065502C" w:rsidP="0065502C">
      <w:pPr>
        <w:jc w:val="both"/>
        <w:rPr>
          <w:rFonts w:ascii="Arial" w:hAnsi="Arial" w:cs="Arial"/>
          <w:color w:val="000000" w:themeColor="text1"/>
        </w:rPr>
      </w:pPr>
      <w:r w:rsidRPr="008F4A45">
        <w:rPr>
          <w:rFonts w:ascii="Arial" w:hAnsi="Arial" w:cs="Arial"/>
          <w:color w:val="000000" w:themeColor="text1"/>
        </w:rPr>
        <w:t>A Parkerdő területére kettő darab zárható hulladékgyűjtő konténer került kihelyezésre a kint élők kommunális hulladékának gyűjtése céljából</w:t>
      </w:r>
      <w:r>
        <w:rPr>
          <w:rFonts w:ascii="Arial" w:hAnsi="Arial" w:cs="Arial"/>
          <w:color w:val="000000" w:themeColor="text1"/>
        </w:rPr>
        <w:t>, melynek a bérlését a város 2022. január 1-től megrendelte, de az elszállítás díját nem az önkormányzat fizeti.</w:t>
      </w:r>
      <w:r w:rsidRPr="008F4A45">
        <w:rPr>
          <w:rFonts w:ascii="Arial" w:hAnsi="Arial" w:cs="Arial"/>
          <w:color w:val="000000" w:themeColor="text1"/>
        </w:rPr>
        <w:t xml:space="preserve"> </w:t>
      </w:r>
    </w:p>
    <w:p w14:paraId="6DA7C2B8" w14:textId="77777777" w:rsidR="0065502C" w:rsidRPr="008F4A45" w:rsidRDefault="0065502C" w:rsidP="0065502C">
      <w:pPr>
        <w:jc w:val="both"/>
        <w:rPr>
          <w:rFonts w:ascii="Arial" w:hAnsi="Arial" w:cs="Arial"/>
          <w:color w:val="000000" w:themeColor="text1"/>
        </w:rPr>
      </w:pPr>
    </w:p>
    <w:p w14:paraId="57E60D0C" w14:textId="0FCCE697" w:rsidR="0065502C" w:rsidRDefault="0065502C" w:rsidP="0065502C">
      <w:pPr>
        <w:jc w:val="both"/>
        <w:rPr>
          <w:rFonts w:ascii="Arial" w:hAnsi="Arial" w:cs="Arial"/>
          <w:color w:val="000000" w:themeColor="text1"/>
        </w:rPr>
      </w:pPr>
      <w:r>
        <w:rPr>
          <w:rFonts w:ascii="Arial" w:hAnsi="Arial" w:cs="Arial"/>
          <w:color w:val="000000" w:themeColor="text1"/>
        </w:rPr>
        <w:t>A</w:t>
      </w:r>
      <w:r w:rsidRPr="008F4A45">
        <w:rPr>
          <w:rFonts w:ascii="Arial" w:hAnsi="Arial" w:cs="Arial"/>
          <w:color w:val="000000" w:themeColor="text1"/>
        </w:rPr>
        <w:t xml:space="preserve"> </w:t>
      </w:r>
      <w:r w:rsidRPr="004957B1">
        <w:rPr>
          <w:rFonts w:ascii="Arial" w:hAnsi="Arial" w:cs="Arial"/>
          <w:color w:val="000000" w:themeColor="text1"/>
        </w:rPr>
        <w:t>„Vigyázzunk Együtt Szombathelyre</w:t>
      </w:r>
      <w:r w:rsidRPr="008F4A45">
        <w:rPr>
          <w:rFonts w:ascii="Arial" w:hAnsi="Arial" w:cs="Arial"/>
          <w:color w:val="000000" w:themeColor="text1"/>
        </w:rPr>
        <w:t xml:space="preserve">” program keretén belül </w:t>
      </w:r>
      <w:r>
        <w:rPr>
          <w:rFonts w:ascii="Arial" w:hAnsi="Arial" w:cs="Arial"/>
          <w:color w:val="000000" w:themeColor="text1"/>
        </w:rPr>
        <w:t>továbbra is</w:t>
      </w:r>
      <w:r w:rsidRPr="008F4A45">
        <w:rPr>
          <w:rFonts w:ascii="Arial" w:hAnsi="Arial" w:cs="Arial"/>
          <w:color w:val="000000" w:themeColor="text1"/>
        </w:rPr>
        <w:t xml:space="preserve"> lehetőség </w:t>
      </w:r>
      <w:r>
        <w:rPr>
          <w:rFonts w:ascii="Arial" w:hAnsi="Arial" w:cs="Arial"/>
          <w:color w:val="000000" w:themeColor="text1"/>
        </w:rPr>
        <w:t>van</w:t>
      </w:r>
      <w:r w:rsidRPr="008F4A45">
        <w:rPr>
          <w:rFonts w:ascii="Arial" w:hAnsi="Arial" w:cs="Arial"/>
          <w:color w:val="000000" w:themeColor="text1"/>
        </w:rPr>
        <w:t xml:space="preserve"> az egyéni választókerületi képviselők számára önkéntes szemétszedési akciók megszervezésére</w:t>
      </w:r>
      <w:r>
        <w:rPr>
          <w:rFonts w:ascii="Arial" w:hAnsi="Arial" w:cs="Arial"/>
          <w:color w:val="000000" w:themeColor="text1"/>
        </w:rPr>
        <w:t xml:space="preserve">. Igényeiket a képviselők folyamatosan jelzik </w:t>
      </w:r>
      <w:r w:rsidR="002432D7">
        <w:rPr>
          <w:rFonts w:ascii="Arial" w:hAnsi="Arial" w:cs="Arial"/>
          <w:color w:val="000000" w:themeColor="text1"/>
        </w:rPr>
        <w:t>az i</w:t>
      </w:r>
      <w:r>
        <w:rPr>
          <w:rFonts w:ascii="Arial" w:hAnsi="Arial" w:cs="Arial"/>
          <w:color w:val="000000" w:themeColor="text1"/>
        </w:rPr>
        <w:t>rod</w:t>
      </w:r>
      <w:r w:rsidR="002432D7">
        <w:rPr>
          <w:rFonts w:ascii="Arial" w:hAnsi="Arial" w:cs="Arial"/>
          <w:color w:val="000000" w:themeColor="text1"/>
        </w:rPr>
        <w:t>a</w:t>
      </w:r>
      <w:r>
        <w:rPr>
          <w:rFonts w:ascii="Arial" w:hAnsi="Arial" w:cs="Arial"/>
          <w:color w:val="000000" w:themeColor="text1"/>
        </w:rPr>
        <w:t xml:space="preserve"> felé. </w:t>
      </w:r>
    </w:p>
    <w:p w14:paraId="2F8F571C" w14:textId="77777777" w:rsidR="0065502C" w:rsidRDefault="0065502C" w:rsidP="0065502C">
      <w:pPr>
        <w:jc w:val="both"/>
        <w:rPr>
          <w:rFonts w:ascii="Arial" w:hAnsi="Arial" w:cs="Arial"/>
          <w:color w:val="000000" w:themeColor="text1"/>
        </w:rPr>
      </w:pPr>
      <w:r>
        <w:rPr>
          <w:rFonts w:ascii="Arial" w:hAnsi="Arial" w:cs="Arial"/>
          <w:color w:val="000000" w:themeColor="text1"/>
        </w:rPr>
        <w:t xml:space="preserve">20 civil szervezet csatlakozott már a programhoz, így több park és játszótér örökbefogadása van folyamatban. Az együttműködési megállapodások megkötése folyamatosan történik. </w:t>
      </w:r>
    </w:p>
    <w:p w14:paraId="290D872B" w14:textId="77777777" w:rsidR="0065502C" w:rsidRPr="008F4A45" w:rsidRDefault="0065502C" w:rsidP="0065502C">
      <w:pPr>
        <w:jc w:val="both"/>
        <w:rPr>
          <w:rFonts w:ascii="Arial" w:hAnsi="Arial" w:cs="Arial"/>
          <w:color w:val="000000" w:themeColor="text1"/>
        </w:rPr>
      </w:pPr>
    </w:p>
    <w:p w14:paraId="070746BB" w14:textId="42B6F4BC" w:rsidR="0065502C" w:rsidRDefault="0065502C" w:rsidP="0065502C">
      <w:pPr>
        <w:jc w:val="both"/>
        <w:rPr>
          <w:rFonts w:ascii="Arial" w:hAnsi="Arial" w:cs="Arial"/>
          <w:color w:val="000000" w:themeColor="text1"/>
        </w:rPr>
      </w:pPr>
      <w:r w:rsidRPr="008F4A45">
        <w:rPr>
          <w:rFonts w:ascii="Arial" w:hAnsi="Arial" w:cs="Arial"/>
          <w:color w:val="000000" w:themeColor="text1"/>
        </w:rPr>
        <w:t>A fenntartási feladatokat a költségvetés és kapacitás függvényében – az időjárás által is befolyásoltan - folyamatosan végzik a par</w:t>
      </w:r>
      <w:r>
        <w:rPr>
          <w:rFonts w:ascii="Arial" w:hAnsi="Arial" w:cs="Arial"/>
          <w:color w:val="000000" w:themeColor="text1"/>
        </w:rPr>
        <w:t>t</w:t>
      </w:r>
      <w:r w:rsidRPr="008F4A45">
        <w:rPr>
          <w:rFonts w:ascii="Arial" w:hAnsi="Arial" w:cs="Arial"/>
          <w:color w:val="000000" w:themeColor="text1"/>
        </w:rPr>
        <w:t xml:space="preserve">nercégek (SZOVA </w:t>
      </w:r>
      <w:proofErr w:type="spellStart"/>
      <w:r w:rsidRPr="008F4A45">
        <w:rPr>
          <w:rFonts w:ascii="Arial" w:hAnsi="Arial" w:cs="Arial"/>
          <w:color w:val="000000" w:themeColor="text1"/>
        </w:rPr>
        <w:t>NZRt</w:t>
      </w:r>
      <w:proofErr w:type="spellEnd"/>
      <w:r w:rsidRPr="008F4A45">
        <w:rPr>
          <w:rFonts w:ascii="Arial" w:hAnsi="Arial" w:cs="Arial"/>
          <w:color w:val="000000" w:themeColor="text1"/>
        </w:rPr>
        <w:t xml:space="preserve">., SZOMHULL </w:t>
      </w:r>
      <w:proofErr w:type="spellStart"/>
      <w:r w:rsidRPr="008F4A45">
        <w:rPr>
          <w:rFonts w:ascii="Arial" w:hAnsi="Arial" w:cs="Arial"/>
          <w:color w:val="000000" w:themeColor="text1"/>
        </w:rPr>
        <w:t>NKft</w:t>
      </w:r>
      <w:proofErr w:type="spellEnd"/>
      <w:r w:rsidRPr="008F4A45">
        <w:rPr>
          <w:rFonts w:ascii="Arial" w:hAnsi="Arial" w:cs="Arial"/>
          <w:color w:val="000000" w:themeColor="text1"/>
        </w:rPr>
        <w:t>.</w:t>
      </w:r>
      <w:r w:rsidR="002432D7">
        <w:rPr>
          <w:rFonts w:ascii="Arial" w:hAnsi="Arial" w:cs="Arial"/>
          <w:color w:val="000000" w:themeColor="text1"/>
        </w:rPr>
        <w:t>,</w:t>
      </w:r>
      <w:r w:rsidRPr="008F4A45">
        <w:rPr>
          <w:rFonts w:ascii="Arial" w:hAnsi="Arial" w:cs="Arial"/>
          <w:color w:val="000000" w:themeColor="text1"/>
        </w:rPr>
        <w:t xml:space="preserve"> Vasi Flóra Kft., </w:t>
      </w:r>
      <w:proofErr w:type="spellStart"/>
      <w:r w:rsidRPr="008F4A45">
        <w:rPr>
          <w:rFonts w:ascii="Arial" w:hAnsi="Arial" w:cs="Arial"/>
          <w:color w:val="000000" w:themeColor="text1"/>
        </w:rPr>
        <w:t>Szkendó</w:t>
      </w:r>
      <w:proofErr w:type="spellEnd"/>
      <w:r w:rsidRPr="008F4A45">
        <w:rPr>
          <w:rFonts w:ascii="Arial" w:hAnsi="Arial" w:cs="Arial"/>
          <w:color w:val="000000" w:themeColor="text1"/>
        </w:rPr>
        <w:t xml:space="preserve"> Kft.)</w:t>
      </w:r>
    </w:p>
    <w:p w14:paraId="3D3119B3" w14:textId="77777777" w:rsidR="0065502C" w:rsidRDefault="0065502C" w:rsidP="0065502C">
      <w:pPr>
        <w:jc w:val="both"/>
        <w:rPr>
          <w:rFonts w:ascii="Arial" w:hAnsi="Arial" w:cs="Arial"/>
          <w:color w:val="000000" w:themeColor="text1"/>
        </w:rPr>
      </w:pPr>
    </w:p>
    <w:p w14:paraId="1FB3B07C" w14:textId="77777777" w:rsidR="0065502C" w:rsidRDefault="0065502C" w:rsidP="0065502C">
      <w:pPr>
        <w:jc w:val="both"/>
        <w:rPr>
          <w:rFonts w:ascii="Arial" w:hAnsi="Arial" w:cs="Arial"/>
          <w:color w:val="000000" w:themeColor="text1"/>
        </w:rPr>
      </w:pPr>
      <w:bookmarkStart w:id="3" w:name="_Hlk82674395"/>
      <w:r w:rsidRPr="008F4A45">
        <w:rPr>
          <w:rFonts w:ascii="Arial" w:hAnsi="Arial" w:cs="Arial"/>
          <w:color w:val="000000" w:themeColor="text1"/>
        </w:rPr>
        <w:t>A Szombathelyi Parkfenntartási Kft. a parkfenntartási feladatokat</w:t>
      </w:r>
      <w:r>
        <w:rPr>
          <w:rFonts w:ascii="Arial" w:hAnsi="Arial" w:cs="Arial"/>
          <w:color w:val="000000" w:themeColor="text1"/>
        </w:rPr>
        <w:t xml:space="preserve">, mint fametszést, parkok takarítását, balesetveszélyes fák kivágását, fa pótlásokat </w:t>
      </w:r>
      <w:r w:rsidRPr="008F4A45">
        <w:rPr>
          <w:rFonts w:ascii="Arial" w:hAnsi="Arial" w:cs="Arial"/>
          <w:color w:val="000000" w:themeColor="text1"/>
        </w:rPr>
        <w:t xml:space="preserve">folyamatosan végzi. </w:t>
      </w:r>
      <w:r>
        <w:rPr>
          <w:rFonts w:ascii="Arial" w:hAnsi="Arial" w:cs="Arial"/>
          <w:color w:val="000000" w:themeColor="text1"/>
        </w:rPr>
        <w:t xml:space="preserve">Az „1000 fa </w:t>
      </w:r>
      <w:proofErr w:type="gramStart"/>
      <w:r>
        <w:rPr>
          <w:rFonts w:ascii="Arial" w:hAnsi="Arial" w:cs="Arial"/>
          <w:color w:val="000000" w:themeColor="text1"/>
        </w:rPr>
        <w:t>projekt”-</w:t>
      </w:r>
      <w:proofErr w:type="spellStart"/>
      <w:proofErr w:type="gramEnd"/>
      <w:r>
        <w:rPr>
          <w:rFonts w:ascii="Arial" w:hAnsi="Arial" w:cs="Arial"/>
          <w:color w:val="000000" w:themeColor="text1"/>
        </w:rPr>
        <w:t>ből</w:t>
      </w:r>
      <w:proofErr w:type="spellEnd"/>
      <w:r>
        <w:rPr>
          <w:rFonts w:ascii="Arial" w:hAnsi="Arial" w:cs="Arial"/>
          <w:color w:val="000000" w:themeColor="text1"/>
        </w:rPr>
        <w:t xml:space="preserve"> a „</w:t>
      </w:r>
      <w:proofErr w:type="spellStart"/>
      <w:r>
        <w:rPr>
          <w:rFonts w:ascii="Arial" w:hAnsi="Arial" w:cs="Arial"/>
          <w:color w:val="000000" w:themeColor="text1"/>
        </w:rPr>
        <w:t>VárosFa</w:t>
      </w:r>
      <w:proofErr w:type="spellEnd"/>
      <w:r>
        <w:rPr>
          <w:rFonts w:ascii="Arial" w:hAnsi="Arial" w:cs="Arial"/>
          <w:color w:val="000000" w:themeColor="text1"/>
        </w:rPr>
        <w:t xml:space="preserve">” program keretében a Külső Rumi úton 20 db amerikai hárs telepítése történt meg március elején. A 7. sz. választókörzetben a </w:t>
      </w:r>
      <w:proofErr w:type="spellStart"/>
      <w:r>
        <w:rPr>
          <w:rFonts w:ascii="Arial" w:hAnsi="Arial" w:cs="Arial"/>
          <w:color w:val="000000" w:themeColor="text1"/>
        </w:rPr>
        <w:t>Falco</w:t>
      </w:r>
      <w:proofErr w:type="spellEnd"/>
      <w:r>
        <w:rPr>
          <w:rFonts w:ascii="Arial" w:hAnsi="Arial" w:cs="Arial"/>
          <w:color w:val="000000" w:themeColor="text1"/>
        </w:rPr>
        <w:t xml:space="preserve"> Zrt. támogatásaként megvalósuló 73 db fa telepítése folyamatban van.</w:t>
      </w:r>
    </w:p>
    <w:p w14:paraId="4B865153" w14:textId="77777777" w:rsidR="0065502C" w:rsidRDefault="0065502C" w:rsidP="0065502C">
      <w:pPr>
        <w:jc w:val="both"/>
        <w:rPr>
          <w:rFonts w:ascii="Arial" w:hAnsi="Arial" w:cs="Arial"/>
          <w:color w:val="000000" w:themeColor="text1"/>
        </w:rPr>
      </w:pPr>
    </w:p>
    <w:p w14:paraId="7AEAB38B" w14:textId="77777777" w:rsidR="0065502C" w:rsidRDefault="0065502C" w:rsidP="0065502C">
      <w:pPr>
        <w:jc w:val="both"/>
        <w:rPr>
          <w:rFonts w:ascii="Arial" w:hAnsi="Arial" w:cs="Arial"/>
          <w:color w:val="000000" w:themeColor="text1"/>
        </w:rPr>
      </w:pPr>
      <w:r>
        <w:rPr>
          <w:rFonts w:ascii="Arial" w:hAnsi="Arial" w:cs="Arial"/>
          <w:color w:val="000000" w:themeColor="text1"/>
        </w:rPr>
        <w:t>A BPW Hungária Kft.-</w:t>
      </w:r>
      <w:proofErr w:type="spellStart"/>
      <w:r>
        <w:rPr>
          <w:rFonts w:ascii="Arial" w:hAnsi="Arial" w:cs="Arial"/>
          <w:color w:val="000000" w:themeColor="text1"/>
        </w:rPr>
        <w:t>nek</w:t>
      </w:r>
      <w:proofErr w:type="spellEnd"/>
      <w:r>
        <w:rPr>
          <w:rFonts w:ascii="Arial" w:hAnsi="Arial" w:cs="Arial"/>
          <w:color w:val="000000" w:themeColor="text1"/>
        </w:rPr>
        <w:t xml:space="preserve"> előírt fapótlás is megtörtént a Csaba utcában (14 db fa).</w:t>
      </w:r>
    </w:p>
    <w:p w14:paraId="18F6C5E6" w14:textId="77777777" w:rsidR="0065502C" w:rsidRDefault="0065502C" w:rsidP="0065502C">
      <w:pPr>
        <w:jc w:val="both"/>
        <w:rPr>
          <w:rFonts w:ascii="Arial" w:hAnsi="Arial" w:cs="Arial"/>
          <w:color w:val="000000" w:themeColor="text1"/>
        </w:rPr>
      </w:pPr>
    </w:p>
    <w:p w14:paraId="4E12B955" w14:textId="77777777" w:rsidR="0065502C" w:rsidRDefault="0065502C" w:rsidP="0065502C">
      <w:pPr>
        <w:jc w:val="both"/>
        <w:rPr>
          <w:rFonts w:ascii="Arial" w:hAnsi="Arial" w:cs="Arial"/>
          <w:color w:val="000000" w:themeColor="text1"/>
        </w:rPr>
      </w:pPr>
      <w:r>
        <w:rPr>
          <w:rFonts w:ascii="Arial" w:hAnsi="Arial" w:cs="Arial"/>
          <w:color w:val="000000" w:themeColor="text1"/>
        </w:rPr>
        <w:t xml:space="preserve">A </w:t>
      </w:r>
      <w:proofErr w:type="spellStart"/>
      <w:r>
        <w:rPr>
          <w:rFonts w:ascii="Arial" w:hAnsi="Arial" w:cs="Arial"/>
          <w:color w:val="000000" w:themeColor="text1"/>
        </w:rPr>
        <w:t>Falco</w:t>
      </w:r>
      <w:proofErr w:type="spellEnd"/>
      <w:r>
        <w:rPr>
          <w:rFonts w:ascii="Arial" w:hAnsi="Arial" w:cs="Arial"/>
          <w:color w:val="000000" w:themeColor="text1"/>
        </w:rPr>
        <w:t xml:space="preserve"> Zrt. támogatásával a Mérleg utcai játszótér kivitelezése folyamatban van. </w:t>
      </w:r>
    </w:p>
    <w:p w14:paraId="3F5CD53C" w14:textId="77777777" w:rsidR="0065502C" w:rsidRDefault="0065502C" w:rsidP="0065502C">
      <w:pPr>
        <w:jc w:val="both"/>
        <w:rPr>
          <w:rFonts w:ascii="Arial" w:hAnsi="Arial" w:cs="Arial"/>
          <w:color w:val="000000" w:themeColor="text1"/>
        </w:rPr>
      </w:pPr>
    </w:p>
    <w:p w14:paraId="676D3317" w14:textId="77777777" w:rsidR="0065502C" w:rsidRDefault="0065502C" w:rsidP="0065502C">
      <w:pPr>
        <w:jc w:val="both"/>
        <w:rPr>
          <w:rFonts w:ascii="Arial" w:hAnsi="Arial" w:cs="Arial"/>
          <w:color w:val="000000" w:themeColor="text1"/>
        </w:rPr>
      </w:pPr>
      <w:r>
        <w:rPr>
          <w:rFonts w:ascii="Arial" w:hAnsi="Arial" w:cs="Arial"/>
          <w:color w:val="000000" w:themeColor="text1"/>
        </w:rPr>
        <w:t xml:space="preserve">A </w:t>
      </w:r>
      <w:proofErr w:type="spellStart"/>
      <w:r>
        <w:rPr>
          <w:rFonts w:ascii="Arial" w:hAnsi="Arial" w:cs="Arial"/>
          <w:color w:val="000000" w:themeColor="text1"/>
        </w:rPr>
        <w:t>Rohonci</w:t>
      </w:r>
      <w:proofErr w:type="spellEnd"/>
      <w:r>
        <w:rPr>
          <w:rFonts w:ascii="Arial" w:hAnsi="Arial" w:cs="Arial"/>
          <w:color w:val="000000" w:themeColor="text1"/>
        </w:rPr>
        <w:t xml:space="preserve"> u. 46-50. keleti oldalán lévő játszótérre 1 db mozdony és 1 db vagon kihelyezése megtörtént, a műszaki átadás folyamatban van. </w:t>
      </w:r>
    </w:p>
    <w:p w14:paraId="634DE074" w14:textId="77777777" w:rsidR="0065502C" w:rsidRDefault="0065502C" w:rsidP="0065502C">
      <w:pPr>
        <w:jc w:val="both"/>
        <w:rPr>
          <w:rFonts w:ascii="Arial" w:hAnsi="Arial" w:cs="Arial"/>
          <w:color w:val="000000" w:themeColor="text1"/>
        </w:rPr>
      </w:pPr>
    </w:p>
    <w:bookmarkEnd w:id="3"/>
    <w:p w14:paraId="3DA8BFF2" w14:textId="77777777" w:rsidR="0065502C" w:rsidRPr="00BA36A9" w:rsidRDefault="0065502C" w:rsidP="0065502C">
      <w:pPr>
        <w:jc w:val="both"/>
        <w:rPr>
          <w:rFonts w:ascii="Arial" w:hAnsi="Arial" w:cs="Arial"/>
        </w:rPr>
      </w:pPr>
      <w:r w:rsidRPr="00BA36A9">
        <w:rPr>
          <w:rFonts w:ascii="Arial" w:hAnsi="Arial" w:cs="Arial"/>
        </w:rPr>
        <w:t xml:space="preserve">A </w:t>
      </w:r>
      <w:proofErr w:type="spellStart"/>
      <w:r w:rsidRPr="00BA36A9">
        <w:rPr>
          <w:rFonts w:ascii="Arial" w:hAnsi="Arial" w:cs="Arial"/>
        </w:rPr>
        <w:t>redmine</w:t>
      </w:r>
      <w:proofErr w:type="spellEnd"/>
      <w:r w:rsidRPr="00BA36A9">
        <w:rPr>
          <w:rFonts w:ascii="Arial" w:hAnsi="Arial" w:cs="Arial"/>
        </w:rPr>
        <w:t xml:space="preserve"> rendszeren keresztül, a „Szépítsük Együtt Szombathely” menüpontból, az </w:t>
      </w:r>
      <w:hyperlink r:id="rId8" w:history="1">
        <w:r w:rsidRPr="00BA36A9">
          <w:rPr>
            <w:rStyle w:val="Hiperhivatkozs"/>
            <w:sz w:val="24"/>
            <w:szCs w:val="24"/>
          </w:rPr>
          <w:t>info@szombathely.hu</w:t>
        </w:r>
      </w:hyperlink>
      <w:r w:rsidRPr="00BA36A9">
        <w:rPr>
          <w:rFonts w:ascii="Arial" w:hAnsi="Arial" w:cs="Arial"/>
        </w:rPr>
        <w:t xml:space="preserve">, a </w:t>
      </w:r>
      <w:hyperlink r:id="rId9" w:history="1">
        <w:r w:rsidRPr="00BA36A9">
          <w:rPr>
            <w:rStyle w:val="Hiperhivatkozs"/>
            <w:sz w:val="24"/>
            <w:szCs w:val="24"/>
          </w:rPr>
          <w:t>katyu@szombathely.hu</w:t>
        </w:r>
      </w:hyperlink>
      <w:r w:rsidRPr="00BA36A9">
        <w:rPr>
          <w:rFonts w:ascii="Arial" w:hAnsi="Arial" w:cs="Arial"/>
        </w:rPr>
        <w:t xml:space="preserve">, a </w:t>
      </w:r>
      <w:hyperlink r:id="rId10" w:history="1">
        <w:r w:rsidRPr="00BA36A9">
          <w:rPr>
            <w:rStyle w:val="Hiperhivatkozs"/>
            <w:sz w:val="24"/>
            <w:szCs w:val="24"/>
          </w:rPr>
          <w:t>koztisztasag@szombathely.hu</w:t>
        </w:r>
      </w:hyperlink>
      <w:r w:rsidRPr="00BA36A9">
        <w:rPr>
          <w:rFonts w:ascii="Arial" w:hAnsi="Arial" w:cs="Arial"/>
        </w:rPr>
        <w:t xml:space="preserve"> e-mail címeken beérkezett lakossági és képviselői bejelentések intézése folyamatosan történik.  </w:t>
      </w:r>
    </w:p>
    <w:p w14:paraId="0DD87FC8" w14:textId="77777777" w:rsidR="0065502C" w:rsidRPr="008F4A45" w:rsidRDefault="0065502C" w:rsidP="0065502C">
      <w:pPr>
        <w:jc w:val="both"/>
        <w:rPr>
          <w:rFonts w:ascii="Arial" w:hAnsi="Arial" w:cs="Arial"/>
        </w:rPr>
      </w:pPr>
    </w:p>
    <w:p w14:paraId="45AADF77" w14:textId="77777777" w:rsidR="0065502C" w:rsidRDefault="0065502C" w:rsidP="0065502C">
      <w:pPr>
        <w:jc w:val="both"/>
        <w:rPr>
          <w:rFonts w:ascii="Arial" w:hAnsi="Arial" w:cs="Arial"/>
        </w:rPr>
      </w:pPr>
      <w:r>
        <w:rPr>
          <w:rFonts w:ascii="Arial" w:hAnsi="Arial" w:cs="Arial"/>
        </w:rPr>
        <w:t xml:space="preserve">A kötelező útfenntartási feladatokon belül az egész város területén az útburkolati hibák javítását a SZOVA </w:t>
      </w:r>
      <w:proofErr w:type="spellStart"/>
      <w:r>
        <w:rPr>
          <w:rFonts w:ascii="Arial" w:hAnsi="Arial" w:cs="Arial"/>
        </w:rPr>
        <w:t>NZrt</w:t>
      </w:r>
      <w:proofErr w:type="spellEnd"/>
      <w:r>
        <w:rPr>
          <w:rFonts w:ascii="Arial" w:hAnsi="Arial" w:cs="Arial"/>
        </w:rPr>
        <w:t xml:space="preserve">. folyamatosan végzi. </w:t>
      </w:r>
    </w:p>
    <w:p w14:paraId="403174BC" w14:textId="77777777" w:rsidR="0065502C" w:rsidRPr="008F4A45" w:rsidRDefault="0065502C" w:rsidP="0065502C">
      <w:pPr>
        <w:jc w:val="both"/>
        <w:rPr>
          <w:rFonts w:ascii="Arial" w:hAnsi="Arial" w:cs="Arial"/>
        </w:rPr>
      </w:pPr>
      <w:r w:rsidRPr="008F4A45">
        <w:rPr>
          <w:rFonts w:ascii="Arial" w:hAnsi="Arial" w:cs="Arial"/>
        </w:rPr>
        <w:t xml:space="preserve">A Közterület-felügyelettel szoros az együttműködés, mind az illegális hulladéklerakások felszámolása, mind pedig a szabálytalan parkolások visszaszorítása </w:t>
      </w:r>
      <w:r>
        <w:rPr>
          <w:rFonts w:ascii="Arial" w:hAnsi="Arial" w:cs="Arial"/>
        </w:rPr>
        <w:t xml:space="preserve">és biztonságos közlekedés érdekében. </w:t>
      </w:r>
    </w:p>
    <w:p w14:paraId="04557DE7" w14:textId="77777777" w:rsidR="0065502C" w:rsidRPr="008F4A45" w:rsidRDefault="0065502C" w:rsidP="0065502C">
      <w:pPr>
        <w:jc w:val="both"/>
        <w:rPr>
          <w:rFonts w:ascii="Arial" w:hAnsi="Arial" w:cs="Arial"/>
        </w:rPr>
      </w:pPr>
      <w:r w:rsidRPr="008F4A45">
        <w:rPr>
          <w:rFonts w:ascii="Arial" w:hAnsi="Arial" w:cs="Arial"/>
        </w:rPr>
        <w:t xml:space="preserve">A forgalmi rend változással kapcsolatos javaslatok felülvizsgálata, előterjesztések készítése az érintett bizottságra folyamatos. </w:t>
      </w:r>
    </w:p>
    <w:p w14:paraId="10B667F4" w14:textId="01BF2EEC" w:rsidR="00DD5B7C" w:rsidRDefault="00DD5B7C" w:rsidP="002E1492">
      <w:pPr>
        <w:jc w:val="both"/>
        <w:rPr>
          <w:rFonts w:ascii="Arial" w:hAnsi="Arial" w:cs="Arial"/>
        </w:rPr>
      </w:pPr>
    </w:p>
    <w:p w14:paraId="768B1567" w14:textId="77777777" w:rsidR="00CA4207" w:rsidRPr="006947FE" w:rsidRDefault="00CA4207" w:rsidP="00CA4207">
      <w:pPr>
        <w:jc w:val="both"/>
        <w:rPr>
          <w:rFonts w:ascii="Arial" w:hAnsi="Arial" w:cs="Arial"/>
        </w:rPr>
      </w:pPr>
      <w:bookmarkStart w:id="4" w:name="_Hlk89769241"/>
      <w:r w:rsidRPr="00274641">
        <w:rPr>
          <w:rFonts w:ascii="Arial" w:hAnsi="Arial" w:cs="Arial"/>
        </w:rPr>
        <w:t xml:space="preserve">A </w:t>
      </w:r>
      <w:r w:rsidRPr="00274641">
        <w:rPr>
          <w:rFonts w:ascii="Arial" w:hAnsi="Arial" w:cs="Arial"/>
          <w:b/>
          <w:bCs/>
        </w:rPr>
        <w:t>Beruházási Iroda</w:t>
      </w:r>
      <w:r w:rsidRPr="00274641">
        <w:rPr>
          <w:rFonts w:ascii="Arial" w:hAnsi="Arial" w:cs="Arial"/>
        </w:rPr>
        <w:t xml:space="preserve"> vezetője az alábbi tájékoztatást adja az iroda munkájáról:</w:t>
      </w:r>
    </w:p>
    <w:p w14:paraId="50C0F8B8" w14:textId="77777777" w:rsidR="00CA4207" w:rsidRDefault="00CA4207" w:rsidP="00CA4207">
      <w:pPr>
        <w:spacing w:before="120"/>
        <w:jc w:val="both"/>
        <w:rPr>
          <w:rFonts w:ascii="Arial" w:hAnsi="Arial" w:cs="Arial"/>
        </w:rPr>
      </w:pPr>
      <w:r w:rsidRPr="00274641">
        <w:rPr>
          <w:rFonts w:ascii="Arial" w:hAnsi="Arial" w:cs="Arial"/>
          <w:b/>
          <w:bCs/>
        </w:rPr>
        <w:t xml:space="preserve">TOP-6.4.1.-16 számú Fenntartható városi közlekedésfejlesztés </w:t>
      </w:r>
      <w:r w:rsidRPr="00274641">
        <w:rPr>
          <w:rFonts w:ascii="Arial" w:hAnsi="Arial" w:cs="Arial"/>
          <w:bCs/>
        </w:rPr>
        <w:t>című</w:t>
      </w:r>
      <w:r w:rsidRPr="00274641">
        <w:rPr>
          <w:rFonts w:ascii="Arial" w:hAnsi="Arial" w:cs="Arial"/>
        </w:rPr>
        <w:t xml:space="preserve"> felhívás keretén belül a </w:t>
      </w:r>
      <w:r w:rsidRPr="00274641">
        <w:rPr>
          <w:rFonts w:ascii="Arial" w:hAnsi="Arial" w:cs="Arial"/>
          <w:b/>
        </w:rPr>
        <w:t>Szombathely és Vép között tervezett kerékpárút</w:t>
      </w:r>
      <w:r w:rsidRPr="00274641">
        <w:rPr>
          <w:rFonts w:ascii="Arial" w:hAnsi="Arial" w:cs="Arial"/>
        </w:rPr>
        <w:t xml:space="preserve"> </w:t>
      </w:r>
      <w:r>
        <w:rPr>
          <w:rFonts w:ascii="Arial" w:hAnsi="Arial" w:cs="Arial"/>
        </w:rPr>
        <w:t>kivitelezőjének kiválasztására vonatkozó közbeszerzési eljárás eredményesen zárult, a szerződéskötés előkészítése megkezdődött.</w:t>
      </w:r>
    </w:p>
    <w:p w14:paraId="16127EB1" w14:textId="77777777" w:rsidR="00CA4207" w:rsidRPr="0089043A" w:rsidRDefault="00CA4207" w:rsidP="00CA4207">
      <w:pPr>
        <w:spacing w:before="120"/>
        <w:jc w:val="both"/>
        <w:rPr>
          <w:rFonts w:ascii="Arial" w:hAnsi="Arial" w:cs="Arial"/>
        </w:rPr>
      </w:pPr>
      <w:r w:rsidRPr="00274641">
        <w:rPr>
          <w:rFonts w:ascii="Arial" w:hAnsi="Arial" w:cs="Arial"/>
          <w:b/>
          <w:bCs/>
        </w:rPr>
        <w:t xml:space="preserve">Szombathely-Balogunyom településeket összekötő kerékpárút </w:t>
      </w:r>
      <w:r w:rsidRPr="00274641">
        <w:rPr>
          <w:rFonts w:ascii="Arial" w:hAnsi="Arial" w:cs="Arial"/>
        </w:rPr>
        <w:t xml:space="preserve">szakaszra </w:t>
      </w:r>
      <w:r w:rsidRPr="0089043A">
        <w:rPr>
          <w:rFonts w:ascii="Arial" w:hAnsi="Arial" w:cs="Arial"/>
        </w:rPr>
        <w:t xml:space="preserve">vonatkozó közbeszerzési eljárás eredményesen zárult, a kivitelezővel a szerződéskötés megtörtént. </w:t>
      </w:r>
    </w:p>
    <w:p w14:paraId="5E930997" w14:textId="77777777" w:rsidR="00CA4207" w:rsidRDefault="00CA4207" w:rsidP="00CA4207">
      <w:pPr>
        <w:spacing w:before="120"/>
        <w:jc w:val="both"/>
        <w:rPr>
          <w:rFonts w:ascii="Arial" w:hAnsi="Arial" w:cs="Arial"/>
          <w:bCs/>
        </w:rPr>
      </w:pPr>
      <w:r w:rsidRPr="00274641">
        <w:rPr>
          <w:rFonts w:ascii="Arial" w:hAnsi="Arial" w:cs="Arial"/>
          <w:b/>
        </w:rPr>
        <w:t xml:space="preserve">TOP-6.2.1-19 kódszámú „Bölcsődei férőhelyek kialakítása, bővítése” </w:t>
      </w:r>
      <w:r w:rsidRPr="00274641">
        <w:rPr>
          <w:rFonts w:ascii="Arial" w:hAnsi="Arial" w:cs="Arial"/>
        </w:rPr>
        <w:t xml:space="preserve">című felhívás keretében az </w:t>
      </w:r>
      <w:r w:rsidRPr="00274641">
        <w:rPr>
          <w:rFonts w:ascii="Arial" w:hAnsi="Arial" w:cs="Arial"/>
          <w:b/>
        </w:rPr>
        <w:t xml:space="preserve">„Új bölcsődei intézmény létesítése Szombathelyen” </w:t>
      </w:r>
      <w:r w:rsidRPr="00274641">
        <w:rPr>
          <w:rFonts w:ascii="Arial" w:hAnsi="Arial" w:cs="Arial"/>
        </w:rPr>
        <w:t>megnevezésű pályázat keretén belül a</w:t>
      </w:r>
      <w:r>
        <w:rPr>
          <w:rFonts w:ascii="Arial" w:hAnsi="Arial" w:cs="Arial"/>
        </w:rPr>
        <w:t xml:space="preserve"> kivitelező,</w:t>
      </w:r>
      <w:r w:rsidRPr="00274641">
        <w:rPr>
          <w:rFonts w:ascii="Arial" w:hAnsi="Arial" w:cs="Arial"/>
          <w:bCs/>
        </w:rPr>
        <w:t xml:space="preserve"> </w:t>
      </w:r>
      <w:proofErr w:type="spellStart"/>
      <w:r>
        <w:rPr>
          <w:rFonts w:ascii="Arial" w:hAnsi="Arial" w:cs="Arial"/>
          <w:bCs/>
        </w:rPr>
        <w:t>Inter-Alp</w:t>
      </w:r>
      <w:proofErr w:type="spellEnd"/>
      <w:r>
        <w:rPr>
          <w:rFonts w:ascii="Arial" w:hAnsi="Arial" w:cs="Arial"/>
          <w:bCs/>
        </w:rPr>
        <w:t xml:space="preserve"> Építőipari és Szolgáltató Kft. az építési munkákat megkezdte, a munkavégzés folyamatos. </w:t>
      </w:r>
    </w:p>
    <w:p w14:paraId="49E3D606" w14:textId="77777777" w:rsidR="00CA4207" w:rsidRDefault="00CA4207" w:rsidP="00CA4207">
      <w:pPr>
        <w:spacing w:before="120"/>
        <w:jc w:val="both"/>
        <w:rPr>
          <w:rFonts w:ascii="Arial" w:hAnsi="Arial" w:cs="Arial"/>
        </w:rPr>
      </w:pPr>
      <w:r>
        <w:rPr>
          <w:rFonts w:ascii="Arial" w:hAnsi="Arial" w:cs="Arial"/>
          <w:bCs/>
        </w:rPr>
        <w:t>Eszközbeszerzésre vonatkozó indikatív ajánlatkérés folyamatban van.</w:t>
      </w:r>
    </w:p>
    <w:p w14:paraId="44967ACC" w14:textId="77777777" w:rsidR="00CA4207" w:rsidRDefault="00CA4207" w:rsidP="00CA4207">
      <w:pPr>
        <w:spacing w:before="120"/>
        <w:jc w:val="both"/>
        <w:rPr>
          <w:rFonts w:ascii="Arial" w:hAnsi="Arial" w:cs="Arial"/>
        </w:rPr>
      </w:pPr>
      <w:r w:rsidRPr="00274641">
        <w:rPr>
          <w:rFonts w:ascii="Arial" w:hAnsi="Arial" w:cs="Arial"/>
          <w:b/>
          <w:bCs/>
        </w:rPr>
        <w:t>TOP-6.1.4-16 „Képtár turisztikai fejlesztése”</w:t>
      </w:r>
      <w:r w:rsidRPr="00274641">
        <w:rPr>
          <w:rFonts w:ascii="Arial" w:hAnsi="Arial" w:cs="Arial"/>
        </w:rPr>
        <w:t xml:space="preserve"> című pályázat:</w:t>
      </w:r>
    </w:p>
    <w:p w14:paraId="5BF1BD0C" w14:textId="77777777" w:rsidR="00CA4207" w:rsidRPr="00274641" w:rsidRDefault="00CA4207" w:rsidP="00CA4207">
      <w:pPr>
        <w:spacing w:before="120"/>
        <w:jc w:val="both"/>
        <w:rPr>
          <w:rFonts w:ascii="Arial" w:hAnsi="Arial" w:cs="Arial"/>
        </w:rPr>
      </w:pPr>
      <w:r w:rsidRPr="00274641">
        <w:rPr>
          <w:rFonts w:ascii="Arial" w:hAnsi="Arial" w:cs="Arial"/>
        </w:rPr>
        <w:t>Az informatikai eszközök beszerzésére vonatkozó</w:t>
      </w:r>
      <w:r>
        <w:rPr>
          <w:rFonts w:ascii="Arial" w:hAnsi="Arial" w:cs="Arial"/>
        </w:rPr>
        <w:t>an az ajánlatok megérkeztek, azok műszaki-szakmai értékelése folyamatban van.</w:t>
      </w:r>
    </w:p>
    <w:p w14:paraId="63EE6680" w14:textId="77777777" w:rsidR="00CA4207" w:rsidRPr="0089043A" w:rsidRDefault="00CA4207" w:rsidP="00CA4207">
      <w:pPr>
        <w:jc w:val="both"/>
        <w:rPr>
          <w:rFonts w:ascii="Arial" w:hAnsi="Arial" w:cs="Arial"/>
          <w:b/>
          <w:bCs/>
        </w:rPr>
      </w:pPr>
      <w:r w:rsidRPr="00274641">
        <w:rPr>
          <w:rFonts w:ascii="Arial" w:hAnsi="Arial" w:cs="Arial"/>
        </w:rPr>
        <w:t xml:space="preserve">A Képtár épületébe látogatók részére fenntartott női-férfi vizesblokk felújítására vonatkozó közbeszerzési eljárás </w:t>
      </w:r>
      <w:r>
        <w:rPr>
          <w:rFonts w:ascii="Arial" w:hAnsi="Arial" w:cs="Arial"/>
        </w:rPr>
        <w:t xml:space="preserve">eredménytelenül zárult. </w:t>
      </w:r>
      <w:r w:rsidRPr="0089043A">
        <w:rPr>
          <w:rFonts w:ascii="Arial" w:hAnsi="Arial" w:cs="Arial"/>
        </w:rPr>
        <w:t>A megismételt eljárás előkészítése folyamatban van.</w:t>
      </w:r>
    </w:p>
    <w:p w14:paraId="4BDF20FA" w14:textId="7F1EF40A" w:rsidR="00CA4207" w:rsidRDefault="00CA4207" w:rsidP="00CA4207">
      <w:pPr>
        <w:spacing w:before="120"/>
        <w:jc w:val="both"/>
        <w:rPr>
          <w:rFonts w:ascii="Arial" w:hAnsi="Arial" w:cs="Arial"/>
        </w:rPr>
      </w:pPr>
      <w:r w:rsidRPr="00274641">
        <w:rPr>
          <w:rFonts w:ascii="Arial" w:hAnsi="Arial" w:cs="Arial"/>
          <w:b/>
          <w:bCs/>
        </w:rPr>
        <w:t>TOP-6.5.1-16-SH1-2018-00002 "</w:t>
      </w:r>
      <w:proofErr w:type="spellStart"/>
      <w:r w:rsidRPr="00274641">
        <w:rPr>
          <w:rFonts w:ascii="Arial" w:hAnsi="Arial" w:cs="Arial"/>
          <w:b/>
          <w:bCs/>
        </w:rPr>
        <w:t>Oladi</w:t>
      </w:r>
      <w:proofErr w:type="spellEnd"/>
      <w:r w:rsidRPr="00274641">
        <w:rPr>
          <w:rFonts w:ascii="Arial" w:hAnsi="Arial" w:cs="Arial"/>
          <w:b/>
          <w:bCs/>
        </w:rPr>
        <w:t xml:space="preserve"> Szakgimnázium és Szakközépiskola energetikai korszerűsítése"</w:t>
      </w:r>
      <w:r w:rsidR="00120182">
        <w:rPr>
          <w:rFonts w:ascii="Arial" w:hAnsi="Arial" w:cs="Arial"/>
        </w:rPr>
        <w:t xml:space="preserve"> </w:t>
      </w:r>
      <w:r w:rsidRPr="00274641">
        <w:rPr>
          <w:rFonts w:ascii="Arial" w:hAnsi="Arial" w:cs="Arial"/>
        </w:rPr>
        <w:t xml:space="preserve">A kivitelezési munkákra </w:t>
      </w:r>
      <w:r>
        <w:rPr>
          <w:rFonts w:ascii="Arial" w:hAnsi="Arial" w:cs="Arial"/>
        </w:rPr>
        <w:t>szerződött</w:t>
      </w:r>
      <w:r w:rsidRPr="00274641">
        <w:rPr>
          <w:rFonts w:ascii="Arial" w:hAnsi="Arial" w:cs="Arial"/>
        </w:rPr>
        <w:t xml:space="preserve"> IMOCENT Kft</w:t>
      </w:r>
      <w:r>
        <w:rPr>
          <w:rFonts w:ascii="Arial" w:hAnsi="Arial" w:cs="Arial"/>
        </w:rPr>
        <w:t xml:space="preserve">. a </w:t>
      </w:r>
      <w:r w:rsidRPr="00274641">
        <w:rPr>
          <w:rFonts w:ascii="Arial" w:hAnsi="Arial" w:cs="Arial"/>
        </w:rPr>
        <w:t>kivitelezési munk</w:t>
      </w:r>
      <w:r>
        <w:rPr>
          <w:rFonts w:ascii="Arial" w:hAnsi="Arial" w:cs="Arial"/>
        </w:rPr>
        <w:t xml:space="preserve">ákat </w:t>
      </w:r>
      <w:r w:rsidRPr="00274641">
        <w:rPr>
          <w:rFonts w:ascii="Arial" w:hAnsi="Arial" w:cs="Arial"/>
        </w:rPr>
        <w:t>folyamatos</w:t>
      </w:r>
      <w:r>
        <w:rPr>
          <w:rFonts w:ascii="Arial" w:hAnsi="Arial" w:cs="Arial"/>
        </w:rPr>
        <w:t>an végzi. A jelenlegi készültségi szint hozzávetőlegesen 80%.</w:t>
      </w:r>
    </w:p>
    <w:p w14:paraId="4A0106EA" w14:textId="77777777" w:rsidR="00CA4207" w:rsidRPr="00B65BBB" w:rsidRDefault="00CA4207" w:rsidP="00CA4207">
      <w:pPr>
        <w:spacing w:before="120"/>
        <w:jc w:val="both"/>
        <w:rPr>
          <w:rFonts w:ascii="Arial" w:hAnsi="Arial" w:cs="Arial"/>
          <w:color w:val="0070C0"/>
        </w:rPr>
      </w:pPr>
      <w:r w:rsidRPr="00274641">
        <w:rPr>
          <w:rFonts w:ascii="Arial" w:hAnsi="Arial" w:cs="Arial"/>
          <w:b/>
          <w:bCs/>
        </w:rPr>
        <w:t>TOP-6.1.5-15-SH1-2019-00002 Ferenczy I. utcai fejlesztés:</w:t>
      </w:r>
      <w:r w:rsidRPr="00274641">
        <w:rPr>
          <w:rFonts w:ascii="Arial" w:hAnsi="Arial" w:cs="Arial"/>
          <w:bCs/>
        </w:rPr>
        <w:t xml:space="preserve"> a kivitelező beszerzésére vonatkozó közbeszerzési eljárás </w:t>
      </w:r>
      <w:r>
        <w:rPr>
          <w:rFonts w:ascii="Arial" w:hAnsi="Arial" w:cs="Arial"/>
          <w:bCs/>
        </w:rPr>
        <w:t xml:space="preserve">eredményesen zárult, a legkedvezőbb ajánlatot adó Strabag Generálépítő Kft.-vel </w:t>
      </w:r>
      <w:r w:rsidRPr="0089043A">
        <w:rPr>
          <w:rFonts w:ascii="Arial" w:hAnsi="Arial" w:cs="Arial"/>
          <w:bCs/>
        </w:rPr>
        <w:t>a szerződéskötés megtörtént. A munkaterület 2022. március 11-én átadásra került.</w:t>
      </w:r>
    </w:p>
    <w:p w14:paraId="24730EA9" w14:textId="77777777" w:rsidR="00CA4207" w:rsidRPr="00294619" w:rsidRDefault="00CA4207" w:rsidP="00CA4207">
      <w:pPr>
        <w:spacing w:before="120"/>
        <w:jc w:val="both"/>
        <w:rPr>
          <w:rFonts w:ascii="Arial" w:hAnsi="Arial" w:cs="Arial"/>
          <w:color w:val="FF0000"/>
        </w:rPr>
      </w:pPr>
      <w:r w:rsidRPr="00274641">
        <w:rPr>
          <w:rFonts w:ascii="Arial" w:hAnsi="Arial" w:cs="Arial"/>
          <w:b/>
          <w:bCs/>
        </w:rPr>
        <w:t>TOP-7.1.1-16-H-ERFA-2020-00780</w:t>
      </w:r>
      <w:r w:rsidRPr="00274641">
        <w:rPr>
          <w:rFonts w:ascii="Arial" w:hAnsi="Arial" w:cs="Arial"/>
        </w:rPr>
        <w:t xml:space="preserve"> </w:t>
      </w:r>
      <w:r w:rsidRPr="00274641">
        <w:rPr>
          <w:rFonts w:ascii="Arial" w:hAnsi="Arial" w:cs="Arial"/>
          <w:b/>
          <w:bCs/>
        </w:rPr>
        <w:t>Szedreskert szabadtéri közösségi rendezvénytérré fejlesztése című projekt:</w:t>
      </w:r>
      <w:r w:rsidRPr="00274641">
        <w:rPr>
          <w:rFonts w:ascii="Arial" w:hAnsi="Arial" w:cs="Arial"/>
        </w:rPr>
        <w:t xml:space="preserve"> a kiviteli tervdokumentáció rendelkezésre áll. A közbeszerzési eljárás megindítása </w:t>
      </w:r>
      <w:r>
        <w:rPr>
          <w:rFonts w:ascii="Arial" w:hAnsi="Arial" w:cs="Arial"/>
        </w:rPr>
        <w:t xml:space="preserve">előkészítés alatt. </w:t>
      </w:r>
    </w:p>
    <w:p w14:paraId="6D062017" w14:textId="77777777" w:rsidR="00CA4207" w:rsidRDefault="00CA4207" w:rsidP="00CA4207">
      <w:pPr>
        <w:spacing w:before="120"/>
        <w:jc w:val="both"/>
        <w:rPr>
          <w:rFonts w:ascii="Arial" w:hAnsi="Arial" w:cs="Arial"/>
        </w:rPr>
      </w:pPr>
      <w:r w:rsidRPr="00274641">
        <w:rPr>
          <w:rFonts w:ascii="Arial" w:hAnsi="Arial" w:cs="Arial"/>
          <w:b/>
          <w:bCs/>
        </w:rPr>
        <w:lastRenderedPageBreak/>
        <w:t>TOP-7.1.1-16-H-101-1</w:t>
      </w:r>
      <w:r w:rsidRPr="00274641">
        <w:rPr>
          <w:rFonts w:ascii="Arial" w:hAnsi="Arial" w:cs="Arial"/>
        </w:rPr>
        <w:t xml:space="preserve"> </w:t>
      </w:r>
      <w:r w:rsidRPr="00274641">
        <w:rPr>
          <w:rFonts w:ascii="Arial" w:hAnsi="Arial" w:cs="Arial"/>
          <w:b/>
          <w:bCs/>
        </w:rPr>
        <w:t xml:space="preserve">A Tószer téri sportpálya közösségi célú fejlesztése - streetball pályák projektben: </w:t>
      </w:r>
      <w:r w:rsidRPr="00274641">
        <w:rPr>
          <w:rFonts w:ascii="Arial" w:hAnsi="Arial" w:cs="Arial"/>
        </w:rPr>
        <w:t>a kiviteli tervdokumentáció rendelkezésre áll</w:t>
      </w:r>
      <w:r>
        <w:rPr>
          <w:rFonts w:ascii="Arial" w:hAnsi="Arial" w:cs="Arial"/>
        </w:rPr>
        <w:t>.</w:t>
      </w:r>
      <w:r w:rsidRPr="007D1C61">
        <w:rPr>
          <w:rFonts w:ascii="Arial" w:hAnsi="Arial" w:cs="Arial"/>
        </w:rPr>
        <w:t xml:space="preserve"> </w:t>
      </w:r>
      <w:r w:rsidRPr="00274641">
        <w:rPr>
          <w:rFonts w:ascii="Arial" w:hAnsi="Arial" w:cs="Arial"/>
        </w:rPr>
        <w:t xml:space="preserve">A közbeszerzési eljárás megindítása </w:t>
      </w:r>
      <w:r>
        <w:rPr>
          <w:rFonts w:ascii="Arial" w:hAnsi="Arial" w:cs="Arial"/>
        </w:rPr>
        <w:t xml:space="preserve">előkészítés alatt. </w:t>
      </w:r>
    </w:p>
    <w:p w14:paraId="1F0A0320" w14:textId="77777777" w:rsidR="00CA4207" w:rsidRDefault="00CA4207" w:rsidP="00CA4207">
      <w:pPr>
        <w:spacing w:before="120"/>
        <w:jc w:val="both"/>
        <w:rPr>
          <w:rFonts w:ascii="Arial" w:hAnsi="Arial" w:cs="Arial"/>
        </w:rPr>
      </w:pPr>
      <w:r w:rsidRPr="00274641">
        <w:rPr>
          <w:rFonts w:ascii="Arial" w:hAnsi="Arial" w:cs="Arial"/>
          <w:b/>
        </w:rPr>
        <w:t>TOP-7.1.1-16-H-ERFA-2020-00749 jelű „Közösségi terek sportfunkciókkal való bővítése” projektben</w:t>
      </w:r>
      <w:r w:rsidRPr="00274641">
        <w:rPr>
          <w:rFonts w:ascii="Arial" w:hAnsi="Arial" w:cs="Arial"/>
          <w:bCs/>
        </w:rPr>
        <w:t xml:space="preserve"> a </w:t>
      </w:r>
      <w:r w:rsidRPr="00274641">
        <w:rPr>
          <w:rFonts w:ascii="Arial" w:hAnsi="Arial" w:cs="Arial"/>
        </w:rPr>
        <w:t>Szombathely, Ady tér 6027/1 hrsz., Bem József utca 2804/22 hrsz., Krúdy Gyula utca 9056/11 hrsz., Szedreskert 11727 hrsz. alatti ingatlanokon egy-egy fitnesz park kialakítására vonatkozó kiviteli tervdokumentációk elkészültek. A közbeszerzési eljárás megindítása folyamatban van.</w:t>
      </w:r>
      <w:r>
        <w:rPr>
          <w:rFonts w:ascii="Arial" w:hAnsi="Arial" w:cs="Arial"/>
        </w:rPr>
        <w:t xml:space="preserve"> </w:t>
      </w:r>
    </w:p>
    <w:p w14:paraId="5E26A456" w14:textId="77777777" w:rsidR="00CA4207" w:rsidRDefault="00CA4207" w:rsidP="00CA4207">
      <w:pPr>
        <w:spacing w:before="120"/>
        <w:jc w:val="both"/>
        <w:rPr>
          <w:rFonts w:ascii="Arial" w:hAnsi="Arial" w:cs="Arial"/>
        </w:rPr>
      </w:pPr>
      <w:r w:rsidRPr="00274641">
        <w:rPr>
          <w:rFonts w:ascii="Arial" w:hAnsi="Arial" w:cs="Arial"/>
          <w:b/>
          <w:bCs/>
        </w:rPr>
        <w:t xml:space="preserve">TOP-7.1.1-16-H-ERFA-2020-00750 jelű „A 11-es Huszár úti lakótelepen lévő közpark közösségi célú fejlesztése” projektben </w:t>
      </w:r>
      <w:r w:rsidRPr="00274641">
        <w:rPr>
          <w:rFonts w:ascii="Arial" w:hAnsi="Arial" w:cs="Arial"/>
        </w:rPr>
        <w:t>a 11-es Huszár úti 2 db streetball pálya kialakítására vonatkozó kiviteli tervdokumentációk elkészültek. A közbeszerzési eljárás megindítása folyamatban van.</w:t>
      </w:r>
    </w:p>
    <w:p w14:paraId="0B7B5C8C" w14:textId="77777777" w:rsidR="00CA4207" w:rsidRDefault="00CA4207" w:rsidP="00CA4207">
      <w:pPr>
        <w:spacing w:before="120"/>
        <w:jc w:val="both"/>
        <w:rPr>
          <w:rFonts w:ascii="Arial" w:hAnsi="Arial" w:cs="Arial"/>
        </w:rPr>
      </w:pPr>
      <w:r w:rsidRPr="00274641">
        <w:rPr>
          <w:rFonts w:ascii="Arial" w:hAnsi="Arial" w:cs="Arial"/>
          <w:b/>
          <w:bCs/>
        </w:rPr>
        <w:t>TOP-7.1.1-16-H-ERFA-2020-00783 jelű „Játszóterek fejlesztése” projektben</w:t>
      </w:r>
      <w:r w:rsidRPr="00274641">
        <w:rPr>
          <w:rFonts w:ascii="Arial" w:hAnsi="Arial" w:cs="Arial"/>
        </w:rPr>
        <w:t xml:space="preserve"> a</w:t>
      </w:r>
      <w:r w:rsidRPr="00274641">
        <w:rPr>
          <w:rFonts w:ascii="Arial" w:hAnsi="Arial" w:cs="Arial"/>
          <w:b/>
          <w:bCs/>
        </w:rPr>
        <w:t xml:space="preserve"> </w:t>
      </w:r>
      <w:r w:rsidRPr="00274641">
        <w:rPr>
          <w:rFonts w:ascii="Arial" w:hAnsi="Arial" w:cs="Arial"/>
        </w:rPr>
        <w:t>Szombathely, 3785/332 (Nagy László utca - Kodály Zoltán utca) és 6615/31 hrsz. (Barátság utca) alatti ingatlanokon a játszótér felújítására vonatkozó kiviteli tervdokumentációk elkészültek. A közbeszerzési eljárás megindítása folyamatban van.</w:t>
      </w:r>
    </w:p>
    <w:p w14:paraId="169A3084" w14:textId="77777777" w:rsidR="00CA4207" w:rsidRDefault="00CA4207" w:rsidP="00CA4207">
      <w:pPr>
        <w:spacing w:before="120"/>
        <w:jc w:val="both"/>
        <w:rPr>
          <w:rFonts w:ascii="Arial" w:hAnsi="Arial" w:cs="Arial"/>
        </w:rPr>
      </w:pPr>
      <w:r w:rsidRPr="00274641">
        <w:rPr>
          <w:rFonts w:ascii="Arial" w:hAnsi="Arial" w:cs="Arial"/>
          <w:b/>
          <w:bCs/>
        </w:rPr>
        <w:t xml:space="preserve">TOP-7.1.1-16-H-ERFA-2020-00792 jelű „A </w:t>
      </w:r>
      <w:proofErr w:type="spellStart"/>
      <w:r w:rsidRPr="00274641">
        <w:rPr>
          <w:rFonts w:ascii="Arial" w:hAnsi="Arial" w:cs="Arial"/>
          <w:b/>
          <w:bCs/>
        </w:rPr>
        <w:t>Zarkaházi</w:t>
      </w:r>
      <w:proofErr w:type="spellEnd"/>
      <w:r w:rsidRPr="00274641">
        <w:rPr>
          <w:rFonts w:ascii="Arial" w:hAnsi="Arial" w:cs="Arial"/>
          <w:b/>
          <w:bCs/>
        </w:rPr>
        <w:t xml:space="preserve"> Szily-kastély fejlesztése a gyöngyöshermán-</w:t>
      </w:r>
      <w:proofErr w:type="spellStart"/>
      <w:r w:rsidRPr="00274641">
        <w:rPr>
          <w:rFonts w:ascii="Arial" w:hAnsi="Arial" w:cs="Arial"/>
          <w:b/>
          <w:bCs/>
        </w:rPr>
        <w:t>szentkirályi</w:t>
      </w:r>
      <w:proofErr w:type="spellEnd"/>
      <w:r w:rsidRPr="00274641">
        <w:rPr>
          <w:rFonts w:ascii="Arial" w:hAnsi="Arial" w:cs="Arial"/>
          <w:b/>
          <w:bCs/>
        </w:rPr>
        <w:t xml:space="preserve"> közösség számára” projektben </w:t>
      </w:r>
      <w:r>
        <w:rPr>
          <w:rFonts w:ascii="Arial" w:hAnsi="Arial" w:cs="Arial"/>
        </w:rPr>
        <w:t>a</w:t>
      </w:r>
      <w:r w:rsidRPr="0089043A">
        <w:rPr>
          <w:rFonts w:ascii="Arial" w:hAnsi="Arial" w:cs="Arial"/>
        </w:rPr>
        <w:t>z örökségvédelmi engedély rendelkezésre áll, a kiviteli tervdokumentáció és az árazott költségvetés készítése folyamatban van</w:t>
      </w:r>
      <w:r w:rsidRPr="00170719">
        <w:rPr>
          <w:rFonts w:ascii="Arial" w:hAnsi="Arial" w:cs="Arial"/>
        </w:rPr>
        <w:t>.</w:t>
      </w:r>
      <w:r w:rsidRPr="00274641">
        <w:rPr>
          <w:rFonts w:ascii="Arial" w:hAnsi="Arial" w:cs="Arial"/>
        </w:rPr>
        <w:t xml:space="preserve"> A műszaki ellenőr beszerzése megtörtént.</w:t>
      </w:r>
    </w:p>
    <w:p w14:paraId="344400A2" w14:textId="77777777" w:rsidR="00CA4207" w:rsidRPr="0089043A" w:rsidRDefault="00CA4207" w:rsidP="00CA4207">
      <w:pPr>
        <w:spacing w:before="120"/>
        <w:jc w:val="both"/>
        <w:rPr>
          <w:rFonts w:ascii="Arial" w:hAnsi="Arial" w:cs="Arial"/>
        </w:rPr>
      </w:pPr>
      <w:r w:rsidRPr="00274641">
        <w:rPr>
          <w:rFonts w:ascii="Arial" w:hAnsi="Arial" w:cs="Arial"/>
          <w:b/>
          <w:bCs/>
        </w:rPr>
        <w:t>TOP 7.1.1.-16-H-ERFA-2020-00781 jelű „A gyöngyösszőlősi klubház fejlesztése” projektben</w:t>
      </w:r>
      <w:r w:rsidRPr="00274641">
        <w:rPr>
          <w:rFonts w:ascii="Arial" w:hAnsi="Arial" w:cs="Arial"/>
        </w:rPr>
        <w:t xml:space="preserve"> a kiviteli tervdokumentáció és tervezői költségvetés rendelkezésre áll. A közbeszerzési eljárás megindítása </w:t>
      </w:r>
      <w:r>
        <w:rPr>
          <w:rFonts w:ascii="Arial" w:hAnsi="Arial" w:cs="Arial"/>
        </w:rPr>
        <w:t xml:space="preserve">előkészítés alatt. </w:t>
      </w:r>
    </w:p>
    <w:p w14:paraId="2FD92809" w14:textId="77777777" w:rsidR="00CA4207" w:rsidRDefault="00CA4207" w:rsidP="00CA4207">
      <w:pPr>
        <w:spacing w:before="120"/>
        <w:jc w:val="both"/>
        <w:rPr>
          <w:rFonts w:ascii="Arial" w:hAnsi="Arial" w:cs="Arial"/>
        </w:rPr>
      </w:pPr>
      <w:r w:rsidRPr="00274641">
        <w:rPr>
          <w:rFonts w:ascii="Arial" w:hAnsi="Arial" w:cs="Arial"/>
          <w:b/>
          <w:bCs/>
        </w:rPr>
        <w:t>TOP-7.1.1-16-H-ERFA-2020-00782 jelű „Belvárosi közösségi tér fejlesztése” projektben</w:t>
      </w:r>
      <w:r w:rsidRPr="00274641">
        <w:rPr>
          <w:rFonts w:ascii="Arial" w:hAnsi="Arial" w:cs="Arial"/>
        </w:rPr>
        <w:t xml:space="preserve"> az engedélyezési </w:t>
      </w:r>
      <w:r>
        <w:rPr>
          <w:rFonts w:ascii="Arial" w:hAnsi="Arial" w:cs="Arial"/>
        </w:rPr>
        <w:t xml:space="preserve">és teljes körű </w:t>
      </w:r>
      <w:r w:rsidRPr="00274641">
        <w:rPr>
          <w:rFonts w:ascii="Arial" w:hAnsi="Arial" w:cs="Arial"/>
        </w:rPr>
        <w:t xml:space="preserve">kiviteli tervdokumentáció </w:t>
      </w:r>
      <w:r>
        <w:rPr>
          <w:rFonts w:ascii="Arial" w:hAnsi="Arial" w:cs="Arial"/>
        </w:rPr>
        <w:t xml:space="preserve">árazott és árazatlan költségvetés elkészült. </w:t>
      </w:r>
      <w:r w:rsidRPr="00D56B2F">
        <w:rPr>
          <w:rFonts w:ascii="Arial" w:hAnsi="Arial" w:cs="Arial"/>
        </w:rPr>
        <w:t xml:space="preserve">A közbeszerzési eljárás megindítása előkészítés alatt. </w:t>
      </w:r>
    </w:p>
    <w:p w14:paraId="38E1AB4D" w14:textId="77777777" w:rsidR="00CA4207" w:rsidRDefault="00CA4207" w:rsidP="00CA4207">
      <w:pPr>
        <w:spacing w:before="120"/>
        <w:jc w:val="both"/>
        <w:rPr>
          <w:rFonts w:ascii="Arial" w:hAnsi="Arial" w:cs="Arial"/>
        </w:rPr>
      </w:pPr>
      <w:r w:rsidRPr="00274641">
        <w:rPr>
          <w:rFonts w:ascii="Arial" w:hAnsi="Arial" w:cs="Arial"/>
          <w:b/>
          <w:bCs/>
        </w:rPr>
        <w:t>KEHOP 3.2.1-15-2019-00033</w:t>
      </w:r>
      <w:r w:rsidRPr="00274641">
        <w:rPr>
          <w:rFonts w:ascii="Arial" w:hAnsi="Arial" w:cs="Arial"/>
        </w:rPr>
        <w:t xml:space="preserve"> </w:t>
      </w:r>
      <w:r w:rsidRPr="00274641">
        <w:rPr>
          <w:rFonts w:ascii="Arial" w:hAnsi="Arial" w:cs="Arial"/>
          <w:b/>
          <w:bCs/>
        </w:rPr>
        <w:t xml:space="preserve">azonosító számú </w:t>
      </w:r>
      <w:r w:rsidRPr="00274641">
        <w:rPr>
          <w:rFonts w:ascii="Arial" w:hAnsi="Arial" w:cs="Arial"/>
          <w:b/>
          <w:bCs/>
          <w:i/>
          <w:iCs/>
        </w:rPr>
        <w:t>„</w:t>
      </w:r>
      <w:r w:rsidRPr="00274641">
        <w:rPr>
          <w:rFonts w:ascii="Arial" w:hAnsi="Arial" w:cs="Arial"/>
          <w:b/>
          <w:bCs/>
        </w:rPr>
        <w:t>A hulladékgazdálkodási rendszer fejlesztése Szombathely város területén, különös tekintettel az elkülönített hulladékgyűjtési, szállítási és előkezelő rendszerre”</w:t>
      </w:r>
      <w:r w:rsidRPr="00274641">
        <w:rPr>
          <w:rFonts w:ascii="Arial" w:hAnsi="Arial" w:cs="Arial"/>
        </w:rPr>
        <w:t xml:space="preserve"> projekttel kapcsolatosan az NFP Kft. útján az Irányító Hatósághoz kérelmet nyújtott be az Önkormányzat a Támogatási Szerződésben megjelölt projekt fizikai befejezésének 2023. augusztus 31. napjára történő módosítására. A kérelem elbírálása folyamatban van.</w:t>
      </w:r>
    </w:p>
    <w:p w14:paraId="44756E22" w14:textId="77777777" w:rsidR="00CA4207" w:rsidRPr="003060C8" w:rsidRDefault="00CA4207" w:rsidP="00CA4207">
      <w:pPr>
        <w:spacing w:before="120"/>
        <w:jc w:val="both"/>
        <w:rPr>
          <w:rFonts w:ascii="Arial" w:hAnsi="Arial" w:cs="Arial"/>
        </w:rPr>
      </w:pPr>
      <w:proofErr w:type="spellStart"/>
      <w:r w:rsidRPr="00274641">
        <w:rPr>
          <w:rFonts w:ascii="Arial" w:hAnsi="Arial" w:cs="Arial"/>
          <w:b/>
          <w:bCs/>
        </w:rPr>
        <w:t>Gothard</w:t>
      </w:r>
      <w:proofErr w:type="spellEnd"/>
      <w:r w:rsidRPr="00274641">
        <w:rPr>
          <w:rFonts w:ascii="Arial" w:hAnsi="Arial" w:cs="Arial"/>
          <w:b/>
          <w:bCs/>
        </w:rPr>
        <w:t xml:space="preserve"> kastély állagmegóvási munkái:</w:t>
      </w:r>
    </w:p>
    <w:p w14:paraId="680EDAED" w14:textId="77777777" w:rsidR="00CA4207" w:rsidRPr="00274641" w:rsidRDefault="00CA4207" w:rsidP="00CA4207">
      <w:pPr>
        <w:jc w:val="both"/>
        <w:rPr>
          <w:rFonts w:ascii="Arial" w:hAnsi="Arial" w:cs="Arial"/>
        </w:rPr>
      </w:pPr>
      <w:r w:rsidRPr="00274641">
        <w:rPr>
          <w:rFonts w:ascii="Arial" w:hAnsi="Arial" w:cs="Arial"/>
        </w:rPr>
        <w:t>Az örökségvédelmi engedélyben rögzített előírások (egyéb szakértők bevonása, engedélyek megszerzése) miatt</w:t>
      </w:r>
      <w:r>
        <w:rPr>
          <w:rFonts w:ascii="Arial" w:hAnsi="Arial" w:cs="Arial"/>
        </w:rPr>
        <w:t>, illetve a</w:t>
      </w:r>
      <w:r w:rsidRPr="00274641">
        <w:rPr>
          <w:rFonts w:ascii="Arial" w:hAnsi="Arial" w:cs="Arial"/>
        </w:rPr>
        <w:t xml:space="preserve"> rögzített feladatok megvalósításához szükséges pénzügyi fedezet megteremtésének </w:t>
      </w:r>
      <w:r>
        <w:rPr>
          <w:rFonts w:ascii="Arial" w:hAnsi="Arial" w:cs="Arial"/>
        </w:rPr>
        <w:t>vizsgálata folyamatos. A kiviteli tervek rendelkezésre állnak.</w:t>
      </w:r>
    </w:p>
    <w:p w14:paraId="1CF1A85E" w14:textId="77777777" w:rsidR="00CA4207" w:rsidRDefault="00CA4207" w:rsidP="00CA4207">
      <w:pPr>
        <w:jc w:val="both"/>
        <w:rPr>
          <w:rFonts w:ascii="Arial" w:hAnsi="Arial" w:cs="Arial"/>
        </w:rPr>
      </w:pPr>
      <w:r w:rsidRPr="00274641">
        <w:rPr>
          <w:rFonts w:ascii="Arial" w:hAnsi="Arial" w:cs="Arial"/>
        </w:rPr>
        <w:t>A Közgyűlés</w:t>
      </w:r>
      <w:r>
        <w:rPr>
          <w:rFonts w:ascii="Arial" w:hAnsi="Arial" w:cs="Arial"/>
        </w:rPr>
        <w:t xml:space="preserve"> a 266/2021.(XII.16.) Kgy. sz. határozata alapján a támogatási összeg felhasználási módjának vizsgálata – pályázati, tervezési és engedélyeztetési oldalról – folyamatos. </w:t>
      </w:r>
    </w:p>
    <w:p w14:paraId="7DD4D1B2" w14:textId="77777777" w:rsidR="00CA4207" w:rsidRPr="00274641" w:rsidRDefault="00CA4207" w:rsidP="00CA4207">
      <w:pPr>
        <w:spacing w:before="120"/>
        <w:jc w:val="both"/>
        <w:rPr>
          <w:rFonts w:ascii="Arial" w:hAnsi="Arial" w:cs="Arial"/>
          <w:b/>
          <w:bCs/>
        </w:rPr>
      </w:pPr>
      <w:r w:rsidRPr="00274641">
        <w:rPr>
          <w:rFonts w:ascii="Arial" w:hAnsi="Arial" w:cs="Arial"/>
          <w:b/>
          <w:bCs/>
        </w:rPr>
        <w:t>1625/2021. (IX.3.) Korm. határozat szerinti 905 millió Ft támogatás</w:t>
      </w:r>
    </w:p>
    <w:p w14:paraId="687D98AA" w14:textId="77777777" w:rsidR="00CA4207" w:rsidRPr="005F6310" w:rsidRDefault="00CA4207" w:rsidP="00671F1B">
      <w:pPr>
        <w:pStyle w:val="Listaszerbekezds"/>
        <w:numPr>
          <w:ilvl w:val="0"/>
          <w:numId w:val="8"/>
        </w:numPr>
        <w:ind w:left="284" w:hanging="284"/>
        <w:jc w:val="both"/>
        <w:rPr>
          <w:rFonts w:cs="Arial"/>
          <w:sz w:val="24"/>
        </w:rPr>
      </w:pPr>
      <w:r w:rsidRPr="005F6310">
        <w:rPr>
          <w:rFonts w:cs="Arial"/>
          <w:sz w:val="24"/>
        </w:rPr>
        <w:t>A Vásárcsarnok környezetének rekonstrukciójához (parkolók létesítése, út és járda korrekciók) készült kiviteli tervdokumentáció, illetve a tervezői költségbecslés rendelkezésre áll, a közbeszerzési eljárás előkészítése megkezdődött.</w:t>
      </w:r>
    </w:p>
    <w:p w14:paraId="3556AD77" w14:textId="7B030FF6" w:rsidR="00CA4207" w:rsidRPr="005F6310" w:rsidRDefault="00CA4207" w:rsidP="00671F1B">
      <w:pPr>
        <w:pStyle w:val="Listaszerbekezds"/>
        <w:numPr>
          <w:ilvl w:val="0"/>
          <w:numId w:val="8"/>
        </w:numPr>
        <w:ind w:left="284" w:hanging="284"/>
        <w:jc w:val="both"/>
        <w:rPr>
          <w:rFonts w:cs="Arial"/>
          <w:sz w:val="24"/>
        </w:rPr>
      </w:pPr>
      <w:r w:rsidRPr="005F6310">
        <w:rPr>
          <w:rFonts w:cs="Arial"/>
          <w:sz w:val="24"/>
        </w:rPr>
        <w:t>A Víztorony környezetének fejlesztéséhez (útfejlesztések és játszótér létesítése) készült kiviteli tervdokumentáció és árazott költségvetés rendelkezésre áll, a közbeszerzési eljárás előkészítése megkezdődött</w:t>
      </w:r>
      <w:r w:rsidR="00FF30B0" w:rsidRPr="005F6310">
        <w:rPr>
          <w:rFonts w:cs="Arial"/>
          <w:sz w:val="24"/>
        </w:rPr>
        <w:t>.</w:t>
      </w:r>
    </w:p>
    <w:p w14:paraId="594983CC" w14:textId="77777777" w:rsidR="00CA4207" w:rsidRPr="005F6310" w:rsidRDefault="00CA4207" w:rsidP="00671F1B">
      <w:pPr>
        <w:pStyle w:val="Listaszerbekezds"/>
        <w:numPr>
          <w:ilvl w:val="0"/>
          <w:numId w:val="8"/>
        </w:numPr>
        <w:ind w:left="284" w:hanging="284"/>
        <w:jc w:val="both"/>
        <w:rPr>
          <w:rFonts w:cs="Arial"/>
          <w:sz w:val="24"/>
        </w:rPr>
      </w:pPr>
      <w:r w:rsidRPr="005F6310">
        <w:rPr>
          <w:rFonts w:cs="Arial"/>
          <w:sz w:val="24"/>
        </w:rPr>
        <w:lastRenderedPageBreak/>
        <w:t xml:space="preserve">A Szent István király utcai hídrekonstrukcióra vonatkozó tervezési szerződés megkötésre került, a tervek e-közműre történő feladása megtörtént, az engedélyezési tervek elkészültek, az engedélyezési folyamat elindult. </w:t>
      </w:r>
    </w:p>
    <w:p w14:paraId="74521394" w14:textId="77777777" w:rsidR="00CA4207" w:rsidRPr="005F6310" w:rsidRDefault="00CA4207" w:rsidP="00671F1B">
      <w:pPr>
        <w:pStyle w:val="Listaszerbekezds"/>
        <w:numPr>
          <w:ilvl w:val="0"/>
          <w:numId w:val="8"/>
        </w:numPr>
        <w:ind w:left="284" w:hanging="284"/>
        <w:jc w:val="both"/>
        <w:rPr>
          <w:rFonts w:cs="Arial"/>
          <w:sz w:val="24"/>
        </w:rPr>
      </w:pPr>
      <w:r w:rsidRPr="005F6310">
        <w:rPr>
          <w:rFonts w:cs="Arial"/>
          <w:sz w:val="24"/>
        </w:rPr>
        <w:t>Belterületi útfejlesztésekkel összefüggésben kiviteli tervdokumentáció és árazott költségvetés rendelkezésre áll, a közbeszerzési eljárás elindítása folyamatban van. A támogatásból megvalósuló egyes elemekkel összefüggésben a műszaki ellenőrrel a szerződéskötés megtörtént.</w:t>
      </w:r>
    </w:p>
    <w:p w14:paraId="49C31865" w14:textId="77777777" w:rsidR="00CA4207" w:rsidRPr="00274641" w:rsidRDefault="00CA4207" w:rsidP="00CA4207">
      <w:pPr>
        <w:spacing w:before="120"/>
        <w:jc w:val="both"/>
        <w:rPr>
          <w:rFonts w:ascii="Arial" w:hAnsi="Arial" w:cs="Arial"/>
          <w:b/>
          <w:bCs/>
        </w:rPr>
      </w:pPr>
      <w:r w:rsidRPr="00274641">
        <w:rPr>
          <w:rFonts w:ascii="Arial" w:hAnsi="Arial" w:cs="Arial"/>
          <w:b/>
          <w:bCs/>
        </w:rPr>
        <w:t>1625/2021. (IX.3.) Korm. határozat szerinti + 300 millió Ft támogatás</w:t>
      </w:r>
    </w:p>
    <w:p w14:paraId="5C8BAF5C" w14:textId="77777777" w:rsidR="00CA4207" w:rsidRPr="00207A86" w:rsidRDefault="00CA4207" w:rsidP="00CA4207">
      <w:pPr>
        <w:jc w:val="both"/>
        <w:rPr>
          <w:rFonts w:ascii="Arial" w:hAnsi="Arial" w:cs="Arial"/>
          <w:color w:val="0070C0"/>
        </w:rPr>
      </w:pPr>
      <w:proofErr w:type="spellStart"/>
      <w:r w:rsidRPr="00274641">
        <w:rPr>
          <w:rFonts w:ascii="Arial" w:hAnsi="Arial" w:cs="Arial"/>
        </w:rPr>
        <w:t>Zanati</w:t>
      </w:r>
      <w:proofErr w:type="spellEnd"/>
      <w:r w:rsidRPr="00274641">
        <w:rPr>
          <w:rFonts w:ascii="Arial" w:hAnsi="Arial" w:cs="Arial"/>
        </w:rPr>
        <w:t xml:space="preserve"> kerékpárút fejlesztése projekt: </w:t>
      </w:r>
      <w:r>
        <w:rPr>
          <w:rFonts w:ascii="Arial" w:hAnsi="Arial" w:cs="Arial"/>
        </w:rPr>
        <w:t>a</w:t>
      </w:r>
      <w:r w:rsidRPr="00274641">
        <w:rPr>
          <w:rFonts w:ascii="Arial" w:hAnsi="Arial" w:cs="Arial"/>
        </w:rPr>
        <w:t xml:space="preserve"> </w:t>
      </w:r>
      <w:proofErr w:type="spellStart"/>
      <w:r w:rsidRPr="00274641">
        <w:rPr>
          <w:rFonts w:ascii="Arial" w:hAnsi="Arial" w:cs="Arial"/>
        </w:rPr>
        <w:t>Zanati</w:t>
      </w:r>
      <w:proofErr w:type="spellEnd"/>
      <w:r w:rsidRPr="00274641">
        <w:rPr>
          <w:rFonts w:ascii="Arial" w:hAnsi="Arial" w:cs="Arial"/>
        </w:rPr>
        <w:t xml:space="preserve"> kerékpárút építési engedélye rendelkezésre áll.</w:t>
      </w:r>
      <w:r>
        <w:rPr>
          <w:rFonts w:ascii="Arial" w:hAnsi="Arial" w:cs="Arial"/>
        </w:rPr>
        <w:t xml:space="preserve"> </w:t>
      </w:r>
      <w:r w:rsidRPr="0089043A">
        <w:rPr>
          <w:rFonts w:ascii="Arial" w:hAnsi="Arial" w:cs="Arial"/>
        </w:rPr>
        <w:t xml:space="preserve">A műszaki ellenőr megbízási szerződéskötés megtörtént. A feltételes közebszerzési eljárás előkészítése folyamatban van. </w:t>
      </w:r>
    </w:p>
    <w:p w14:paraId="75D34000" w14:textId="77777777" w:rsidR="00CA4207" w:rsidRPr="00274641" w:rsidRDefault="00CA4207" w:rsidP="00CA4207">
      <w:pPr>
        <w:spacing w:before="120"/>
        <w:jc w:val="both"/>
        <w:rPr>
          <w:rFonts w:ascii="Arial" w:hAnsi="Arial" w:cs="Arial"/>
        </w:rPr>
      </w:pPr>
      <w:r w:rsidRPr="00274641">
        <w:rPr>
          <w:rFonts w:ascii="Arial" w:hAnsi="Arial" w:cs="Arial"/>
          <w:b/>
          <w:bCs/>
        </w:rPr>
        <w:t>Víziközmű ügyek, víziközmű tulajdonnal és fejlesztéssel kapcsolatos intézkedések:</w:t>
      </w:r>
    </w:p>
    <w:p w14:paraId="444B2933" w14:textId="77777777" w:rsidR="00CA4207" w:rsidRPr="00274641" w:rsidRDefault="00CA4207" w:rsidP="00CA4207">
      <w:pPr>
        <w:jc w:val="both"/>
        <w:rPr>
          <w:rFonts w:ascii="Arial" w:hAnsi="Arial" w:cs="Arial"/>
        </w:rPr>
      </w:pPr>
      <w:r w:rsidRPr="00274641">
        <w:rPr>
          <w:rFonts w:ascii="Arial" w:hAnsi="Arial" w:cs="Arial"/>
        </w:rPr>
        <w:t>A Szombathely-Kőszeg ivóvízellátási rendszer, valamint a szennyvízelvezetési és -tisztítási rendszer részét képező települési önkormányzatok, mint ellátásért felelősök a víziközmű szolgáltatásról szóló 2011. évi CCIX. törvényben kötelezően előírt víziközmű vagyonértékelési feladatok elvégzésére a Vasivíz Zrt</w:t>
      </w:r>
      <w:r>
        <w:rPr>
          <w:rFonts w:ascii="Arial" w:hAnsi="Arial" w:cs="Arial"/>
        </w:rPr>
        <w:t>.</w:t>
      </w:r>
      <w:r w:rsidRPr="00274641">
        <w:rPr>
          <w:rFonts w:ascii="Arial" w:hAnsi="Arial" w:cs="Arial"/>
        </w:rPr>
        <w:t xml:space="preserve">-vel kötöttek megbízási szerződést. A Vasivíz Zrt. a lefolytatott közbeszerzési eljárást követően a feladatra a Pátria </w:t>
      </w:r>
      <w:proofErr w:type="spellStart"/>
      <w:r w:rsidRPr="00274641">
        <w:rPr>
          <w:rFonts w:ascii="Arial" w:hAnsi="Arial" w:cs="Arial"/>
        </w:rPr>
        <w:t>Consult</w:t>
      </w:r>
      <w:proofErr w:type="spellEnd"/>
      <w:r w:rsidRPr="00274641">
        <w:rPr>
          <w:rFonts w:ascii="Arial" w:hAnsi="Arial" w:cs="Arial"/>
        </w:rPr>
        <w:t xml:space="preserve"> Gazdasági Tanácsadó és Vagyonkezelő Zrt.-vel szerződött. </w:t>
      </w:r>
      <w:r>
        <w:rPr>
          <w:rFonts w:ascii="Arial" w:hAnsi="Arial" w:cs="Arial"/>
        </w:rPr>
        <w:t xml:space="preserve">A szerződött fél a munkákra vonatkozó részletes ütemtervet átadta. </w:t>
      </w:r>
      <w:r w:rsidRPr="00274641">
        <w:rPr>
          <w:rFonts w:ascii="Arial" w:hAnsi="Arial" w:cs="Arial"/>
        </w:rPr>
        <w:t xml:space="preserve">A szerződésekhez kapcsolódóan a vagyonértékelés finanszírozásáról, valamint a vagyonértékelési folyamat lebonyolításához kapcsolódó pénzügyek kezeléséről szóló, finanszírozási pontosításokat rögzítő nyilatkozat </w:t>
      </w:r>
      <w:r>
        <w:rPr>
          <w:rFonts w:ascii="Arial" w:hAnsi="Arial" w:cs="Arial"/>
        </w:rPr>
        <w:t>aláírása</w:t>
      </w:r>
      <w:r w:rsidRPr="00274641">
        <w:rPr>
          <w:rFonts w:ascii="Arial" w:hAnsi="Arial" w:cs="Arial"/>
        </w:rPr>
        <w:t xml:space="preserve"> megtörtént.</w:t>
      </w:r>
    </w:p>
    <w:p w14:paraId="12786445" w14:textId="77777777" w:rsidR="00CA4207" w:rsidRPr="00274641" w:rsidRDefault="00CA4207" w:rsidP="00CA4207">
      <w:pPr>
        <w:jc w:val="both"/>
        <w:rPr>
          <w:rFonts w:ascii="Arial" w:hAnsi="Arial" w:cs="Arial"/>
        </w:rPr>
      </w:pPr>
      <w:r w:rsidRPr="00274641">
        <w:rPr>
          <w:rFonts w:ascii="Arial" w:hAnsi="Arial" w:cs="Arial"/>
        </w:rPr>
        <w:t xml:space="preserve">A Vasivíz Zrt. által kezdeményezett VEF-2019-48 „Energiahatékonyság fejlesztése a Vasivíz Zrt. szolgáltatási területén” nyertes pályázat megvalósításához a Konzorciumi megállapodás 2021. július 13-án aláírásra került. </w:t>
      </w:r>
    </w:p>
    <w:p w14:paraId="2FAB5D45" w14:textId="77777777" w:rsidR="00CA4207" w:rsidRPr="00274641" w:rsidRDefault="00CA4207" w:rsidP="00CA4207">
      <w:pPr>
        <w:jc w:val="both"/>
        <w:rPr>
          <w:rFonts w:ascii="Arial" w:hAnsi="Arial" w:cs="Arial"/>
        </w:rPr>
      </w:pPr>
      <w:r w:rsidRPr="00274641">
        <w:rPr>
          <w:rFonts w:ascii="Arial" w:hAnsi="Arial" w:cs="Arial"/>
        </w:rPr>
        <w:t>A Vasivíz Zrt. a Szombathely-Kőszeg Térségi víziközmű rendszeren képződött víziközmű használati díj terhére elszámolható beruházásait, felújítási</w:t>
      </w:r>
      <w:r>
        <w:rPr>
          <w:rFonts w:ascii="Arial" w:hAnsi="Arial" w:cs="Arial"/>
        </w:rPr>
        <w:t>-</w:t>
      </w:r>
      <w:r w:rsidRPr="00274641">
        <w:rPr>
          <w:rFonts w:ascii="Arial" w:hAnsi="Arial" w:cs="Arial"/>
        </w:rPr>
        <w:t>pótlási munkáit ütemezetten végzi. A 2021-2035 időszak GFT-je</w:t>
      </w:r>
      <w:r>
        <w:rPr>
          <w:rFonts w:ascii="Arial" w:hAnsi="Arial" w:cs="Arial"/>
        </w:rPr>
        <w:t xml:space="preserve"> (Gördülő Fejlesztési Terv)</w:t>
      </w:r>
      <w:r w:rsidRPr="00274641">
        <w:rPr>
          <w:rFonts w:ascii="Arial" w:hAnsi="Arial" w:cs="Arial"/>
        </w:rPr>
        <w:t xml:space="preserve"> módosításának egyeztetése </w:t>
      </w:r>
      <w:r>
        <w:rPr>
          <w:rFonts w:ascii="Arial" w:hAnsi="Arial" w:cs="Arial"/>
        </w:rPr>
        <w:t>megtörtént</w:t>
      </w:r>
      <w:r w:rsidRPr="00274641">
        <w:rPr>
          <w:rFonts w:ascii="Arial" w:hAnsi="Arial" w:cs="Arial"/>
        </w:rPr>
        <w:t>. A 2011. évi CCIX. törvény és az 58/2013. (II.27.) Korm. rendelet szerint a Magyar Energetikai és Közmű-szabályozási Hivatal (MEKH) jóváhagyásá</w:t>
      </w:r>
      <w:r>
        <w:rPr>
          <w:rFonts w:ascii="Arial" w:hAnsi="Arial" w:cs="Arial"/>
        </w:rPr>
        <w:t>nak</w:t>
      </w:r>
      <w:r w:rsidRPr="00274641">
        <w:rPr>
          <w:rFonts w:ascii="Arial" w:hAnsi="Arial" w:cs="Arial"/>
        </w:rPr>
        <w:t xml:space="preserve"> beszer</w:t>
      </w:r>
      <w:r>
        <w:rPr>
          <w:rFonts w:ascii="Arial" w:hAnsi="Arial" w:cs="Arial"/>
        </w:rPr>
        <w:t>zése megtörtént.</w:t>
      </w:r>
    </w:p>
    <w:p w14:paraId="5C25EE5D" w14:textId="77777777" w:rsidR="00CA4207" w:rsidRPr="007A65D2" w:rsidRDefault="00CA4207" w:rsidP="00CA4207">
      <w:pPr>
        <w:jc w:val="both"/>
        <w:rPr>
          <w:rFonts w:ascii="Arial" w:hAnsi="Arial" w:cs="Arial"/>
        </w:rPr>
      </w:pPr>
      <w:r w:rsidRPr="00274641">
        <w:rPr>
          <w:rFonts w:ascii="Arial" w:hAnsi="Arial" w:cs="Arial"/>
        </w:rPr>
        <w:t>A magánberuházásban kiépülő víziközművek tulajdonba adásával kapcsolatos ügyek intézése folyamatos.</w:t>
      </w:r>
    </w:p>
    <w:p w14:paraId="36365EDF" w14:textId="77777777" w:rsidR="00CA4207" w:rsidRPr="00274641" w:rsidRDefault="00CA4207" w:rsidP="00CA4207">
      <w:pPr>
        <w:spacing w:before="120"/>
        <w:jc w:val="both"/>
        <w:rPr>
          <w:rFonts w:ascii="Arial" w:hAnsi="Arial" w:cs="Arial"/>
          <w:b/>
          <w:bCs/>
        </w:rPr>
      </w:pPr>
      <w:r w:rsidRPr="00274641">
        <w:rPr>
          <w:rFonts w:ascii="Arial" w:hAnsi="Arial" w:cs="Arial"/>
          <w:b/>
          <w:bCs/>
        </w:rPr>
        <w:t xml:space="preserve">Egyéb beadványokkal kapcsolatos feladatok végrehajtása: </w:t>
      </w:r>
    </w:p>
    <w:p w14:paraId="5EE258DE" w14:textId="77777777" w:rsidR="00CA4207" w:rsidRDefault="00CA4207" w:rsidP="00CA4207">
      <w:pPr>
        <w:jc w:val="both"/>
        <w:rPr>
          <w:rFonts w:ascii="Arial" w:hAnsi="Arial" w:cs="Arial"/>
        </w:rPr>
      </w:pPr>
      <w:r w:rsidRPr="00274641">
        <w:rPr>
          <w:rFonts w:ascii="Arial" w:hAnsi="Arial" w:cs="Arial"/>
        </w:rPr>
        <w:t xml:space="preserve">A Szombathely, </w:t>
      </w:r>
      <w:proofErr w:type="spellStart"/>
      <w:r w:rsidRPr="00274641">
        <w:rPr>
          <w:rFonts w:ascii="Arial" w:hAnsi="Arial" w:cs="Arial"/>
        </w:rPr>
        <w:t>Laky</w:t>
      </w:r>
      <w:proofErr w:type="spellEnd"/>
      <w:r w:rsidRPr="00274641">
        <w:rPr>
          <w:rFonts w:ascii="Arial" w:hAnsi="Arial" w:cs="Arial"/>
        </w:rPr>
        <w:t xml:space="preserve"> Demeter utcai posta újra nyitásával </w:t>
      </w:r>
      <w:r>
        <w:rPr>
          <w:rFonts w:ascii="Arial" w:hAnsi="Arial" w:cs="Arial"/>
        </w:rPr>
        <w:t xml:space="preserve">összefüggésben az </w:t>
      </w:r>
      <w:r w:rsidRPr="0089043A">
        <w:rPr>
          <w:rFonts w:ascii="Arial" w:hAnsi="Arial" w:cs="Arial"/>
        </w:rPr>
        <w:t xml:space="preserve">elszámolás megtörtént. </w:t>
      </w:r>
    </w:p>
    <w:p w14:paraId="2C781DE8" w14:textId="77777777" w:rsidR="00CA4207" w:rsidRPr="00274641" w:rsidRDefault="00CA4207" w:rsidP="00CA4207">
      <w:pPr>
        <w:spacing w:before="120"/>
        <w:jc w:val="both"/>
        <w:rPr>
          <w:rFonts w:ascii="Arial" w:hAnsi="Arial" w:cs="Arial"/>
          <w:b/>
          <w:bCs/>
        </w:rPr>
      </w:pPr>
      <w:r w:rsidRPr="00274641">
        <w:rPr>
          <w:rFonts w:ascii="Arial" w:hAnsi="Arial" w:cs="Arial"/>
          <w:b/>
          <w:bCs/>
        </w:rPr>
        <w:t>Egyéb tervezések:</w:t>
      </w:r>
    </w:p>
    <w:p w14:paraId="17201E48" w14:textId="77777777" w:rsidR="00CA4207" w:rsidRPr="00274641" w:rsidRDefault="00CA4207" w:rsidP="00671F1B">
      <w:pPr>
        <w:numPr>
          <w:ilvl w:val="0"/>
          <w:numId w:val="2"/>
        </w:numPr>
        <w:contextualSpacing/>
        <w:jc w:val="both"/>
        <w:rPr>
          <w:rFonts w:ascii="Arial" w:hAnsi="Arial" w:cs="Arial"/>
        </w:rPr>
      </w:pPr>
      <w:r w:rsidRPr="00274641">
        <w:rPr>
          <w:rFonts w:ascii="Arial" w:hAnsi="Arial" w:cs="Arial"/>
        </w:rPr>
        <w:t xml:space="preserve">Bakó utcai nagy játszótér tervezési feladatokra vonatkozóan a tervező beszerzésre, és a tervezési szerződés aláírásra került, a tervezés </w:t>
      </w:r>
      <w:r>
        <w:rPr>
          <w:rFonts w:ascii="Arial" w:hAnsi="Arial" w:cs="Arial"/>
        </w:rPr>
        <w:t>folyamatban van</w:t>
      </w:r>
      <w:r w:rsidRPr="00274641">
        <w:rPr>
          <w:rFonts w:ascii="Arial" w:hAnsi="Arial" w:cs="Arial"/>
        </w:rPr>
        <w:t>.</w:t>
      </w:r>
    </w:p>
    <w:p w14:paraId="46367132" w14:textId="3463A480" w:rsidR="00CA4207" w:rsidRPr="0089043A" w:rsidRDefault="00CA4207" w:rsidP="00671F1B">
      <w:pPr>
        <w:numPr>
          <w:ilvl w:val="0"/>
          <w:numId w:val="2"/>
        </w:numPr>
        <w:contextualSpacing/>
        <w:jc w:val="both"/>
        <w:rPr>
          <w:rFonts w:ascii="Arial" w:hAnsi="Arial" w:cs="Arial"/>
        </w:rPr>
      </w:pPr>
      <w:r w:rsidRPr="004B1CEF">
        <w:rPr>
          <w:rFonts w:ascii="Arial" w:hAnsi="Arial" w:cs="Arial"/>
        </w:rPr>
        <w:t>Szent István parkban található szökőkút rekonstrukciój</w:t>
      </w:r>
      <w:r w:rsidR="00FC2E62">
        <w:rPr>
          <w:rFonts w:ascii="Arial" w:hAnsi="Arial" w:cs="Arial"/>
        </w:rPr>
        <w:t>ához a</w:t>
      </w:r>
      <w:r w:rsidRPr="004B1CEF">
        <w:rPr>
          <w:rFonts w:ascii="Arial" w:hAnsi="Arial" w:cs="Arial"/>
        </w:rPr>
        <w:t xml:space="preserve"> tanulmányterv</w:t>
      </w:r>
      <w:r>
        <w:rPr>
          <w:rFonts w:ascii="Arial" w:hAnsi="Arial" w:cs="Arial"/>
        </w:rPr>
        <w:t xml:space="preserve"> </w:t>
      </w:r>
      <w:r w:rsidRPr="0089043A">
        <w:rPr>
          <w:rFonts w:ascii="Arial" w:hAnsi="Arial" w:cs="Arial"/>
        </w:rPr>
        <w:t>elkészült.</w:t>
      </w:r>
    </w:p>
    <w:p w14:paraId="31A1581E" w14:textId="77777777" w:rsidR="00CA4207" w:rsidRPr="0089043A" w:rsidRDefault="00CA4207" w:rsidP="00671F1B">
      <w:pPr>
        <w:numPr>
          <w:ilvl w:val="0"/>
          <w:numId w:val="2"/>
        </w:numPr>
        <w:contextualSpacing/>
        <w:jc w:val="both"/>
        <w:rPr>
          <w:rFonts w:ascii="Arial" w:hAnsi="Arial" w:cs="Arial"/>
        </w:rPr>
      </w:pPr>
      <w:r w:rsidRPr="0089043A">
        <w:rPr>
          <w:rFonts w:ascii="Arial" w:hAnsi="Arial" w:cs="Arial"/>
        </w:rPr>
        <w:t>Szent István király utca – Rumi út csomópontjában gyalogos átkelőhely kialakítására vonatkozó engedélyezési és teljeskörű kiviteli terv elkészítésére vonatkozóan az ajánlatkérés kiküldésre került, az ajánlatok beérkeztek. A szerződéskötés előkészítése megkezdődött.</w:t>
      </w:r>
    </w:p>
    <w:p w14:paraId="15BE3F48" w14:textId="77777777" w:rsidR="00CA4207" w:rsidRPr="0089043A" w:rsidRDefault="00CA4207" w:rsidP="00671F1B">
      <w:pPr>
        <w:numPr>
          <w:ilvl w:val="0"/>
          <w:numId w:val="2"/>
        </w:numPr>
        <w:contextualSpacing/>
        <w:jc w:val="both"/>
        <w:rPr>
          <w:rFonts w:ascii="Arial" w:hAnsi="Arial" w:cs="Arial"/>
        </w:rPr>
      </w:pPr>
      <w:r w:rsidRPr="0089043A">
        <w:rPr>
          <w:rFonts w:ascii="Arial" w:hAnsi="Arial" w:cs="Arial"/>
        </w:rPr>
        <w:t>86. számú Rédics-Szombathely-Mosonmagyaróvár másodrendű főút 80+153 km szelvényében lévő csatlakozás ideiglenes használatára vonatkozó tervdokumentáció elkészítésére vonatkozóan az ajánlatkérés kiküldésre került, az ajánlatok beérkeztek. A szerződéskötés előkészítése megkezdődött.</w:t>
      </w:r>
    </w:p>
    <w:p w14:paraId="3E8E7277" w14:textId="77777777" w:rsidR="00CA4207" w:rsidRPr="0089043A" w:rsidRDefault="00CA4207" w:rsidP="00CA4207">
      <w:pPr>
        <w:contextualSpacing/>
        <w:jc w:val="both"/>
        <w:rPr>
          <w:rFonts w:ascii="Arial" w:hAnsi="Arial" w:cs="Arial"/>
          <w:color w:val="FF0000"/>
        </w:rPr>
      </w:pPr>
    </w:p>
    <w:bookmarkEnd w:id="4"/>
    <w:p w14:paraId="698BDE43" w14:textId="77777777" w:rsidR="00C92A0D" w:rsidRDefault="00C92A0D" w:rsidP="00F45226">
      <w:pPr>
        <w:jc w:val="both"/>
        <w:rPr>
          <w:rFonts w:ascii="Arial" w:hAnsi="Arial" w:cs="Arial"/>
          <w:color w:val="000000" w:themeColor="text1"/>
        </w:rPr>
      </w:pPr>
    </w:p>
    <w:p w14:paraId="0DC0EE05" w14:textId="77777777" w:rsidR="00EB0E86" w:rsidRDefault="00EB0E86" w:rsidP="00EB0E86">
      <w:pPr>
        <w:jc w:val="both"/>
        <w:rPr>
          <w:rFonts w:ascii="Arial" w:hAnsi="Arial" w:cs="Arial"/>
          <w:sz w:val="22"/>
          <w:szCs w:val="22"/>
        </w:rPr>
      </w:pPr>
      <w:r>
        <w:rPr>
          <w:rFonts w:ascii="Arial" w:hAnsi="Arial" w:cs="Arial"/>
        </w:rPr>
        <w:t xml:space="preserve">Az </w:t>
      </w:r>
      <w:r w:rsidRPr="00EB0E86">
        <w:rPr>
          <w:rFonts w:ascii="Arial" w:hAnsi="Arial" w:cs="Arial"/>
          <w:b/>
          <w:bCs/>
          <w:u w:val="single"/>
        </w:rPr>
        <w:t>Informatikai Iroda</w:t>
      </w:r>
      <w:r>
        <w:rPr>
          <w:rFonts w:ascii="Arial" w:hAnsi="Arial" w:cs="Arial"/>
        </w:rPr>
        <w:t xml:space="preserve"> az előző Közgyűlés óta eltelt időszakban napi szinten felügyelte és karbantartotta a hivatali munkához szükséges számítógépeket és egyéb informatikai, infokommunikációs eszközöket, valamint a helyi hálózatot. Ellátta az üzemeltetési, valamint az elektronikus ügyintézéssel kapcsolatos feladatokat. Az ügyintézők részére rendszeres informatikai támogatást biztosított a napi feladatok során. Gondoskodott a hivatali kapuval kapcsolatos adminisztrációs feladatok végrehajtásáról. Elvégezte a szükséges adatarchiválásokat, továbbá az adatmentéseket. Közreműködött az önkormányzati rendeletek elektronikus közzétételében.</w:t>
      </w:r>
      <w:r>
        <w:t xml:space="preserve"> </w:t>
      </w:r>
      <w:r>
        <w:rPr>
          <w:rFonts w:ascii="Arial" w:hAnsi="Arial" w:cs="Arial"/>
        </w:rPr>
        <w:t xml:space="preserve">Az egyes osztály-, illetve irodaszintű szervezeti egységekkel együttműködve ellátta a város honlapjának működtetését, a szükséges frissítések átvezetését, illetve a közérdekű adatok elektronikus közzétételét. Publikálta az osztályok által előkészített </w:t>
      </w:r>
      <w:proofErr w:type="spellStart"/>
      <w:r>
        <w:rPr>
          <w:rFonts w:ascii="Arial" w:hAnsi="Arial" w:cs="Arial"/>
        </w:rPr>
        <w:t>iForm</w:t>
      </w:r>
      <w:proofErr w:type="spellEnd"/>
      <w:r>
        <w:rPr>
          <w:rFonts w:ascii="Arial" w:hAnsi="Arial" w:cs="Arial"/>
        </w:rPr>
        <w:t xml:space="preserve"> űrlapokat. Egyeztette a választással</w:t>
      </w:r>
      <w:r>
        <w:rPr>
          <w:rFonts w:ascii="Arial" w:hAnsi="Arial" w:cs="Arial"/>
          <w:color w:val="1F497D"/>
        </w:rPr>
        <w:t xml:space="preserve"> </w:t>
      </w:r>
      <w:r>
        <w:rPr>
          <w:rFonts w:ascii="Arial" w:hAnsi="Arial" w:cs="Arial"/>
        </w:rPr>
        <w:t xml:space="preserve">és népszavazással összefüggő informatikai feladatokat. Korszerűsítette a Hivatal multifunkciós eszközparkját. </w:t>
      </w:r>
    </w:p>
    <w:p w14:paraId="20AB2211" w14:textId="77777777" w:rsidR="00C92A0D" w:rsidRDefault="00C92A0D" w:rsidP="00F45226">
      <w:pPr>
        <w:jc w:val="both"/>
        <w:rPr>
          <w:rFonts w:ascii="Arial" w:hAnsi="Arial" w:cs="Arial"/>
          <w:color w:val="000000" w:themeColor="text1"/>
        </w:rPr>
      </w:pPr>
    </w:p>
    <w:p w14:paraId="7A7B833B" w14:textId="35DAA9A6" w:rsidR="009B77EC" w:rsidRDefault="000E0409" w:rsidP="00F45226">
      <w:pPr>
        <w:jc w:val="both"/>
        <w:rPr>
          <w:rFonts w:ascii="Arial" w:hAnsi="Arial" w:cs="Arial"/>
        </w:rPr>
      </w:pPr>
      <w:r w:rsidRPr="002A3C2F">
        <w:rPr>
          <w:rFonts w:ascii="Arial" w:hAnsi="Arial" w:cs="Arial"/>
          <w:color w:val="000000" w:themeColor="text1"/>
        </w:rPr>
        <w:t xml:space="preserve">A </w:t>
      </w:r>
      <w:r w:rsidRPr="002A3C2F">
        <w:rPr>
          <w:rFonts w:ascii="Arial" w:hAnsi="Arial" w:cs="Arial"/>
          <w:b/>
          <w:color w:val="000000" w:themeColor="text1"/>
          <w:u w:val="single"/>
        </w:rPr>
        <w:t>Belső Ellenőrzési Iroda</w:t>
      </w:r>
      <w:r w:rsidRPr="002A3C2F">
        <w:rPr>
          <w:rFonts w:ascii="Arial" w:hAnsi="Arial" w:cs="Arial"/>
          <w:color w:val="000000" w:themeColor="text1"/>
        </w:rPr>
        <w:t xml:space="preserve"> </w:t>
      </w:r>
      <w:r w:rsidR="00030014">
        <w:rPr>
          <w:rFonts w:ascii="Arial" w:hAnsi="Arial" w:cs="Arial"/>
          <w:color w:val="000000" w:themeColor="text1"/>
        </w:rPr>
        <w:t>tevékenységéről az alábbi tájékoztatást adta az iroda vezetője</w:t>
      </w:r>
      <w:r w:rsidR="009B77EC">
        <w:rPr>
          <w:rFonts w:ascii="Arial" w:hAnsi="Arial" w:cs="Arial"/>
          <w:color w:val="000000" w:themeColor="text1"/>
        </w:rPr>
        <w:t>:</w:t>
      </w:r>
    </w:p>
    <w:p w14:paraId="52F4F27D" w14:textId="77777777" w:rsidR="009B77EC" w:rsidRDefault="009B77EC" w:rsidP="009B77EC">
      <w:pPr>
        <w:shd w:val="clear" w:color="auto" w:fill="FFFFFF"/>
        <w:jc w:val="both"/>
        <w:outlineLvl w:val="0"/>
        <w:rPr>
          <w:rFonts w:ascii="Arial" w:hAnsi="Arial" w:cs="Arial"/>
        </w:rPr>
      </w:pPr>
    </w:p>
    <w:p w14:paraId="6D8A60FB" w14:textId="1B4F43EC" w:rsidR="00F81F9A" w:rsidRDefault="00F81F9A" w:rsidP="00F81F9A">
      <w:pPr>
        <w:jc w:val="both"/>
        <w:rPr>
          <w:rFonts w:ascii="Arial" w:hAnsi="Arial" w:cs="Arial"/>
        </w:rPr>
      </w:pPr>
      <w:r w:rsidRPr="00D049DD">
        <w:rPr>
          <w:rFonts w:ascii="Arial" w:hAnsi="Arial" w:cs="Arial"/>
        </w:rPr>
        <w:t>A</w:t>
      </w:r>
      <w:r>
        <w:rPr>
          <w:rFonts w:ascii="Arial" w:hAnsi="Arial" w:cs="Arial"/>
        </w:rPr>
        <w:t>z i</w:t>
      </w:r>
      <w:r w:rsidRPr="00D049DD">
        <w:rPr>
          <w:rFonts w:ascii="Arial" w:hAnsi="Arial" w:cs="Arial"/>
        </w:rPr>
        <w:t>roda tevékenységének keretét adó 20</w:t>
      </w:r>
      <w:r>
        <w:rPr>
          <w:rFonts w:ascii="Arial" w:hAnsi="Arial" w:cs="Arial"/>
        </w:rPr>
        <w:t>22</w:t>
      </w:r>
      <w:r w:rsidRPr="00D049DD">
        <w:rPr>
          <w:rFonts w:ascii="Arial" w:hAnsi="Arial" w:cs="Arial"/>
        </w:rPr>
        <w:t>. évi belső ellenőrzési, illetve a Szombathely Megyei Jogú Város Önkormányzata által alapított és fenntartott intézményekre vonatkozó felügyeleti ellenőrzési tervet Szombathely Megyei Jogú Város Közgyűlése 20</w:t>
      </w:r>
      <w:r>
        <w:rPr>
          <w:rFonts w:ascii="Arial" w:hAnsi="Arial" w:cs="Arial"/>
        </w:rPr>
        <w:t>21. decemberi ülésén fogadta el. A beszámolási időszakban a jóváhagyott tervnek megfelelően bonyolította le az iroda az ellenőrzéseket.</w:t>
      </w:r>
    </w:p>
    <w:p w14:paraId="70B7730B" w14:textId="77777777" w:rsidR="00F81F9A" w:rsidRDefault="00F81F9A" w:rsidP="00F81F9A">
      <w:pPr>
        <w:jc w:val="both"/>
        <w:rPr>
          <w:rFonts w:ascii="Arial" w:hAnsi="Arial" w:cs="Arial"/>
        </w:rPr>
      </w:pPr>
    </w:p>
    <w:p w14:paraId="48C5628F" w14:textId="77777777" w:rsidR="00F81F9A" w:rsidRDefault="00F81F9A" w:rsidP="00F81F9A">
      <w:pPr>
        <w:jc w:val="both"/>
        <w:rPr>
          <w:rFonts w:ascii="Arial" w:hAnsi="Arial" w:cs="Arial"/>
        </w:rPr>
      </w:pPr>
      <w:r>
        <w:rPr>
          <w:rFonts w:ascii="Arial" w:hAnsi="Arial" w:cs="Arial"/>
        </w:rPr>
        <w:t>2022. februárban befejeződött a Szombathelyi Egyesített Bölcsődei Intézménynél a 2016-2020. gazdasági évekre vonatkozó költségvetési gazdálkodás szabályszerűségének vizsgálata. Az ellenőrzés célja annak megállapítása volt, hogy az intézmény gazdálkodásának szabályozottsága megfelel-e a hatályos jogszabályokban foglaltaknak, továbbá kiterjedt a vizsgálat a szervezet gazdálkodásának áttekintésére, valamint a belső kontrollok működésének megítélésére.</w:t>
      </w:r>
    </w:p>
    <w:p w14:paraId="5762E1A3" w14:textId="77777777" w:rsidR="00F81F9A" w:rsidRDefault="00F81F9A" w:rsidP="00F81F9A">
      <w:pPr>
        <w:jc w:val="both"/>
        <w:rPr>
          <w:rFonts w:ascii="Arial" w:hAnsi="Arial" w:cs="Arial"/>
        </w:rPr>
      </w:pPr>
    </w:p>
    <w:p w14:paraId="07771451" w14:textId="77777777" w:rsidR="00F81F9A" w:rsidRPr="00ED2A3A" w:rsidRDefault="00F81F9A" w:rsidP="00F81F9A">
      <w:pPr>
        <w:jc w:val="both"/>
        <w:rPr>
          <w:rFonts w:ascii="Arial" w:hAnsi="Arial" w:cs="Arial"/>
        </w:rPr>
      </w:pPr>
      <w:r>
        <w:rPr>
          <w:rFonts w:ascii="Arial" w:hAnsi="Arial" w:cs="Arial"/>
        </w:rPr>
        <w:t xml:space="preserve">A vizsgálat tapasztalatairól az iroda a vonatkozó jogszabályban foglaltaknak megfelelően éves ellenőrzési jelentésben számol be a Tisztelt Közgyűlésnek a tárgyévet követően, legkésőbb a zárszámadási rendelet elfogadásáig. </w:t>
      </w:r>
    </w:p>
    <w:p w14:paraId="7E5322B1" w14:textId="77777777" w:rsidR="00F81F9A" w:rsidRDefault="00F81F9A" w:rsidP="00F81F9A">
      <w:pPr>
        <w:shd w:val="clear" w:color="auto" w:fill="FFFFFF"/>
        <w:jc w:val="both"/>
        <w:outlineLvl w:val="0"/>
        <w:rPr>
          <w:rFonts w:ascii="Arial" w:hAnsi="Arial" w:cs="Arial"/>
        </w:rPr>
      </w:pPr>
    </w:p>
    <w:p w14:paraId="5666D424" w14:textId="77777777" w:rsidR="00F81F9A" w:rsidRDefault="00F81F9A" w:rsidP="00F81F9A">
      <w:pPr>
        <w:shd w:val="clear" w:color="auto" w:fill="FFFFFF"/>
        <w:jc w:val="both"/>
        <w:outlineLvl w:val="0"/>
        <w:rPr>
          <w:rFonts w:ascii="Arial" w:hAnsi="Arial" w:cs="Arial"/>
        </w:rPr>
      </w:pPr>
      <w:r>
        <w:rPr>
          <w:rFonts w:ascii="Arial" w:hAnsi="Arial" w:cs="Arial"/>
        </w:rPr>
        <w:t>Ezen időszakban új vizsgálatot indított el az iroda a Szombathely Városi Vásárcsarnoknál a 2017-2020. gazdasági évekre vonatkozó költségvetési gazdálkodás szabályszerűségének vizsgálata</w:t>
      </w:r>
      <w:r w:rsidRPr="00A00109">
        <w:rPr>
          <w:rFonts w:ascii="Arial" w:hAnsi="Arial" w:cs="Arial"/>
        </w:rPr>
        <w:t xml:space="preserve"> </w:t>
      </w:r>
      <w:r>
        <w:rPr>
          <w:rFonts w:ascii="Arial" w:hAnsi="Arial" w:cs="Arial"/>
        </w:rPr>
        <w:t>tárgyában alábbi szempontok szerint:</w:t>
      </w:r>
    </w:p>
    <w:p w14:paraId="41E53C06" w14:textId="4AED801D" w:rsidR="00F81F9A" w:rsidRPr="00ED2A3A" w:rsidRDefault="00F81F9A" w:rsidP="00671F1B">
      <w:pPr>
        <w:numPr>
          <w:ilvl w:val="0"/>
          <w:numId w:val="1"/>
        </w:numPr>
        <w:rPr>
          <w:rFonts w:ascii="Arial" w:hAnsi="Arial" w:cs="Arial"/>
          <w:bCs/>
        </w:rPr>
      </w:pPr>
      <w:r w:rsidRPr="00ED2A3A">
        <w:rPr>
          <w:rFonts w:ascii="Arial" w:hAnsi="Arial" w:cs="Arial"/>
        </w:rPr>
        <w:t>A gazdálkodás szervezettsége, célszerűsége</w:t>
      </w:r>
      <w:r>
        <w:rPr>
          <w:rFonts w:ascii="Arial" w:hAnsi="Arial" w:cs="Arial"/>
        </w:rPr>
        <w:t>,</w:t>
      </w:r>
    </w:p>
    <w:p w14:paraId="123C8EF2" w14:textId="1458A809" w:rsidR="00F81F9A" w:rsidRPr="00ED2A3A" w:rsidRDefault="00F81F9A" w:rsidP="00671F1B">
      <w:pPr>
        <w:numPr>
          <w:ilvl w:val="0"/>
          <w:numId w:val="1"/>
        </w:numPr>
        <w:rPr>
          <w:rFonts w:ascii="Arial" w:hAnsi="Arial" w:cs="Arial"/>
          <w:bCs/>
        </w:rPr>
      </w:pPr>
      <w:r w:rsidRPr="00ED2A3A">
        <w:rPr>
          <w:rFonts w:ascii="Arial" w:hAnsi="Arial" w:cs="Arial"/>
          <w:bCs/>
        </w:rPr>
        <w:t>Az intézmény pénzügyi gazdálkodása</w:t>
      </w:r>
      <w:r>
        <w:rPr>
          <w:rFonts w:ascii="Arial" w:hAnsi="Arial" w:cs="Arial"/>
          <w:bCs/>
        </w:rPr>
        <w:t>,</w:t>
      </w:r>
    </w:p>
    <w:p w14:paraId="38448872" w14:textId="28333065" w:rsidR="00F81F9A" w:rsidRPr="00622B68" w:rsidRDefault="00F81F9A" w:rsidP="00671F1B">
      <w:pPr>
        <w:keepNext/>
        <w:numPr>
          <w:ilvl w:val="0"/>
          <w:numId w:val="1"/>
        </w:numPr>
        <w:outlineLvl w:val="1"/>
        <w:rPr>
          <w:rFonts w:ascii="Arial" w:hAnsi="Arial" w:cs="Arial"/>
          <w:bCs/>
          <w:iCs/>
        </w:rPr>
      </w:pPr>
      <w:r w:rsidRPr="00622B68">
        <w:rPr>
          <w:rFonts w:ascii="Arial" w:hAnsi="Arial" w:cs="Arial"/>
          <w:bCs/>
          <w:iCs/>
        </w:rPr>
        <w:t>Számviteli előírások érvényesülése</w:t>
      </w:r>
      <w:r>
        <w:rPr>
          <w:rFonts w:ascii="Arial" w:hAnsi="Arial" w:cs="Arial"/>
          <w:bCs/>
          <w:iCs/>
        </w:rPr>
        <w:t>,</w:t>
      </w:r>
    </w:p>
    <w:p w14:paraId="38334F89" w14:textId="4ED46556" w:rsidR="00F81F9A" w:rsidRPr="00622B68" w:rsidRDefault="00F81F9A" w:rsidP="00671F1B">
      <w:pPr>
        <w:keepNext/>
        <w:numPr>
          <w:ilvl w:val="0"/>
          <w:numId w:val="1"/>
        </w:numPr>
        <w:outlineLvl w:val="0"/>
        <w:rPr>
          <w:rFonts w:ascii="Arial" w:hAnsi="Arial" w:cs="Arial"/>
          <w:bCs/>
        </w:rPr>
      </w:pPr>
      <w:r w:rsidRPr="00622B68">
        <w:rPr>
          <w:rFonts w:ascii="Arial" w:hAnsi="Arial" w:cs="Arial"/>
          <w:bCs/>
        </w:rPr>
        <w:t>Az intézményi vagyon változásának értékelése</w:t>
      </w:r>
      <w:r>
        <w:rPr>
          <w:rFonts w:ascii="Arial" w:hAnsi="Arial" w:cs="Arial"/>
          <w:bCs/>
        </w:rPr>
        <w:t>,</w:t>
      </w:r>
    </w:p>
    <w:p w14:paraId="237F179C" w14:textId="45407B7E" w:rsidR="00F81F9A" w:rsidRPr="00ED2A3A" w:rsidRDefault="00F81F9A" w:rsidP="00671F1B">
      <w:pPr>
        <w:numPr>
          <w:ilvl w:val="0"/>
          <w:numId w:val="1"/>
        </w:numPr>
        <w:shd w:val="clear" w:color="auto" w:fill="FFFFFF"/>
        <w:tabs>
          <w:tab w:val="left" w:pos="284"/>
        </w:tabs>
        <w:ind w:left="709"/>
        <w:jc w:val="both"/>
        <w:outlineLvl w:val="0"/>
        <w:rPr>
          <w:rFonts w:ascii="Arial" w:hAnsi="Arial" w:cs="Arial"/>
        </w:rPr>
      </w:pPr>
      <w:r w:rsidRPr="00ED2A3A">
        <w:rPr>
          <w:rFonts w:ascii="Arial" w:hAnsi="Arial"/>
        </w:rPr>
        <w:t>A leltározás és a selejtezés ellenőrzése</w:t>
      </w:r>
      <w:r>
        <w:rPr>
          <w:rFonts w:ascii="Arial" w:hAnsi="Arial"/>
        </w:rPr>
        <w:t>,</w:t>
      </w:r>
    </w:p>
    <w:p w14:paraId="5DB9712B" w14:textId="55CE7627" w:rsidR="00F81F9A" w:rsidRDefault="00F81F9A" w:rsidP="00671F1B">
      <w:pPr>
        <w:numPr>
          <w:ilvl w:val="0"/>
          <w:numId w:val="1"/>
        </w:numPr>
        <w:shd w:val="clear" w:color="auto" w:fill="FFFFFF"/>
        <w:tabs>
          <w:tab w:val="left" w:pos="284"/>
        </w:tabs>
        <w:ind w:left="709"/>
        <w:jc w:val="both"/>
        <w:outlineLvl w:val="0"/>
        <w:rPr>
          <w:rFonts w:ascii="Arial" w:hAnsi="Arial" w:cs="Arial"/>
        </w:rPr>
      </w:pPr>
      <w:r w:rsidRPr="00ED2A3A">
        <w:rPr>
          <w:rFonts w:ascii="Arial" w:hAnsi="Arial" w:cs="Arial"/>
        </w:rPr>
        <w:t>A belső kontrollrendszer kialakítása és működtetése</w:t>
      </w:r>
      <w:r>
        <w:rPr>
          <w:rFonts w:ascii="Arial" w:hAnsi="Arial" w:cs="Arial"/>
        </w:rPr>
        <w:t>.</w:t>
      </w:r>
    </w:p>
    <w:p w14:paraId="2E3772FC" w14:textId="77777777" w:rsidR="00F81F9A" w:rsidRDefault="00F81F9A" w:rsidP="00F81F9A">
      <w:pPr>
        <w:shd w:val="clear" w:color="auto" w:fill="FFFFFF"/>
        <w:tabs>
          <w:tab w:val="left" w:pos="284"/>
        </w:tabs>
        <w:jc w:val="both"/>
        <w:outlineLvl w:val="0"/>
        <w:rPr>
          <w:rFonts w:ascii="Arial" w:hAnsi="Arial" w:cs="Arial"/>
        </w:rPr>
      </w:pPr>
    </w:p>
    <w:p w14:paraId="20430AC3" w14:textId="77777777" w:rsidR="00F81F9A" w:rsidRPr="00ED2A3A" w:rsidRDefault="00F81F9A" w:rsidP="00F81F9A">
      <w:pPr>
        <w:shd w:val="clear" w:color="auto" w:fill="FFFFFF"/>
        <w:tabs>
          <w:tab w:val="left" w:pos="284"/>
        </w:tabs>
        <w:jc w:val="both"/>
        <w:outlineLvl w:val="0"/>
        <w:rPr>
          <w:rFonts w:ascii="Arial" w:hAnsi="Arial" w:cs="Arial"/>
        </w:rPr>
      </w:pPr>
      <w:r>
        <w:rPr>
          <w:rFonts w:ascii="Arial" w:hAnsi="Arial" w:cs="Arial"/>
        </w:rPr>
        <w:t>A vizsgálat várhatóan március végén fejeződik be.</w:t>
      </w:r>
    </w:p>
    <w:p w14:paraId="47008CD1" w14:textId="77777777" w:rsidR="00F81F9A" w:rsidRDefault="00F81F9A" w:rsidP="00F81F9A">
      <w:pPr>
        <w:shd w:val="clear" w:color="auto" w:fill="FFFFFF"/>
        <w:ind w:left="720"/>
        <w:jc w:val="both"/>
        <w:outlineLvl w:val="0"/>
        <w:rPr>
          <w:rFonts w:ascii="Arial" w:hAnsi="Arial" w:cs="Arial"/>
        </w:rPr>
      </w:pPr>
    </w:p>
    <w:p w14:paraId="681D1E83" w14:textId="77777777" w:rsidR="00E120BF" w:rsidRDefault="00E120BF" w:rsidP="00F45226">
      <w:pPr>
        <w:jc w:val="both"/>
        <w:rPr>
          <w:rFonts w:ascii="Arial" w:hAnsi="Arial" w:cs="Arial"/>
        </w:rPr>
      </w:pPr>
    </w:p>
    <w:p w14:paraId="6D10F260" w14:textId="77777777" w:rsidR="00E120BF" w:rsidRDefault="00E120BF" w:rsidP="00F45226">
      <w:pPr>
        <w:jc w:val="both"/>
        <w:rPr>
          <w:rFonts w:ascii="Arial" w:hAnsi="Arial" w:cs="Arial"/>
        </w:rPr>
      </w:pPr>
    </w:p>
    <w:p w14:paraId="16A609D7" w14:textId="40288206" w:rsidR="00003A79" w:rsidRPr="00F45226" w:rsidRDefault="00944173" w:rsidP="00F45226">
      <w:pPr>
        <w:jc w:val="both"/>
      </w:pPr>
      <w:r w:rsidRPr="00944173">
        <w:rPr>
          <w:rFonts w:ascii="Arial" w:hAnsi="Arial" w:cs="Arial"/>
        </w:rPr>
        <w:t>A</w:t>
      </w:r>
      <w:r>
        <w:rPr>
          <w:rFonts w:ascii="Arial" w:hAnsi="Arial" w:cs="Arial"/>
          <w:b/>
          <w:bCs/>
        </w:rPr>
        <w:t xml:space="preserve"> </w:t>
      </w:r>
      <w:r w:rsidRPr="0015155A">
        <w:rPr>
          <w:rFonts w:ascii="Arial" w:hAnsi="Arial" w:cs="Arial"/>
          <w:b/>
          <w:bCs/>
          <w:u w:val="single"/>
        </w:rPr>
        <w:t>Gondnoksági Iroda</w:t>
      </w:r>
      <w:r>
        <w:rPr>
          <w:rFonts w:ascii="Arial" w:hAnsi="Arial" w:cs="Arial"/>
          <w:b/>
          <w:bCs/>
        </w:rPr>
        <w:t xml:space="preserve"> </w:t>
      </w:r>
      <w:r w:rsidR="005D287E">
        <w:rPr>
          <w:rFonts w:ascii="Arial" w:hAnsi="Arial" w:cs="Arial"/>
        </w:rPr>
        <w:t>vezetője az alábbi tájékoztatást adta az iroda tevékenységéről:</w:t>
      </w:r>
    </w:p>
    <w:p w14:paraId="4DB7F2DC" w14:textId="5553523F" w:rsidR="00003A79" w:rsidRDefault="00003A79" w:rsidP="008D1D4C">
      <w:pPr>
        <w:pStyle w:val="Szvegtrzs"/>
        <w:rPr>
          <w:rFonts w:ascii="Arial" w:hAnsi="Arial" w:cs="Arial"/>
          <w:color w:val="000000" w:themeColor="text1"/>
        </w:rPr>
      </w:pPr>
    </w:p>
    <w:p w14:paraId="0DB47FFF" w14:textId="2E634A13" w:rsidR="00671F1B" w:rsidRPr="00671F1B" w:rsidRDefault="00671F1B" w:rsidP="00671F1B">
      <w:pPr>
        <w:jc w:val="both"/>
        <w:rPr>
          <w:rFonts w:ascii="Arial" w:hAnsi="Arial" w:cs="Arial"/>
        </w:rPr>
      </w:pPr>
      <w:r w:rsidRPr="00671F1B">
        <w:rPr>
          <w:rFonts w:ascii="Arial" w:hAnsi="Arial" w:cs="Arial"/>
        </w:rPr>
        <w:t>Az elmúlt Közgyűlés óta a Polgármesteri Hivatal technikai működtetése mellett az alábbi főbb feladatokat végezte el</w:t>
      </w:r>
      <w:r>
        <w:rPr>
          <w:rFonts w:ascii="Arial" w:hAnsi="Arial" w:cs="Arial"/>
        </w:rPr>
        <w:t xml:space="preserve"> az iroda</w:t>
      </w:r>
      <w:r w:rsidRPr="00671F1B">
        <w:rPr>
          <w:rFonts w:ascii="Arial" w:hAnsi="Arial" w:cs="Arial"/>
        </w:rPr>
        <w:t>:</w:t>
      </w:r>
    </w:p>
    <w:p w14:paraId="609F2443" w14:textId="77777777" w:rsidR="00671F1B" w:rsidRPr="00671F1B" w:rsidRDefault="00671F1B" w:rsidP="00671F1B">
      <w:pPr>
        <w:jc w:val="both"/>
        <w:rPr>
          <w:rFonts w:ascii="Arial" w:hAnsi="Arial" w:cs="Arial"/>
        </w:rPr>
      </w:pPr>
    </w:p>
    <w:p w14:paraId="6AB8A364" w14:textId="5A04C081" w:rsidR="00671F1B" w:rsidRPr="00671F1B" w:rsidRDefault="00671F1B" w:rsidP="00671F1B">
      <w:pPr>
        <w:jc w:val="both"/>
        <w:rPr>
          <w:rFonts w:ascii="Arial" w:hAnsi="Arial" w:cs="Arial"/>
        </w:rPr>
      </w:pPr>
      <w:r w:rsidRPr="00671F1B">
        <w:rPr>
          <w:rFonts w:ascii="Arial" w:hAnsi="Arial" w:cs="Arial"/>
        </w:rPr>
        <w:lastRenderedPageBreak/>
        <w:t xml:space="preserve">A </w:t>
      </w:r>
      <w:r w:rsidRPr="00A84832">
        <w:rPr>
          <w:rFonts w:ascii="Arial" w:hAnsi="Arial" w:cs="Arial"/>
          <w:i/>
          <w:iCs/>
          <w:u w:val="single"/>
        </w:rPr>
        <w:t>2022. április 3-i választásokhoz kapcsolódóan</w:t>
      </w:r>
      <w:r w:rsidRPr="00671F1B">
        <w:rPr>
          <w:rFonts w:ascii="Arial" w:hAnsi="Arial" w:cs="Arial"/>
        </w:rPr>
        <w:t xml:space="preserve"> a szavazófülkék és szavazóládák leszállítás</w:t>
      </w:r>
      <w:r w:rsidR="00A84832">
        <w:rPr>
          <w:rFonts w:ascii="Arial" w:hAnsi="Arial" w:cs="Arial"/>
        </w:rPr>
        <w:t>r</w:t>
      </w:r>
      <w:r w:rsidRPr="00671F1B">
        <w:rPr>
          <w:rFonts w:ascii="Arial" w:hAnsi="Arial" w:cs="Arial"/>
        </w:rPr>
        <w:t xml:space="preserve">a </w:t>
      </w:r>
      <w:r w:rsidR="00A84832">
        <w:rPr>
          <w:rFonts w:ascii="Arial" w:hAnsi="Arial" w:cs="Arial"/>
        </w:rPr>
        <w:t>kerültek</w:t>
      </w:r>
      <w:r w:rsidRPr="00671F1B">
        <w:rPr>
          <w:rFonts w:ascii="Arial" w:hAnsi="Arial" w:cs="Arial"/>
        </w:rPr>
        <w:t>.</w:t>
      </w:r>
      <w:r>
        <w:rPr>
          <w:rFonts w:ascii="Arial" w:hAnsi="Arial" w:cs="Arial"/>
        </w:rPr>
        <w:t xml:space="preserve"> </w:t>
      </w:r>
      <w:r w:rsidRPr="00671F1B">
        <w:rPr>
          <w:rFonts w:ascii="Arial" w:hAnsi="Arial" w:cs="Arial"/>
        </w:rPr>
        <w:t>A szavazókörökbe szükséges terítők varratása, tisztító és - fertőtlenítőszerek, maszkok, gumikesztyűk mellett az irodaszerek, bélyegzők és lámpák árajánlatkérése, megrendelése</w:t>
      </w:r>
      <w:r>
        <w:rPr>
          <w:rFonts w:ascii="Arial" w:hAnsi="Arial" w:cs="Arial"/>
        </w:rPr>
        <w:t>,</w:t>
      </w:r>
      <w:r w:rsidRPr="00671F1B">
        <w:rPr>
          <w:rFonts w:ascii="Arial" w:hAnsi="Arial" w:cs="Arial"/>
        </w:rPr>
        <w:t xml:space="preserve"> valamint beszállítása megtörtént.</w:t>
      </w:r>
      <w:r>
        <w:rPr>
          <w:rFonts w:ascii="Arial" w:hAnsi="Arial" w:cs="Arial"/>
        </w:rPr>
        <w:t xml:space="preserve"> </w:t>
      </w:r>
      <w:r w:rsidR="00A84832" w:rsidRPr="00671F1B">
        <w:rPr>
          <w:rFonts w:ascii="Arial" w:hAnsi="Arial" w:cs="Arial"/>
        </w:rPr>
        <w:t xml:space="preserve">Szavazóládák beszállítása, karbantartása, tisztítása megtörtént. </w:t>
      </w:r>
      <w:r w:rsidRPr="00671F1B">
        <w:rPr>
          <w:rFonts w:ascii="Arial" w:hAnsi="Arial" w:cs="Arial"/>
        </w:rPr>
        <w:t>Az irodaszer és tisztítószer csomagok összeállítása szavazókörönként elkészült.</w:t>
      </w:r>
      <w:r>
        <w:rPr>
          <w:rFonts w:ascii="Arial" w:hAnsi="Arial" w:cs="Arial"/>
        </w:rPr>
        <w:t xml:space="preserve"> </w:t>
      </w:r>
      <w:r w:rsidRPr="00671F1B">
        <w:rPr>
          <w:rFonts w:ascii="Arial" w:hAnsi="Arial" w:cs="Arial"/>
        </w:rPr>
        <w:t>Az országgyűlési választás szavazókörzeteinek virtuális berendezése megtörtént, elkészült a 72 helyszín kiszállítási terve.</w:t>
      </w:r>
    </w:p>
    <w:p w14:paraId="3093CE1C" w14:textId="77777777" w:rsidR="00A84832" w:rsidRDefault="00A84832" w:rsidP="00671F1B">
      <w:pPr>
        <w:jc w:val="both"/>
        <w:rPr>
          <w:rFonts w:ascii="Arial" w:hAnsi="Arial" w:cs="Arial"/>
        </w:rPr>
      </w:pPr>
    </w:p>
    <w:p w14:paraId="0EE06BF5" w14:textId="2B3285F8" w:rsidR="00D33924" w:rsidRPr="00671F1B" w:rsidRDefault="00671F1B" w:rsidP="00D33924">
      <w:pPr>
        <w:jc w:val="both"/>
        <w:rPr>
          <w:rFonts w:ascii="Arial" w:hAnsi="Arial" w:cs="Arial"/>
        </w:rPr>
      </w:pPr>
      <w:r w:rsidRPr="00671F1B">
        <w:rPr>
          <w:rFonts w:ascii="Arial" w:hAnsi="Arial" w:cs="Arial"/>
        </w:rPr>
        <w:t>A</w:t>
      </w:r>
      <w:r w:rsidR="00D33924">
        <w:rPr>
          <w:rFonts w:ascii="Arial" w:hAnsi="Arial" w:cs="Arial"/>
        </w:rPr>
        <w:t xml:space="preserve"> Polgármesteri Hivatal technikai működtetése keretében az alábbi feladatokat kerültek végezték el: a</w:t>
      </w:r>
      <w:r w:rsidRPr="00671F1B">
        <w:rPr>
          <w:rFonts w:ascii="Arial" w:hAnsi="Arial" w:cs="Arial"/>
        </w:rPr>
        <w:t xml:space="preserve"> </w:t>
      </w:r>
      <w:r w:rsidR="00D33924">
        <w:rPr>
          <w:rFonts w:ascii="Arial" w:hAnsi="Arial" w:cs="Arial"/>
        </w:rPr>
        <w:t>h</w:t>
      </w:r>
      <w:r w:rsidRPr="00671F1B">
        <w:rPr>
          <w:rFonts w:ascii="Arial" w:hAnsi="Arial" w:cs="Arial"/>
        </w:rPr>
        <w:t>ivatal keleti szárnyában a hőcserélő javítása és vegyszeres tisztítása megtörtént</w:t>
      </w:r>
      <w:r>
        <w:rPr>
          <w:rFonts w:ascii="Arial" w:hAnsi="Arial" w:cs="Arial"/>
        </w:rPr>
        <w:t>, a</w:t>
      </w:r>
      <w:r w:rsidRPr="00671F1B">
        <w:rPr>
          <w:rFonts w:ascii="Arial" w:hAnsi="Arial" w:cs="Arial"/>
        </w:rPr>
        <w:t xml:space="preserve"> </w:t>
      </w:r>
      <w:r w:rsidR="00A84832">
        <w:rPr>
          <w:rFonts w:ascii="Arial" w:hAnsi="Arial" w:cs="Arial"/>
        </w:rPr>
        <w:t>n</w:t>
      </w:r>
      <w:r w:rsidRPr="00671F1B">
        <w:rPr>
          <w:rFonts w:ascii="Arial" w:hAnsi="Arial" w:cs="Arial"/>
        </w:rPr>
        <w:t>yugati szárnyban lévő fain-</w:t>
      </w:r>
      <w:proofErr w:type="spellStart"/>
      <w:r w:rsidRPr="00671F1B">
        <w:rPr>
          <w:rFonts w:ascii="Arial" w:hAnsi="Arial" w:cs="Arial"/>
        </w:rPr>
        <w:t>coil</w:t>
      </w:r>
      <w:proofErr w:type="spellEnd"/>
      <w:r w:rsidRPr="00671F1B">
        <w:rPr>
          <w:rFonts w:ascii="Arial" w:hAnsi="Arial" w:cs="Arial"/>
        </w:rPr>
        <w:t xml:space="preserve"> hálózat új hűtőrendszerének kiépítése tárgyában az árajánlatkérés, szerződéskötés megtörtént, az előkészítő munkálatok elkezdődtek.</w:t>
      </w:r>
      <w:r w:rsidR="00D33924" w:rsidRPr="00D33924">
        <w:rPr>
          <w:rFonts w:ascii="Arial" w:hAnsi="Arial" w:cs="Arial"/>
        </w:rPr>
        <w:t xml:space="preserve"> </w:t>
      </w:r>
      <w:r w:rsidR="00D33924" w:rsidRPr="00671F1B">
        <w:rPr>
          <w:rFonts w:ascii="Arial" w:hAnsi="Arial" w:cs="Arial"/>
        </w:rPr>
        <w:t xml:space="preserve">Elkészült a </w:t>
      </w:r>
      <w:r w:rsidR="00D33924">
        <w:rPr>
          <w:rFonts w:ascii="Arial" w:hAnsi="Arial" w:cs="Arial"/>
        </w:rPr>
        <w:t>h</w:t>
      </w:r>
      <w:r w:rsidR="00D33924" w:rsidRPr="00671F1B">
        <w:rPr>
          <w:rFonts w:ascii="Arial" w:hAnsi="Arial" w:cs="Arial"/>
        </w:rPr>
        <w:t>ivatal 2022-es évre szóló írószer és nyomtatványbeszerzés</w:t>
      </w:r>
      <w:r w:rsidR="00D33924">
        <w:rPr>
          <w:rFonts w:ascii="Arial" w:hAnsi="Arial" w:cs="Arial"/>
        </w:rPr>
        <w:t>i</w:t>
      </w:r>
      <w:r w:rsidR="00D33924" w:rsidRPr="00671F1B">
        <w:rPr>
          <w:rFonts w:ascii="Arial" w:hAnsi="Arial" w:cs="Arial"/>
        </w:rPr>
        <w:t xml:space="preserve"> terve. </w:t>
      </w:r>
    </w:p>
    <w:p w14:paraId="2973ED06" w14:textId="159101E3" w:rsidR="00671F1B" w:rsidRPr="00671F1B" w:rsidRDefault="00D33924" w:rsidP="00A84832">
      <w:pPr>
        <w:jc w:val="both"/>
        <w:rPr>
          <w:rFonts w:ascii="Arial" w:hAnsi="Arial" w:cs="Arial"/>
        </w:rPr>
      </w:pPr>
      <w:r w:rsidRPr="00671F1B">
        <w:rPr>
          <w:rFonts w:ascii="Arial" w:hAnsi="Arial" w:cs="Arial"/>
        </w:rPr>
        <w:t>A lejáró szerződések tekintetében a versenyeztetési eljárások elindultak (</w:t>
      </w:r>
      <w:r>
        <w:rPr>
          <w:rFonts w:ascii="Arial" w:hAnsi="Arial" w:cs="Arial"/>
        </w:rPr>
        <w:t>r</w:t>
      </w:r>
      <w:r w:rsidRPr="00671F1B">
        <w:rPr>
          <w:rFonts w:ascii="Arial" w:hAnsi="Arial" w:cs="Arial"/>
        </w:rPr>
        <w:t>aktárbérlés, liftkarbantartás, klímakarbantartás, üdítőital beszállítás, írószer, tisztítószer)</w:t>
      </w:r>
      <w:r>
        <w:rPr>
          <w:rFonts w:ascii="Arial" w:hAnsi="Arial" w:cs="Arial"/>
        </w:rPr>
        <w:t>.</w:t>
      </w:r>
      <w:r w:rsidR="00506801">
        <w:rPr>
          <w:rFonts w:ascii="Arial" w:hAnsi="Arial" w:cs="Arial"/>
        </w:rPr>
        <w:t xml:space="preserve"> </w:t>
      </w:r>
      <w:r w:rsidR="00671F1B" w:rsidRPr="00671F1B">
        <w:rPr>
          <w:rFonts w:ascii="Arial" w:hAnsi="Arial" w:cs="Arial"/>
        </w:rPr>
        <w:t>A reprezentációs termékek beszerzés</w:t>
      </w:r>
      <w:r w:rsidR="00506801">
        <w:rPr>
          <w:rFonts w:ascii="Arial" w:hAnsi="Arial" w:cs="Arial"/>
        </w:rPr>
        <w:t>r</w:t>
      </w:r>
      <w:r w:rsidR="00671F1B" w:rsidRPr="00671F1B">
        <w:rPr>
          <w:rFonts w:ascii="Arial" w:hAnsi="Arial" w:cs="Arial"/>
        </w:rPr>
        <w:t>e kerültek.</w:t>
      </w:r>
    </w:p>
    <w:p w14:paraId="6EDDC2BC" w14:textId="0D7CFC1C" w:rsidR="00671F1B" w:rsidRPr="00671F1B" w:rsidRDefault="00671F1B" w:rsidP="00A84832">
      <w:pPr>
        <w:jc w:val="both"/>
        <w:rPr>
          <w:rFonts w:ascii="Arial" w:hAnsi="Arial" w:cs="Arial"/>
        </w:rPr>
      </w:pPr>
    </w:p>
    <w:p w14:paraId="78872582" w14:textId="17B476F6" w:rsidR="00E76458" w:rsidRPr="00671F1B" w:rsidRDefault="00E76458" w:rsidP="00671F1B">
      <w:pPr>
        <w:pStyle w:val="Szvegtrzs"/>
        <w:rPr>
          <w:rFonts w:ascii="Arial" w:hAnsi="Arial" w:cs="Arial"/>
          <w:color w:val="000000" w:themeColor="text1"/>
        </w:rPr>
      </w:pPr>
    </w:p>
    <w:p w14:paraId="30564F0C" w14:textId="3A3C73F8" w:rsidR="00725E14" w:rsidRPr="005C25A4" w:rsidRDefault="008D1D4C" w:rsidP="005C25A4">
      <w:pPr>
        <w:pStyle w:val="Szvegtrzs"/>
        <w:rPr>
          <w:rFonts w:ascii="Arial" w:hAnsi="Arial" w:cs="Arial"/>
          <w:color w:val="000000" w:themeColor="text1"/>
        </w:rPr>
      </w:pPr>
      <w:r w:rsidRPr="002A3C2F">
        <w:rPr>
          <w:rFonts w:ascii="Arial" w:hAnsi="Arial" w:cs="Arial"/>
          <w:color w:val="000000" w:themeColor="text1"/>
        </w:rPr>
        <w:t>Kérem a Tisztelt Közgyűlést tájékoztatóm elfogadására.</w:t>
      </w:r>
    </w:p>
    <w:p w14:paraId="29FD0116" w14:textId="48938245" w:rsidR="007E0BFB" w:rsidRDefault="007E0BFB" w:rsidP="00F45226">
      <w:pPr>
        <w:jc w:val="both"/>
        <w:rPr>
          <w:rFonts w:ascii="Arial" w:hAnsi="Arial" w:cs="Arial"/>
          <w:b/>
          <w:color w:val="000000" w:themeColor="text1"/>
        </w:rPr>
      </w:pPr>
    </w:p>
    <w:p w14:paraId="5DF962BD" w14:textId="77777777" w:rsidR="00F3705A" w:rsidRDefault="00F3705A" w:rsidP="00F45226">
      <w:pPr>
        <w:jc w:val="both"/>
        <w:rPr>
          <w:rFonts w:ascii="Arial" w:hAnsi="Arial" w:cs="Arial"/>
          <w:b/>
          <w:color w:val="000000" w:themeColor="text1"/>
        </w:rPr>
      </w:pPr>
    </w:p>
    <w:p w14:paraId="5D7C3693" w14:textId="561EE78E" w:rsidR="00EF063F" w:rsidRDefault="008D1D4C" w:rsidP="00F45226">
      <w:pPr>
        <w:jc w:val="both"/>
        <w:rPr>
          <w:rFonts w:ascii="Arial" w:hAnsi="Arial" w:cs="Arial"/>
          <w:b/>
          <w:color w:val="000000" w:themeColor="text1"/>
        </w:rPr>
      </w:pPr>
      <w:r w:rsidRPr="002A3C2F">
        <w:rPr>
          <w:rFonts w:ascii="Arial" w:hAnsi="Arial" w:cs="Arial"/>
          <w:b/>
          <w:color w:val="000000" w:themeColor="text1"/>
        </w:rPr>
        <w:t>Szombathely, 20</w:t>
      </w:r>
      <w:r w:rsidR="00A92DDA">
        <w:rPr>
          <w:rFonts w:ascii="Arial" w:hAnsi="Arial" w:cs="Arial"/>
          <w:b/>
          <w:color w:val="000000" w:themeColor="text1"/>
        </w:rPr>
        <w:t>2</w:t>
      </w:r>
      <w:r w:rsidR="008D3D24">
        <w:rPr>
          <w:rFonts w:ascii="Arial" w:hAnsi="Arial" w:cs="Arial"/>
          <w:b/>
          <w:color w:val="000000" w:themeColor="text1"/>
        </w:rPr>
        <w:t>2</w:t>
      </w:r>
      <w:r w:rsidRPr="002A3C2F">
        <w:rPr>
          <w:rFonts w:ascii="Arial" w:hAnsi="Arial" w:cs="Arial"/>
          <w:b/>
          <w:color w:val="000000" w:themeColor="text1"/>
        </w:rPr>
        <w:t xml:space="preserve">. </w:t>
      </w:r>
      <w:r w:rsidR="00A74910">
        <w:rPr>
          <w:rFonts w:ascii="Arial" w:hAnsi="Arial" w:cs="Arial"/>
          <w:b/>
          <w:color w:val="000000" w:themeColor="text1"/>
        </w:rPr>
        <w:t>március</w:t>
      </w:r>
      <w:r w:rsidR="00060B25" w:rsidRPr="002A3C2F">
        <w:rPr>
          <w:rFonts w:ascii="Arial" w:hAnsi="Arial" w:cs="Arial"/>
          <w:b/>
          <w:color w:val="000000" w:themeColor="text1"/>
        </w:rPr>
        <w:t xml:space="preserve"> </w:t>
      </w:r>
      <w:proofErr w:type="gramStart"/>
      <w:r w:rsidRPr="002A3C2F">
        <w:rPr>
          <w:rFonts w:ascii="Arial" w:hAnsi="Arial" w:cs="Arial"/>
          <w:b/>
          <w:color w:val="000000" w:themeColor="text1"/>
        </w:rPr>
        <w:t xml:space="preserve">„  </w:t>
      </w:r>
      <w:proofErr w:type="gramEnd"/>
      <w:r w:rsidRPr="002A3C2F">
        <w:rPr>
          <w:rFonts w:ascii="Arial" w:hAnsi="Arial" w:cs="Arial"/>
          <w:b/>
          <w:color w:val="000000" w:themeColor="text1"/>
        </w:rPr>
        <w:t xml:space="preserve">   ”</w:t>
      </w:r>
    </w:p>
    <w:p w14:paraId="5159E2E1" w14:textId="6B63C6B9" w:rsidR="00B02107" w:rsidRDefault="00B02107" w:rsidP="00F45226">
      <w:pPr>
        <w:jc w:val="both"/>
        <w:rPr>
          <w:rFonts w:ascii="Arial" w:hAnsi="Arial" w:cs="Arial"/>
          <w:b/>
          <w:color w:val="000000" w:themeColor="text1"/>
        </w:rPr>
      </w:pPr>
    </w:p>
    <w:p w14:paraId="6DCB9D84" w14:textId="7E6043F5" w:rsidR="008419D7" w:rsidRDefault="008419D7" w:rsidP="00F45226">
      <w:pPr>
        <w:jc w:val="both"/>
        <w:rPr>
          <w:rFonts w:ascii="Arial" w:hAnsi="Arial" w:cs="Arial"/>
          <w:b/>
          <w:color w:val="000000" w:themeColor="text1"/>
        </w:rPr>
      </w:pPr>
    </w:p>
    <w:p w14:paraId="4E1C14B9" w14:textId="77777777" w:rsidR="008419D7" w:rsidRDefault="008419D7" w:rsidP="00F45226">
      <w:pPr>
        <w:jc w:val="both"/>
        <w:rPr>
          <w:rFonts w:ascii="Arial" w:hAnsi="Arial" w:cs="Arial"/>
          <w:b/>
          <w:color w:val="000000" w:themeColor="text1"/>
        </w:rPr>
      </w:pPr>
    </w:p>
    <w:p w14:paraId="0054C5A7" w14:textId="77777777" w:rsidR="00EC66F9" w:rsidRDefault="00EC66F9" w:rsidP="00F45226">
      <w:pPr>
        <w:jc w:val="both"/>
        <w:rPr>
          <w:rFonts w:ascii="Arial" w:hAnsi="Arial" w:cs="Arial"/>
          <w:b/>
          <w:color w:val="000000" w:themeColor="text1"/>
        </w:rPr>
      </w:pPr>
    </w:p>
    <w:p w14:paraId="42E85FBA" w14:textId="77777777" w:rsidR="00BA3D2A" w:rsidRDefault="00BA3D2A" w:rsidP="00FE5540">
      <w:pPr>
        <w:ind w:left="4248" w:firstLine="708"/>
        <w:jc w:val="both"/>
        <w:rPr>
          <w:rFonts w:ascii="Arial" w:hAnsi="Arial" w:cs="Arial"/>
          <w:b/>
          <w:color w:val="000000" w:themeColor="text1"/>
        </w:rPr>
      </w:pPr>
    </w:p>
    <w:p w14:paraId="039409EA" w14:textId="4F2F36B0" w:rsidR="00BA49F3" w:rsidRDefault="008D1D4C" w:rsidP="00F45226">
      <w:pPr>
        <w:ind w:left="4248" w:firstLine="708"/>
        <w:jc w:val="both"/>
        <w:rPr>
          <w:rFonts w:ascii="Arial" w:hAnsi="Arial" w:cs="Arial"/>
          <w:b/>
          <w:color w:val="000000" w:themeColor="text1"/>
        </w:rPr>
      </w:pPr>
      <w:r w:rsidRPr="002A3C2F">
        <w:rPr>
          <w:rFonts w:ascii="Arial" w:hAnsi="Arial" w:cs="Arial"/>
          <w:b/>
          <w:color w:val="000000" w:themeColor="text1"/>
        </w:rPr>
        <w:tab/>
        <w:t xml:space="preserve">   /: Dr. Károlyi Ákos :/</w:t>
      </w:r>
    </w:p>
    <w:p w14:paraId="6151DF6B" w14:textId="1CF5002A" w:rsidR="00EC66F9" w:rsidRDefault="00EC66F9" w:rsidP="00F45226">
      <w:pPr>
        <w:ind w:left="4248" w:firstLine="708"/>
        <w:jc w:val="both"/>
        <w:rPr>
          <w:rFonts w:ascii="Arial" w:hAnsi="Arial" w:cs="Arial"/>
          <w:b/>
          <w:color w:val="000000" w:themeColor="text1"/>
        </w:rPr>
      </w:pPr>
    </w:p>
    <w:p w14:paraId="7E13FB22" w14:textId="7D5EC9B1" w:rsidR="00EC66F9" w:rsidRDefault="00EC66F9" w:rsidP="00F45226">
      <w:pPr>
        <w:ind w:left="4248" w:firstLine="708"/>
        <w:jc w:val="both"/>
        <w:rPr>
          <w:rFonts w:ascii="Arial" w:hAnsi="Arial" w:cs="Arial"/>
          <w:b/>
          <w:color w:val="000000" w:themeColor="text1"/>
        </w:rPr>
      </w:pPr>
    </w:p>
    <w:p w14:paraId="386C77A6" w14:textId="3436E7F5" w:rsidR="008419D7" w:rsidRDefault="008419D7" w:rsidP="00F45226">
      <w:pPr>
        <w:ind w:left="4248" w:firstLine="708"/>
        <w:jc w:val="both"/>
        <w:rPr>
          <w:rFonts w:ascii="Arial" w:hAnsi="Arial" w:cs="Arial"/>
          <w:b/>
          <w:color w:val="000000" w:themeColor="text1"/>
        </w:rPr>
      </w:pPr>
    </w:p>
    <w:p w14:paraId="396D74E0" w14:textId="37298B2B" w:rsidR="008419D7" w:rsidRDefault="008419D7" w:rsidP="00F45226">
      <w:pPr>
        <w:ind w:left="4248" w:firstLine="708"/>
        <w:jc w:val="both"/>
        <w:rPr>
          <w:rFonts w:ascii="Arial" w:hAnsi="Arial" w:cs="Arial"/>
          <w:b/>
          <w:color w:val="000000" w:themeColor="text1"/>
        </w:rPr>
      </w:pPr>
    </w:p>
    <w:p w14:paraId="4FCCC9A3" w14:textId="77777777" w:rsidR="008419D7" w:rsidRDefault="008419D7" w:rsidP="00F45226">
      <w:pPr>
        <w:ind w:left="4248" w:firstLine="708"/>
        <w:jc w:val="both"/>
        <w:rPr>
          <w:rFonts w:ascii="Arial" w:hAnsi="Arial" w:cs="Arial"/>
          <w:b/>
          <w:color w:val="000000" w:themeColor="text1"/>
        </w:rPr>
      </w:pPr>
    </w:p>
    <w:p w14:paraId="47A02F12" w14:textId="77777777" w:rsidR="00B02107" w:rsidRPr="00F45226" w:rsidRDefault="00B02107" w:rsidP="00F45226">
      <w:pPr>
        <w:ind w:left="4248" w:firstLine="708"/>
        <w:jc w:val="both"/>
        <w:rPr>
          <w:rFonts w:ascii="Arial" w:hAnsi="Arial" w:cs="Arial"/>
          <w:b/>
          <w:color w:val="000000" w:themeColor="text1"/>
        </w:rPr>
      </w:pPr>
    </w:p>
    <w:p w14:paraId="7C95DEFC" w14:textId="77777777" w:rsidR="008D1D4C" w:rsidRPr="001106E5" w:rsidRDefault="00775309" w:rsidP="001106E5">
      <w:pPr>
        <w:jc w:val="center"/>
        <w:rPr>
          <w:rFonts w:ascii="Arial" w:hAnsi="Arial" w:cs="Arial"/>
          <w:b/>
          <w:color w:val="000000" w:themeColor="text1"/>
          <w:u w:val="single"/>
        </w:rPr>
      </w:pPr>
      <w:r w:rsidRPr="002A3C2F">
        <w:rPr>
          <w:rFonts w:ascii="Arial" w:hAnsi="Arial" w:cs="Arial"/>
          <w:b/>
          <w:color w:val="000000" w:themeColor="text1"/>
          <w:u w:val="single"/>
        </w:rPr>
        <w:t>HATÁROZATI JAVASLAT</w:t>
      </w:r>
    </w:p>
    <w:p w14:paraId="1C9861F6" w14:textId="3766C9F7" w:rsidR="008D1D4C" w:rsidRDefault="00FD0CBB" w:rsidP="008D1D4C">
      <w:pPr>
        <w:jc w:val="center"/>
        <w:rPr>
          <w:rFonts w:ascii="Arial" w:hAnsi="Arial" w:cs="Arial"/>
          <w:b/>
          <w:bCs/>
          <w:color w:val="000000" w:themeColor="text1"/>
          <w:u w:val="single"/>
        </w:rPr>
      </w:pPr>
      <w:proofErr w:type="gramStart"/>
      <w:r>
        <w:rPr>
          <w:rFonts w:ascii="Arial" w:hAnsi="Arial" w:cs="Arial"/>
          <w:b/>
          <w:bCs/>
          <w:color w:val="000000" w:themeColor="text1"/>
          <w:u w:val="single"/>
        </w:rPr>
        <w:t>.…</w:t>
      </w:r>
      <w:proofErr w:type="gramEnd"/>
      <w:r>
        <w:rPr>
          <w:rFonts w:ascii="Arial" w:hAnsi="Arial" w:cs="Arial"/>
          <w:b/>
          <w:bCs/>
          <w:color w:val="000000" w:themeColor="text1"/>
          <w:u w:val="single"/>
        </w:rPr>
        <w:t>/</w:t>
      </w:r>
      <w:r w:rsidR="00E37FBC" w:rsidRPr="002A3C2F">
        <w:rPr>
          <w:rFonts w:ascii="Arial" w:hAnsi="Arial" w:cs="Arial"/>
          <w:b/>
          <w:bCs/>
          <w:color w:val="000000" w:themeColor="text1"/>
          <w:u w:val="single"/>
        </w:rPr>
        <w:t>20</w:t>
      </w:r>
      <w:r w:rsidR="00A92DDA">
        <w:rPr>
          <w:rFonts w:ascii="Arial" w:hAnsi="Arial" w:cs="Arial"/>
          <w:b/>
          <w:bCs/>
          <w:color w:val="000000" w:themeColor="text1"/>
          <w:u w:val="single"/>
        </w:rPr>
        <w:t>2</w:t>
      </w:r>
      <w:r w:rsidR="008D3D24">
        <w:rPr>
          <w:rFonts w:ascii="Arial" w:hAnsi="Arial" w:cs="Arial"/>
          <w:b/>
          <w:bCs/>
          <w:color w:val="000000" w:themeColor="text1"/>
          <w:u w:val="single"/>
        </w:rPr>
        <w:t>2</w:t>
      </w:r>
      <w:r w:rsidR="00E37FBC" w:rsidRPr="002A3C2F">
        <w:rPr>
          <w:rFonts w:ascii="Arial" w:hAnsi="Arial" w:cs="Arial"/>
          <w:b/>
          <w:bCs/>
          <w:color w:val="000000" w:themeColor="text1"/>
          <w:u w:val="single"/>
        </w:rPr>
        <w:t xml:space="preserve">. </w:t>
      </w:r>
      <w:r w:rsidR="008D3D24">
        <w:rPr>
          <w:rFonts w:ascii="Arial" w:hAnsi="Arial" w:cs="Arial"/>
          <w:b/>
          <w:bCs/>
          <w:color w:val="000000" w:themeColor="text1"/>
          <w:u w:val="single"/>
        </w:rPr>
        <w:t>(</w:t>
      </w:r>
      <w:r w:rsidR="00A74910">
        <w:rPr>
          <w:rFonts w:ascii="Arial" w:hAnsi="Arial" w:cs="Arial"/>
          <w:b/>
          <w:bCs/>
          <w:color w:val="000000" w:themeColor="text1"/>
          <w:u w:val="single"/>
        </w:rPr>
        <w:t>I</w:t>
      </w:r>
      <w:r w:rsidR="00093DA8">
        <w:rPr>
          <w:rFonts w:ascii="Arial" w:hAnsi="Arial" w:cs="Arial"/>
          <w:b/>
          <w:bCs/>
          <w:color w:val="000000" w:themeColor="text1"/>
          <w:u w:val="single"/>
        </w:rPr>
        <w:t>I</w:t>
      </w:r>
      <w:r w:rsidR="000D1134">
        <w:rPr>
          <w:rFonts w:ascii="Arial" w:hAnsi="Arial" w:cs="Arial"/>
          <w:b/>
          <w:bCs/>
          <w:color w:val="000000" w:themeColor="text1"/>
          <w:u w:val="single"/>
        </w:rPr>
        <w:t>I</w:t>
      </w:r>
      <w:r w:rsidR="007C20C6">
        <w:rPr>
          <w:rFonts w:ascii="Arial" w:hAnsi="Arial" w:cs="Arial"/>
          <w:b/>
          <w:bCs/>
          <w:color w:val="000000" w:themeColor="text1"/>
          <w:u w:val="single"/>
        </w:rPr>
        <w:t>.</w:t>
      </w:r>
      <w:r w:rsidR="00172230" w:rsidRPr="002A3C2F">
        <w:rPr>
          <w:rFonts w:ascii="Arial" w:hAnsi="Arial" w:cs="Arial"/>
          <w:b/>
          <w:bCs/>
          <w:color w:val="000000" w:themeColor="text1"/>
          <w:u w:val="single"/>
        </w:rPr>
        <w:t xml:space="preserve"> </w:t>
      </w:r>
      <w:r w:rsidR="00A74910">
        <w:rPr>
          <w:rFonts w:ascii="Arial" w:hAnsi="Arial" w:cs="Arial"/>
          <w:b/>
          <w:bCs/>
          <w:u w:val="single"/>
        </w:rPr>
        <w:t>31</w:t>
      </w:r>
      <w:r w:rsidR="00862D97" w:rsidRPr="002A3C2F">
        <w:rPr>
          <w:rFonts w:ascii="Arial" w:hAnsi="Arial" w:cs="Arial"/>
          <w:b/>
          <w:bCs/>
          <w:color w:val="000000" w:themeColor="text1"/>
          <w:u w:val="single"/>
        </w:rPr>
        <w:t>.</w:t>
      </w:r>
      <w:r w:rsidR="008D1D4C" w:rsidRPr="002A3C2F">
        <w:rPr>
          <w:rFonts w:ascii="Arial" w:hAnsi="Arial" w:cs="Arial"/>
          <w:b/>
          <w:bCs/>
          <w:color w:val="000000" w:themeColor="text1"/>
          <w:u w:val="single"/>
        </w:rPr>
        <w:t>) Kgy. számú határozat</w:t>
      </w:r>
    </w:p>
    <w:p w14:paraId="1CF2C9F3" w14:textId="77777777" w:rsidR="0057384D" w:rsidRDefault="0057384D" w:rsidP="008D1D4C">
      <w:pPr>
        <w:jc w:val="center"/>
        <w:rPr>
          <w:rFonts w:ascii="Arial" w:hAnsi="Arial" w:cs="Arial"/>
          <w:b/>
          <w:bCs/>
          <w:color w:val="000000" w:themeColor="text1"/>
          <w:u w:val="single"/>
        </w:rPr>
      </w:pPr>
    </w:p>
    <w:p w14:paraId="293A2FDE" w14:textId="77777777" w:rsidR="008D1D4C" w:rsidRPr="002A3C2F" w:rsidRDefault="008D1D4C" w:rsidP="008D1D4C">
      <w:pPr>
        <w:jc w:val="both"/>
        <w:rPr>
          <w:rFonts w:ascii="Arial" w:hAnsi="Arial" w:cs="Arial"/>
          <w:b/>
          <w:bCs/>
          <w:color w:val="000000" w:themeColor="text1"/>
          <w:u w:val="single"/>
        </w:rPr>
      </w:pPr>
    </w:p>
    <w:p w14:paraId="384B2127" w14:textId="77777777" w:rsidR="008D1D4C" w:rsidRPr="002A3C2F" w:rsidRDefault="008D1D4C" w:rsidP="008D1D4C">
      <w:pPr>
        <w:jc w:val="both"/>
        <w:rPr>
          <w:rFonts w:ascii="Arial" w:hAnsi="Arial" w:cs="Arial"/>
          <w:color w:val="000000" w:themeColor="text1"/>
        </w:rPr>
      </w:pPr>
      <w:r w:rsidRPr="002A3C2F">
        <w:rPr>
          <w:rFonts w:ascii="Arial" w:hAnsi="Arial" w:cs="Arial"/>
          <w:color w:val="000000" w:themeColor="text1"/>
        </w:rPr>
        <w:t>A Közgyűlés a törvényesség helyzetéről és a hatósági munkáról, valamint a Hivatal tevékenységéről szóló tájékoztatót elfogadja.</w:t>
      </w:r>
    </w:p>
    <w:p w14:paraId="3543B647" w14:textId="77777777" w:rsidR="008D1D4C" w:rsidRPr="002A3C2F" w:rsidRDefault="008D1D4C" w:rsidP="008D1D4C">
      <w:pPr>
        <w:jc w:val="both"/>
        <w:rPr>
          <w:rFonts w:ascii="Arial" w:hAnsi="Arial" w:cs="Arial"/>
          <w:color w:val="000000" w:themeColor="text1"/>
        </w:rPr>
      </w:pPr>
    </w:p>
    <w:p w14:paraId="01B484DC" w14:textId="77777777" w:rsidR="008D1D4C" w:rsidRPr="002A3C2F" w:rsidRDefault="008D1D4C" w:rsidP="008D1D4C">
      <w:pPr>
        <w:jc w:val="both"/>
        <w:rPr>
          <w:rFonts w:ascii="Arial" w:hAnsi="Arial" w:cs="Arial"/>
          <w:color w:val="000000" w:themeColor="text1"/>
        </w:rPr>
      </w:pPr>
      <w:r w:rsidRPr="002A3C2F">
        <w:rPr>
          <w:rFonts w:ascii="Arial" w:hAnsi="Arial" w:cs="Arial"/>
          <w:b/>
          <w:bCs/>
          <w:color w:val="000000" w:themeColor="text1"/>
          <w:u w:val="single"/>
        </w:rPr>
        <w:t>Felelős:</w:t>
      </w:r>
      <w:r w:rsidRPr="002A3C2F">
        <w:rPr>
          <w:rFonts w:ascii="Arial" w:hAnsi="Arial" w:cs="Arial"/>
          <w:color w:val="000000" w:themeColor="text1"/>
        </w:rPr>
        <w:tab/>
        <w:t>Dr. Károlyi Ákos jegyző</w:t>
      </w:r>
    </w:p>
    <w:p w14:paraId="05598ED8" w14:textId="77777777" w:rsidR="0054295E" w:rsidRPr="002A3C2F" w:rsidRDefault="0054295E" w:rsidP="008D1D4C">
      <w:pPr>
        <w:jc w:val="both"/>
        <w:rPr>
          <w:rFonts w:ascii="Arial" w:hAnsi="Arial" w:cs="Arial"/>
          <w:color w:val="000000" w:themeColor="text1"/>
        </w:rPr>
      </w:pPr>
    </w:p>
    <w:p w14:paraId="57C99A4F" w14:textId="77777777" w:rsidR="008D1D4C" w:rsidRPr="002A3C2F" w:rsidRDefault="008D1D4C" w:rsidP="008D1D4C">
      <w:pPr>
        <w:tabs>
          <w:tab w:val="left" w:pos="284"/>
        </w:tabs>
        <w:jc w:val="both"/>
        <w:rPr>
          <w:rFonts w:ascii="Arial" w:hAnsi="Arial" w:cs="Arial"/>
          <w:bCs/>
          <w:color w:val="000000" w:themeColor="text1"/>
        </w:rPr>
      </w:pPr>
      <w:r w:rsidRPr="002A3C2F">
        <w:rPr>
          <w:rFonts w:ascii="Arial" w:hAnsi="Arial" w:cs="Arial"/>
          <w:b/>
          <w:color w:val="000000" w:themeColor="text1"/>
          <w:u w:val="single"/>
        </w:rPr>
        <w:t>Határidő:</w:t>
      </w:r>
      <w:r w:rsidRPr="002A3C2F">
        <w:rPr>
          <w:rFonts w:ascii="Arial" w:hAnsi="Arial" w:cs="Arial"/>
          <w:color w:val="000000" w:themeColor="text1"/>
        </w:rPr>
        <w:tab/>
      </w:r>
      <w:r w:rsidRPr="002A3C2F">
        <w:rPr>
          <w:rFonts w:ascii="Arial" w:hAnsi="Arial" w:cs="Arial"/>
          <w:bCs/>
          <w:color w:val="000000" w:themeColor="text1"/>
        </w:rPr>
        <w:t>azonnal</w:t>
      </w:r>
    </w:p>
    <w:sectPr w:rsidR="008D1D4C" w:rsidRPr="002A3C2F" w:rsidSect="000A3E20">
      <w:footerReference w:type="default" r:id="rId11"/>
      <w:headerReference w:type="first" r:id="rId12"/>
      <w:footerReference w:type="first" r:id="rId13"/>
      <w:pgSz w:w="11906" w:h="16838" w:code="9"/>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2873B" w14:textId="77777777" w:rsidR="0031016E" w:rsidRDefault="0031016E">
      <w:r>
        <w:separator/>
      </w:r>
    </w:p>
  </w:endnote>
  <w:endnote w:type="continuationSeparator" w:id="0">
    <w:p w14:paraId="1DC9B40C" w14:textId="77777777" w:rsidR="0031016E" w:rsidRDefault="0031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Times New Roman"/>
    <w:charset w:val="01"/>
    <w:family w:val="swiss"/>
    <w:pitch w:val="variable"/>
    <w:sig w:usb0="E0000AFF" w:usb1="500078FF" w:usb2="00000021" w:usb3="00000000" w:csb0="000001B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F3DFC" w14:textId="77777777" w:rsidR="007E02AD" w:rsidRPr="0034130E" w:rsidRDefault="007E02AD" w:rsidP="00EC7C11">
    <w:pPr>
      <w:pStyle w:val="llb"/>
      <w:jc w:val="center"/>
      <w:rPr>
        <w:rFonts w:ascii="Arial" w:hAnsi="Arial" w:cs="Arial"/>
        <w:sz w:val="20"/>
        <w:szCs w:val="20"/>
      </w:rPr>
    </w:pP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Pr>
        <w:rFonts w:ascii="Arial" w:hAnsi="Arial" w:cs="Arial"/>
        <w:noProof/>
        <w:sz w:val="20"/>
        <w:szCs w:val="20"/>
      </w:rPr>
      <w:t>27</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Pr>
        <w:rFonts w:ascii="Arial" w:hAnsi="Arial" w:cs="Arial"/>
        <w:noProof/>
        <w:sz w:val="20"/>
        <w:szCs w:val="20"/>
      </w:rPr>
      <w:t>27</w:t>
    </w:r>
    <w:r>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D71A" w14:textId="77777777" w:rsidR="007E02AD" w:rsidRPr="00356256" w:rsidRDefault="007E02AD"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20</w:t>
    </w:r>
  </w:p>
  <w:p w14:paraId="5DDAB93D" w14:textId="77777777" w:rsidR="007E02AD" w:rsidRPr="00356256" w:rsidRDefault="007E02AD" w:rsidP="00356256">
    <w:pPr>
      <w:pStyle w:val="llb"/>
      <w:jc w:val="right"/>
      <w:rPr>
        <w:rFonts w:ascii="Arial" w:hAnsi="Arial" w:cs="Arial"/>
        <w:sz w:val="20"/>
        <w:szCs w:val="20"/>
      </w:rPr>
    </w:pPr>
    <w:proofErr w:type="gramStart"/>
    <w:r>
      <w:rPr>
        <w:rFonts w:ascii="Arial" w:hAnsi="Arial" w:cs="Arial"/>
        <w:sz w:val="20"/>
        <w:szCs w:val="20"/>
      </w:rPr>
      <w:t>Fax:+</w:t>
    </w:r>
    <w:proofErr w:type="gramEnd"/>
    <w:r>
      <w:rPr>
        <w:rFonts w:ascii="Arial" w:hAnsi="Arial" w:cs="Arial"/>
        <w:sz w:val="20"/>
        <w:szCs w:val="20"/>
      </w:rPr>
      <w:t>36 94/520-121</w:t>
    </w:r>
  </w:p>
  <w:p w14:paraId="2B014D3A" w14:textId="77777777" w:rsidR="007E02AD" w:rsidRPr="00356256" w:rsidRDefault="007E02AD"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3646" w14:textId="77777777" w:rsidR="0031016E" w:rsidRDefault="0031016E">
      <w:r>
        <w:separator/>
      </w:r>
    </w:p>
  </w:footnote>
  <w:footnote w:type="continuationSeparator" w:id="0">
    <w:p w14:paraId="45FCC115" w14:textId="77777777" w:rsidR="0031016E" w:rsidRDefault="00310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C8A2" w14:textId="77777777" w:rsidR="007E02AD" w:rsidRPr="004417D8" w:rsidRDefault="007E02AD">
    <w:pPr>
      <w:pStyle w:val="lfej"/>
      <w:tabs>
        <w:tab w:val="clear" w:pos="4536"/>
        <w:tab w:val="center" w:pos="1800"/>
      </w:tabs>
      <w:ind w:firstLine="1080"/>
      <w:rPr>
        <w:rFonts w:ascii="Arial" w:hAnsi="Arial" w:cs="Arial"/>
        <w:sz w:val="20"/>
      </w:rPr>
    </w:pPr>
    <w:r w:rsidRPr="004417D8">
      <w:rPr>
        <w:rFonts w:ascii="Arial" w:hAnsi="Arial" w:cs="Arial"/>
      </w:rPr>
      <w:tab/>
    </w:r>
    <w:r w:rsidRPr="004417D8">
      <w:rPr>
        <w:rFonts w:ascii="Arial" w:hAnsi="Arial" w:cs="Arial"/>
        <w:noProof/>
        <w:sz w:val="20"/>
      </w:rPr>
      <w:drawing>
        <wp:inline distT="0" distB="0" distL="0" distR="0" wp14:anchorId="2860E1A5" wp14:editId="27BD44B8">
          <wp:extent cx="861060" cy="103124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1031240"/>
                  </a:xfrm>
                  <a:prstGeom prst="rect">
                    <a:avLst/>
                  </a:prstGeom>
                  <a:noFill/>
                  <a:ln>
                    <a:noFill/>
                  </a:ln>
                </pic:spPr>
              </pic:pic>
            </a:graphicData>
          </a:graphic>
        </wp:inline>
      </w:drawing>
    </w:r>
  </w:p>
  <w:p w14:paraId="24C6CE50" w14:textId="77777777" w:rsidR="007E02AD" w:rsidRPr="004417D8" w:rsidRDefault="007E02AD">
    <w:pPr>
      <w:pStyle w:val="lfej"/>
      <w:tabs>
        <w:tab w:val="center" w:pos="1843"/>
      </w:tabs>
      <w:rPr>
        <w:rFonts w:ascii="Arial" w:hAnsi="Arial" w:cs="Arial"/>
        <w:smallCaps/>
      </w:rPr>
    </w:pPr>
    <w:r w:rsidRPr="004417D8">
      <w:rPr>
        <w:rFonts w:ascii="Arial" w:hAnsi="Arial" w:cs="Arial"/>
      </w:rPr>
      <w:tab/>
    </w:r>
    <w:r w:rsidRPr="004417D8">
      <w:rPr>
        <w:rFonts w:ascii="Arial" w:hAnsi="Arial" w:cs="Arial"/>
        <w:smallCaps/>
      </w:rPr>
      <w:t xml:space="preserve">Szombathely Megyei Jogú Város </w:t>
    </w:r>
  </w:p>
  <w:p w14:paraId="79E5966B" w14:textId="77777777" w:rsidR="007E02AD" w:rsidRPr="004417D8" w:rsidRDefault="007E02AD">
    <w:pPr>
      <w:tabs>
        <w:tab w:val="center" w:pos="1800"/>
      </w:tabs>
      <w:rPr>
        <w:rFonts w:ascii="Arial" w:hAnsi="Arial" w:cs="Arial"/>
      </w:rPr>
    </w:pPr>
    <w:r w:rsidRPr="004417D8">
      <w:rPr>
        <w:rFonts w:ascii="Arial" w:hAnsi="Arial" w:cs="Arial"/>
        <w:smallCaps/>
      </w:rPr>
      <w:tab/>
    </w:r>
    <w:r w:rsidRPr="004417D8">
      <w:rPr>
        <w:rFonts w:ascii="Arial" w:hAnsi="Arial" w:cs="Arial"/>
        <w:bCs/>
        <w:smallCaps/>
      </w:rPr>
      <w:t>Jegyzője</w:t>
    </w:r>
  </w:p>
  <w:p w14:paraId="77C89262" w14:textId="77777777" w:rsidR="007E02AD" w:rsidRPr="00132161" w:rsidRDefault="007E02AD">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45C"/>
    <w:multiLevelType w:val="hybridMultilevel"/>
    <w:tmpl w:val="DF1CDA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E943A1"/>
    <w:multiLevelType w:val="hybridMultilevel"/>
    <w:tmpl w:val="6352C3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6313A21"/>
    <w:multiLevelType w:val="hybridMultilevel"/>
    <w:tmpl w:val="41943EEC"/>
    <w:lvl w:ilvl="0" w:tplc="2F9E2E1C">
      <w:numFmt w:val="bullet"/>
      <w:lvlText w:val="-"/>
      <w:lvlJc w:val="left"/>
      <w:pPr>
        <w:ind w:left="720" w:hanging="360"/>
      </w:pPr>
      <w:rPr>
        <w:rFonts w:ascii="Arial" w:eastAsiaTheme="minorHAns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09CF6B23"/>
    <w:multiLevelType w:val="hybridMultilevel"/>
    <w:tmpl w:val="ED7A04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B7068AD"/>
    <w:multiLevelType w:val="hybridMultilevel"/>
    <w:tmpl w:val="5EAAF830"/>
    <w:lvl w:ilvl="0" w:tplc="277ABBC0">
      <w:start w:val="1903"/>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BF27371"/>
    <w:multiLevelType w:val="hybridMultilevel"/>
    <w:tmpl w:val="10C6F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0814D4F"/>
    <w:multiLevelType w:val="hybridMultilevel"/>
    <w:tmpl w:val="C62639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0FB2F8E"/>
    <w:multiLevelType w:val="hybridMultilevel"/>
    <w:tmpl w:val="2AD6AB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D3D56D0"/>
    <w:multiLevelType w:val="hybridMultilevel"/>
    <w:tmpl w:val="2826A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1CF344F"/>
    <w:multiLevelType w:val="hybridMultilevel"/>
    <w:tmpl w:val="F65841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1D82421"/>
    <w:multiLevelType w:val="multilevel"/>
    <w:tmpl w:val="3C84EFA2"/>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FB2C3F"/>
    <w:multiLevelType w:val="multilevel"/>
    <w:tmpl w:val="93629F44"/>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0A7162"/>
    <w:multiLevelType w:val="hybridMultilevel"/>
    <w:tmpl w:val="BFE2F8D6"/>
    <w:lvl w:ilvl="0" w:tplc="FE52560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55158B2"/>
    <w:multiLevelType w:val="multilevel"/>
    <w:tmpl w:val="D4763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EB4450"/>
    <w:multiLevelType w:val="hybridMultilevel"/>
    <w:tmpl w:val="AD6A4724"/>
    <w:lvl w:ilvl="0" w:tplc="850C7DE8">
      <w:start w:val="2020"/>
      <w:numFmt w:val="bullet"/>
      <w:lvlText w:val="-"/>
      <w:lvlJc w:val="left"/>
      <w:pPr>
        <w:ind w:left="4460" w:hanging="360"/>
      </w:pPr>
      <w:rPr>
        <w:rFonts w:ascii="Arial" w:eastAsia="Times New Roman" w:hAnsi="Arial" w:cs="Arial" w:hint="default"/>
      </w:rPr>
    </w:lvl>
    <w:lvl w:ilvl="1" w:tplc="040E0003" w:tentative="1">
      <w:start w:val="1"/>
      <w:numFmt w:val="bullet"/>
      <w:lvlText w:val="o"/>
      <w:lvlJc w:val="left"/>
      <w:pPr>
        <w:ind w:left="5180" w:hanging="360"/>
      </w:pPr>
      <w:rPr>
        <w:rFonts w:ascii="Courier New" w:hAnsi="Courier New" w:cs="Courier New" w:hint="default"/>
      </w:rPr>
    </w:lvl>
    <w:lvl w:ilvl="2" w:tplc="040E0005" w:tentative="1">
      <w:start w:val="1"/>
      <w:numFmt w:val="bullet"/>
      <w:lvlText w:val=""/>
      <w:lvlJc w:val="left"/>
      <w:pPr>
        <w:ind w:left="5900" w:hanging="360"/>
      </w:pPr>
      <w:rPr>
        <w:rFonts w:ascii="Wingdings" w:hAnsi="Wingdings" w:hint="default"/>
      </w:rPr>
    </w:lvl>
    <w:lvl w:ilvl="3" w:tplc="040E0001" w:tentative="1">
      <w:start w:val="1"/>
      <w:numFmt w:val="bullet"/>
      <w:lvlText w:val=""/>
      <w:lvlJc w:val="left"/>
      <w:pPr>
        <w:ind w:left="6620" w:hanging="360"/>
      </w:pPr>
      <w:rPr>
        <w:rFonts w:ascii="Symbol" w:hAnsi="Symbol" w:hint="default"/>
      </w:rPr>
    </w:lvl>
    <w:lvl w:ilvl="4" w:tplc="040E0003" w:tentative="1">
      <w:start w:val="1"/>
      <w:numFmt w:val="bullet"/>
      <w:lvlText w:val="o"/>
      <w:lvlJc w:val="left"/>
      <w:pPr>
        <w:ind w:left="7340" w:hanging="360"/>
      </w:pPr>
      <w:rPr>
        <w:rFonts w:ascii="Courier New" w:hAnsi="Courier New" w:cs="Courier New" w:hint="default"/>
      </w:rPr>
    </w:lvl>
    <w:lvl w:ilvl="5" w:tplc="040E0005" w:tentative="1">
      <w:start w:val="1"/>
      <w:numFmt w:val="bullet"/>
      <w:lvlText w:val=""/>
      <w:lvlJc w:val="left"/>
      <w:pPr>
        <w:ind w:left="8060" w:hanging="360"/>
      </w:pPr>
      <w:rPr>
        <w:rFonts w:ascii="Wingdings" w:hAnsi="Wingdings" w:hint="default"/>
      </w:rPr>
    </w:lvl>
    <w:lvl w:ilvl="6" w:tplc="040E0001" w:tentative="1">
      <w:start w:val="1"/>
      <w:numFmt w:val="bullet"/>
      <w:lvlText w:val=""/>
      <w:lvlJc w:val="left"/>
      <w:pPr>
        <w:ind w:left="8780" w:hanging="360"/>
      </w:pPr>
      <w:rPr>
        <w:rFonts w:ascii="Symbol" w:hAnsi="Symbol" w:hint="default"/>
      </w:rPr>
    </w:lvl>
    <w:lvl w:ilvl="7" w:tplc="040E0003" w:tentative="1">
      <w:start w:val="1"/>
      <w:numFmt w:val="bullet"/>
      <w:lvlText w:val="o"/>
      <w:lvlJc w:val="left"/>
      <w:pPr>
        <w:ind w:left="9500" w:hanging="360"/>
      </w:pPr>
      <w:rPr>
        <w:rFonts w:ascii="Courier New" w:hAnsi="Courier New" w:cs="Courier New" w:hint="default"/>
      </w:rPr>
    </w:lvl>
    <w:lvl w:ilvl="8" w:tplc="040E0005" w:tentative="1">
      <w:start w:val="1"/>
      <w:numFmt w:val="bullet"/>
      <w:lvlText w:val=""/>
      <w:lvlJc w:val="left"/>
      <w:pPr>
        <w:ind w:left="10220" w:hanging="360"/>
      </w:pPr>
      <w:rPr>
        <w:rFonts w:ascii="Wingdings" w:hAnsi="Wingdings" w:hint="default"/>
      </w:rPr>
    </w:lvl>
  </w:abstractNum>
  <w:abstractNum w:abstractNumId="15" w15:restartNumberingAfterBreak="0">
    <w:nsid w:val="2B285ED9"/>
    <w:multiLevelType w:val="hybridMultilevel"/>
    <w:tmpl w:val="A2A2B6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E855143"/>
    <w:multiLevelType w:val="hybridMultilevel"/>
    <w:tmpl w:val="5DEA6020"/>
    <w:lvl w:ilvl="0" w:tplc="CC9E45F0">
      <w:start w:val="2021"/>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09507F"/>
    <w:multiLevelType w:val="hybridMultilevel"/>
    <w:tmpl w:val="DB1A1D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86779BA"/>
    <w:multiLevelType w:val="hybridMultilevel"/>
    <w:tmpl w:val="E40065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6A84D41"/>
    <w:multiLevelType w:val="hybridMultilevel"/>
    <w:tmpl w:val="D9A8B00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46EC0DA3"/>
    <w:multiLevelType w:val="multilevel"/>
    <w:tmpl w:val="C9B48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A32A1C"/>
    <w:multiLevelType w:val="hybridMultilevel"/>
    <w:tmpl w:val="46F48634"/>
    <w:lvl w:ilvl="0" w:tplc="6C78D0E4">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2" w15:restartNumberingAfterBreak="0">
    <w:nsid w:val="54EC17A9"/>
    <w:multiLevelType w:val="hybridMultilevel"/>
    <w:tmpl w:val="BA362CD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FE3CC6"/>
    <w:multiLevelType w:val="hybridMultilevel"/>
    <w:tmpl w:val="8242C28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73DF7FE8"/>
    <w:multiLevelType w:val="hybridMultilevel"/>
    <w:tmpl w:val="7ED64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1"/>
  </w:num>
  <w:num w:numId="4">
    <w:abstractNumId w:val="14"/>
  </w:num>
  <w:num w:numId="5">
    <w:abstractNumId w:val="2"/>
  </w:num>
  <w:num w:numId="6">
    <w:abstractNumId w:val="4"/>
  </w:num>
  <w:num w:numId="7">
    <w:abstractNumId w:val="16"/>
  </w:num>
  <w:num w:numId="8">
    <w:abstractNumId w:val="0"/>
  </w:num>
  <w:num w:numId="9">
    <w:abstractNumId w:val="9"/>
  </w:num>
  <w:num w:numId="10">
    <w:abstractNumId w:val="19"/>
  </w:num>
  <w:num w:numId="11">
    <w:abstractNumId w:val="22"/>
  </w:num>
  <w:num w:numId="12">
    <w:abstractNumId w:val="7"/>
  </w:num>
  <w:num w:numId="13">
    <w:abstractNumId w:val="17"/>
  </w:num>
  <w:num w:numId="14">
    <w:abstractNumId w:val="11"/>
  </w:num>
  <w:num w:numId="15">
    <w:abstractNumId w:val="10"/>
  </w:num>
  <w:num w:numId="16">
    <w:abstractNumId w:val="13"/>
  </w:num>
  <w:num w:numId="17">
    <w:abstractNumId w:val="20"/>
  </w:num>
  <w:num w:numId="18">
    <w:abstractNumId w:val="24"/>
  </w:num>
  <w:num w:numId="19">
    <w:abstractNumId w:val="6"/>
  </w:num>
  <w:num w:numId="20">
    <w:abstractNumId w:val="23"/>
  </w:num>
  <w:num w:numId="21">
    <w:abstractNumId w:val="18"/>
  </w:num>
  <w:num w:numId="22">
    <w:abstractNumId w:val="8"/>
  </w:num>
  <w:num w:numId="23">
    <w:abstractNumId w:val="5"/>
  </w:num>
  <w:num w:numId="24">
    <w:abstractNumId w:val="15"/>
  </w:num>
  <w:num w:numId="2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5BA"/>
    <w:rsid w:val="00000164"/>
    <w:rsid w:val="000008C8"/>
    <w:rsid w:val="000008EE"/>
    <w:rsid w:val="000009C4"/>
    <w:rsid w:val="00000A86"/>
    <w:rsid w:val="00000BD5"/>
    <w:rsid w:val="00001988"/>
    <w:rsid w:val="000031C8"/>
    <w:rsid w:val="00003A79"/>
    <w:rsid w:val="0000458B"/>
    <w:rsid w:val="00004B9F"/>
    <w:rsid w:val="00005D6A"/>
    <w:rsid w:val="00005F78"/>
    <w:rsid w:val="000072A3"/>
    <w:rsid w:val="00010629"/>
    <w:rsid w:val="000107D3"/>
    <w:rsid w:val="00011F6D"/>
    <w:rsid w:val="00013323"/>
    <w:rsid w:val="0001414B"/>
    <w:rsid w:val="000145DE"/>
    <w:rsid w:val="00014921"/>
    <w:rsid w:val="000156A3"/>
    <w:rsid w:val="000202D6"/>
    <w:rsid w:val="00021338"/>
    <w:rsid w:val="00021D03"/>
    <w:rsid w:val="0002278C"/>
    <w:rsid w:val="00022E5A"/>
    <w:rsid w:val="000235FC"/>
    <w:rsid w:val="0002478C"/>
    <w:rsid w:val="00024B0E"/>
    <w:rsid w:val="00024C07"/>
    <w:rsid w:val="00024D68"/>
    <w:rsid w:val="000264E0"/>
    <w:rsid w:val="00027EBC"/>
    <w:rsid w:val="00030014"/>
    <w:rsid w:val="000309AB"/>
    <w:rsid w:val="000312AD"/>
    <w:rsid w:val="00032007"/>
    <w:rsid w:val="00033659"/>
    <w:rsid w:val="00035378"/>
    <w:rsid w:val="00037A8A"/>
    <w:rsid w:val="0004024C"/>
    <w:rsid w:val="0004132B"/>
    <w:rsid w:val="00042335"/>
    <w:rsid w:val="00042723"/>
    <w:rsid w:val="00043622"/>
    <w:rsid w:val="00044F24"/>
    <w:rsid w:val="00045382"/>
    <w:rsid w:val="00045667"/>
    <w:rsid w:val="00045A5F"/>
    <w:rsid w:val="000461FD"/>
    <w:rsid w:val="000472FB"/>
    <w:rsid w:val="00047ABB"/>
    <w:rsid w:val="00047EED"/>
    <w:rsid w:val="00050385"/>
    <w:rsid w:val="000509AC"/>
    <w:rsid w:val="000533E1"/>
    <w:rsid w:val="000554A0"/>
    <w:rsid w:val="00056482"/>
    <w:rsid w:val="00057EBC"/>
    <w:rsid w:val="00057ECA"/>
    <w:rsid w:val="00060B25"/>
    <w:rsid w:val="000615CD"/>
    <w:rsid w:val="000622A0"/>
    <w:rsid w:val="00064AD3"/>
    <w:rsid w:val="000653F9"/>
    <w:rsid w:val="0006760E"/>
    <w:rsid w:val="00067F58"/>
    <w:rsid w:val="000709FF"/>
    <w:rsid w:val="000710F8"/>
    <w:rsid w:val="00071D69"/>
    <w:rsid w:val="00072932"/>
    <w:rsid w:val="000735AF"/>
    <w:rsid w:val="00073A83"/>
    <w:rsid w:val="00073C43"/>
    <w:rsid w:val="00074236"/>
    <w:rsid w:val="000748FC"/>
    <w:rsid w:val="00075EB4"/>
    <w:rsid w:val="00075F92"/>
    <w:rsid w:val="00076174"/>
    <w:rsid w:val="0007783D"/>
    <w:rsid w:val="00080227"/>
    <w:rsid w:val="00080316"/>
    <w:rsid w:val="00080CCD"/>
    <w:rsid w:val="00082C23"/>
    <w:rsid w:val="00082EFC"/>
    <w:rsid w:val="000833AB"/>
    <w:rsid w:val="00084398"/>
    <w:rsid w:val="00086B21"/>
    <w:rsid w:val="00086FB9"/>
    <w:rsid w:val="00087762"/>
    <w:rsid w:val="000879F8"/>
    <w:rsid w:val="00091020"/>
    <w:rsid w:val="00093DA8"/>
    <w:rsid w:val="00097244"/>
    <w:rsid w:val="00097253"/>
    <w:rsid w:val="0009775D"/>
    <w:rsid w:val="000A189F"/>
    <w:rsid w:val="000A2FDF"/>
    <w:rsid w:val="000A35A7"/>
    <w:rsid w:val="000A3E20"/>
    <w:rsid w:val="000A408F"/>
    <w:rsid w:val="000A52F8"/>
    <w:rsid w:val="000A55B4"/>
    <w:rsid w:val="000A5C11"/>
    <w:rsid w:val="000A668A"/>
    <w:rsid w:val="000A7161"/>
    <w:rsid w:val="000A78FA"/>
    <w:rsid w:val="000B1765"/>
    <w:rsid w:val="000B2798"/>
    <w:rsid w:val="000B297E"/>
    <w:rsid w:val="000B2B16"/>
    <w:rsid w:val="000B3BB2"/>
    <w:rsid w:val="000B3E43"/>
    <w:rsid w:val="000B476D"/>
    <w:rsid w:val="000B4E48"/>
    <w:rsid w:val="000B5705"/>
    <w:rsid w:val="000B573D"/>
    <w:rsid w:val="000B66BF"/>
    <w:rsid w:val="000B6763"/>
    <w:rsid w:val="000B6879"/>
    <w:rsid w:val="000B6E7E"/>
    <w:rsid w:val="000B7386"/>
    <w:rsid w:val="000C0E93"/>
    <w:rsid w:val="000C15AD"/>
    <w:rsid w:val="000C45F7"/>
    <w:rsid w:val="000C6309"/>
    <w:rsid w:val="000C6929"/>
    <w:rsid w:val="000C6FAE"/>
    <w:rsid w:val="000C7BBE"/>
    <w:rsid w:val="000D04B0"/>
    <w:rsid w:val="000D1134"/>
    <w:rsid w:val="000D159A"/>
    <w:rsid w:val="000D2373"/>
    <w:rsid w:val="000D2B72"/>
    <w:rsid w:val="000D2F4F"/>
    <w:rsid w:val="000D4B1D"/>
    <w:rsid w:val="000D4C82"/>
    <w:rsid w:val="000D5554"/>
    <w:rsid w:val="000D59B7"/>
    <w:rsid w:val="000D5CA2"/>
    <w:rsid w:val="000D5EEB"/>
    <w:rsid w:val="000D6812"/>
    <w:rsid w:val="000E0260"/>
    <w:rsid w:val="000E0407"/>
    <w:rsid w:val="000E0409"/>
    <w:rsid w:val="000E1FC8"/>
    <w:rsid w:val="000E4C5C"/>
    <w:rsid w:val="000E4C8B"/>
    <w:rsid w:val="000E50CF"/>
    <w:rsid w:val="000F0524"/>
    <w:rsid w:val="000F286D"/>
    <w:rsid w:val="000F3EFB"/>
    <w:rsid w:val="000F402E"/>
    <w:rsid w:val="000F4276"/>
    <w:rsid w:val="000F483D"/>
    <w:rsid w:val="000F52AE"/>
    <w:rsid w:val="000F5C1E"/>
    <w:rsid w:val="000F5D69"/>
    <w:rsid w:val="000F5F40"/>
    <w:rsid w:val="000F6F56"/>
    <w:rsid w:val="000F73EA"/>
    <w:rsid w:val="000F751B"/>
    <w:rsid w:val="000F7B6E"/>
    <w:rsid w:val="0010002C"/>
    <w:rsid w:val="00100206"/>
    <w:rsid w:val="0010035F"/>
    <w:rsid w:val="00100749"/>
    <w:rsid w:val="00100CE6"/>
    <w:rsid w:val="0010261C"/>
    <w:rsid w:val="00102A93"/>
    <w:rsid w:val="00103140"/>
    <w:rsid w:val="00104400"/>
    <w:rsid w:val="00104731"/>
    <w:rsid w:val="001106E5"/>
    <w:rsid w:val="001108EE"/>
    <w:rsid w:val="001117C8"/>
    <w:rsid w:val="0011240A"/>
    <w:rsid w:val="00112F32"/>
    <w:rsid w:val="001131D0"/>
    <w:rsid w:val="001140DE"/>
    <w:rsid w:val="00115637"/>
    <w:rsid w:val="00120182"/>
    <w:rsid w:val="00121ACA"/>
    <w:rsid w:val="00122579"/>
    <w:rsid w:val="0012423E"/>
    <w:rsid w:val="00124763"/>
    <w:rsid w:val="00124DD0"/>
    <w:rsid w:val="00127A88"/>
    <w:rsid w:val="00127B08"/>
    <w:rsid w:val="001311C0"/>
    <w:rsid w:val="0013213B"/>
    <w:rsid w:val="00132161"/>
    <w:rsid w:val="00132214"/>
    <w:rsid w:val="00132621"/>
    <w:rsid w:val="00132DE4"/>
    <w:rsid w:val="001332C8"/>
    <w:rsid w:val="0013438F"/>
    <w:rsid w:val="00135069"/>
    <w:rsid w:val="00135E92"/>
    <w:rsid w:val="00136CE0"/>
    <w:rsid w:val="00137162"/>
    <w:rsid w:val="001372C9"/>
    <w:rsid w:val="0013763F"/>
    <w:rsid w:val="001378A8"/>
    <w:rsid w:val="0013795A"/>
    <w:rsid w:val="00137CBE"/>
    <w:rsid w:val="001400AF"/>
    <w:rsid w:val="00140346"/>
    <w:rsid w:val="00140421"/>
    <w:rsid w:val="0014129A"/>
    <w:rsid w:val="00141B17"/>
    <w:rsid w:val="00142E21"/>
    <w:rsid w:val="00143944"/>
    <w:rsid w:val="001448EB"/>
    <w:rsid w:val="00145258"/>
    <w:rsid w:val="00145D18"/>
    <w:rsid w:val="00146613"/>
    <w:rsid w:val="00146BEB"/>
    <w:rsid w:val="00147011"/>
    <w:rsid w:val="0015155A"/>
    <w:rsid w:val="001517C6"/>
    <w:rsid w:val="00152232"/>
    <w:rsid w:val="00153143"/>
    <w:rsid w:val="001535B0"/>
    <w:rsid w:val="00153EF1"/>
    <w:rsid w:val="00154714"/>
    <w:rsid w:val="00154D6F"/>
    <w:rsid w:val="0015546B"/>
    <w:rsid w:val="001558A2"/>
    <w:rsid w:val="001562CB"/>
    <w:rsid w:val="0015647C"/>
    <w:rsid w:val="001572EC"/>
    <w:rsid w:val="001575A5"/>
    <w:rsid w:val="00160194"/>
    <w:rsid w:val="00160E05"/>
    <w:rsid w:val="0016168F"/>
    <w:rsid w:val="001625B5"/>
    <w:rsid w:val="00162FD6"/>
    <w:rsid w:val="00163916"/>
    <w:rsid w:val="00164D22"/>
    <w:rsid w:val="001654B3"/>
    <w:rsid w:val="00170719"/>
    <w:rsid w:val="00171874"/>
    <w:rsid w:val="00172230"/>
    <w:rsid w:val="0017249A"/>
    <w:rsid w:val="00172712"/>
    <w:rsid w:val="00172A3E"/>
    <w:rsid w:val="00172D52"/>
    <w:rsid w:val="00173224"/>
    <w:rsid w:val="00173A52"/>
    <w:rsid w:val="00173D75"/>
    <w:rsid w:val="00177B3A"/>
    <w:rsid w:val="00177DA5"/>
    <w:rsid w:val="00177FB7"/>
    <w:rsid w:val="001808C2"/>
    <w:rsid w:val="00180FD2"/>
    <w:rsid w:val="0018127D"/>
    <w:rsid w:val="00181836"/>
    <w:rsid w:val="00183E4E"/>
    <w:rsid w:val="00186229"/>
    <w:rsid w:val="001870BE"/>
    <w:rsid w:val="00187375"/>
    <w:rsid w:val="00190776"/>
    <w:rsid w:val="00191673"/>
    <w:rsid w:val="00192ACE"/>
    <w:rsid w:val="00192D42"/>
    <w:rsid w:val="00194C6B"/>
    <w:rsid w:val="00196AD9"/>
    <w:rsid w:val="00196AEE"/>
    <w:rsid w:val="00196C4D"/>
    <w:rsid w:val="001975D3"/>
    <w:rsid w:val="001A14A8"/>
    <w:rsid w:val="001A169E"/>
    <w:rsid w:val="001A30DE"/>
    <w:rsid w:val="001A38DF"/>
    <w:rsid w:val="001A4648"/>
    <w:rsid w:val="001A5E98"/>
    <w:rsid w:val="001A6717"/>
    <w:rsid w:val="001A7AFC"/>
    <w:rsid w:val="001B18AA"/>
    <w:rsid w:val="001B246E"/>
    <w:rsid w:val="001B28DC"/>
    <w:rsid w:val="001B2939"/>
    <w:rsid w:val="001B4C3B"/>
    <w:rsid w:val="001B6EC0"/>
    <w:rsid w:val="001B7BCB"/>
    <w:rsid w:val="001C0308"/>
    <w:rsid w:val="001C18FD"/>
    <w:rsid w:val="001C1A43"/>
    <w:rsid w:val="001C24AB"/>
    <w:rsid w:val="001C3510"/>
    <w:rsid w:val="001C3AD4"/>
    <w:rsid w:val="001C4A87"/>
    <w:rsid w:val="001C572A"/>
    <w:rsid w:val="001C6D49"/>
    <w:rsid w:val="001C7515"/>
    <w:rsid w:val="001D09E3"/>
    <w:rsid w:val="001D0F93"/>
    <w:rsid w:val="001D0FED"/>
    <w:rsid w:val="001D12D1"/>
    <w:rsid w:val="001D196D"/>
    <w:rsid w:val="001D2478"/>
    <w:rsid w:val="001D363F"/>
    <w:rsid w:val="001D4F98"/>
    <w:rsid w:val="001D66C2"/>
    <w:rsid w:val="001D6DED"/>
    <w:rsid w:val="001D7CAE"/>
    <w:rsid w:val="001E1120"/>
    <w:rsid w:val="001E1D8D"/>
    <w:rsid w:val="001E2895"/>
    <w:rsid w:val="001E2DD8"/>
    <w:rsid w:val="001E39E6"/>
    <w:rsid w:val="001E4BEE"/>
    <w:rsid w:val="001E6569"/>
    <w:rsid w:val="001E7720"/>
    <w:rsid w:val="001F0567"/>
    <w:rsid w:val="001F1C28"/>
    <w:rsid w:val="001F1DAA"/>
    <w:rsid w:val="001F2608"/>
    <w:rsid w:val="001F2DAD"/>
    <w:rsid w:val="001F345F"/>
    <w:rsid w:val="001F5219"/>
    <w:rsid w:val="001F54D5"/>
    <w:rsid w:val="001F581D"/>
    <w:rsid w:val="001F6479"/>
    <w:rsid w:val="001F6689"/>
    <w:rsid w:val="002009CC"/>
    <w:rsid w:val="00201F67"/>
    <w:rsid w:val="00202A72"/>
    <w:rsid w:val="00202BE9"/>
    <w:rsid w:val="00202ED4"/>
    <w:rsid w:val="00204AE7"/>
    <w:rsid w:val="00205500"/>
    <w:rsid w:val="002058C4"/>
    <w:rsid w:val="00206CCF"/>
    <w:rsid w:val="0021323F"/>
    <w:rsid w:val="00213CD6"/>
    <w:rsid w:val="00214181"/>
    <w:rsid w:val="00216949"/>
    <w:rsid w:val="00217726"/>
    <w:rsid w:val="00217F16"/>
    <w:rsid w:val="00221389"/>
    <w:rsid w:val="00221915"/>
    <w:rsid w:val="00222CF9"/>
    <w:rsid w:val="00222EBE"/>
    <w:rsid w:val="00222FD6"/>
    <w:rsid w:val="002238E9"/>
    <w:rsid w:val="00224714"/>
    <w:rsid w:val="0022578F"/>
    <w:rsid w:val="00227C84"/>
    <w:rsid w:val="00231D5C"/>
    <w:rsid w:val="00231E66"/>
    <w:rsid w:val="00232DB9"/>
    <w:rsid w:val="0023338D"/>
    <w:rsid w:val="00235955"/>
    <w:rsid w:val="00236BA6"/>
    <w:rsid w:val="00237486"/>
    <w:rsid w:val="00237BA6"/>
    <w:rsid w:val="00237F5F"/>
    <w:rsid w:val="00240387"/>
    <w:rsid w:val="00240A5A"/>
    <w:rsid w:val="002414CF"/>
    <w:rsid w:val="002432D7"/>
    <w:rsid w:val="00243A39"/>
    <w:rsid w:val="00243B44"/>
    <w:rsid w:val="00244EA3"/>
    <w:rsid w:val="00245DBB"/>
    <w:rsid w:val="00245F3F"/>
    <w:rsid w:val="002501BA"/>
    <w:rsid w:val="00251017"/>
    <w:rsid w:val="00251F9E"/>
    <w:rsid w:val="002525D7"/>
    <w:rsid w:val="002535BA"/>
    <w:rsid w:val="00254013"/>
    <w:rsid w:val="002550FD"/>
    <w:rsid w:val="00255438"/>
    <w:rsid w:val="00255D77"/>
    <w:rsid w:val="002562C3"/>
    <w:rsid w:val="00256312"/>
    <w:rsid w:val="002567C2"/>
    <w:rsid w:val="00257EF5"/>
    <w:rsid w:val="00260533"/>
    <w:rsid w:val="00261396"/>
    <w:rsid w:val="00261520"/>
    <w:rsid w:val="0026366B"/>
    <w:rsid w:val="002637AB"/>
    <w:rsid w:val="002641DF"/>
    <w:rsid w:val="002644B8"/>
    <w:rsid w:val="00264765"/>
    <w:rsid w:val="00264A7F"/>
    <w:rsid w:val="00264E55"/>
    <w:rsid w:val="00271187"/>
    <w:rsid w:val="00271E59"/>
    <w:rsid w:val="00272AED"/>
    <w:rsid w:val="00275CDF"/>
    <w:rsid w:val="002761B9"/>
    <w:rsid w:val="00282C3E"/>
    <w:rsid w:val="00282EA1"/>
    <w:rsid w:val="00283B15"/>
    <w:rsid w:val="00283CBB"/>
    <w:rsid w:val="00283DB6"/>
    <w:rsid w:val="00286626"/>
    <w:rsid w:val="00287D33"/>
    <w:rsid w:val="002905AF"/>
    <w:rsid w:val="00291482"/>
    <w:rsid w:val="00291483"/>
    <w:rsid w:val="00291BC1"/>
    <w:rsid w:val="002926CF"/>
    <w:rsid w:val="002929F9"/>
    <w:rsid w:val="00292F0C"/>
    <w:rsid w:val="00292F74"/>
    <w:rsid w:val="00293131"/>
    <w:rsid w:val="00294F78"/>
    <w:rsid w:val="002955DF"/>
    <w:rsid w:val="0029577F"/>
    <w:rsid w:val="0029622A"/>
    <w:rsid w:val="00296442"/>
    <w:rsid w:val="00297BF3"/>
    <w:rsid w:val="002A0E83"/>
    <w:rsid w:val="002A2081"/>
    <w:rsid w:val="002A2D9C"/>
    <w:rsid w:val="002A2E8A"/>
    <w:rsid w:val="002A32C1"/>
    <w:rsid w:val="002A37B9"/>
    <w:rsid w:val="002A38F8"/>
    <w:rsid w:val="002A3A8D"/>
    <w:rsid w:val="002A3C2F"/>
    <w:rsid w:val="002A4930"/>
    <w:rsid w:val="002A4F55"/>
    <w:rsid w:val="002B00E6"/>
    <w:rsid w:val="002B0866"/>
    <w:rsid w:val="002B0F79"/>
    <w:rsid w:val="002B1BF5"/>
    <w:rsid w:val="002B1DE9"/>
    <w:rsid w:val="002B1EBE"/>
    <w:rsid w:val="002B25AE"/>
    <w:rsid w:val="002B2D5A"/>
    <w:rsid w:val="002B2ED7"/>
    <w:rsid w:val="002B2ED9"/>
    <w:rsid w:val="002B3ED9"/>
    <w:rsid w:val="002B4F29"/>
    <w:rsid w:val="002B56C6"/>
    <w:rsid w:val="002B72B0"/>
    <w:rsid w:val="002C07CB"/>
    <w:rsid w:val="002C09AE"/>
    <w:rsid w:val="002C1124"/>
    <w:rsid w:val="002C2436"/>
    <w:rsid w:val="002C384C"/>
    <w:rsid w:val="002C41B9"/>
    <w:rsid w:val="002C502E"/>
    <w:rsid w:val="002C6A13"/>
    <w:rsid w:val="002D19D3"/>
    <w:rsid w:val="002D25E8"/>
    <w:rsid w:val="002D33FD"/>
    <w:rsid w:val="002D39A4"/>
    <w:rsid w:val="002D4724"/>
    <w:rsid w:val="002D508E"/>
    <w:rsid w:val="002D6B68"/>
    <w:rsid w:val="002D6E2E"/>
    <w:rsid w:val="002E147C"/>
    <w:rsid w:val="002E1492"/>
    <w:rsid w:val="002E1EAB"/>
    <w:rsid w:val="002E37AE"/>
    <w:rsid w:val="002E407A"/>
    <w:rsid w:val="002E5576"/>
    <w:rsid w:val="002E641B"/>
    <w:rsid w:val="002E6BFA"/>
    <w:rsid w:val="002E7025"/>
    <w:rsid w:val="002F155C"/>
    <w:rsid w:val="002F370A"/>
    <w:rsid w:val="002F3B74"/>
    <w:rsid w:val="002F3BD3"/>
    <w:rsid w:val="002F3BFB"/>
    <w:rsid w:val="002F5387"/>
    <w:rsid w:val="002F5767"/>
    <w:rsid w:val="002F58C5"/>
    <w:rsid w:val="002F58D8"/>
    <w:rsid w:val="002F5A92"/>
    <w:rsid w:val="002F65C4"/>
    <w:rsid w:val="002F682B"/>
    <w:rsid w:val="002F7F82"/>
    <w:rsid w:val="00301911"/>
    <w:rsid w:val="00301BDD"/>
    <w:rsid w:val="00302AFF"/>
    <w:rsid w:val="00302B6F"/>
    <w:rsid w:val="003030FB"/>
    <w:rsid w:val="0030378F"/>
    <w:rsid w:val="00303BC4"/>
    <w:rsid w:val="00303D43"/>
    <w:rsid w:val="003060C8"/>
    <w:rsid w:val="00306304"/>
    <w:rsid w:val="00307A04"/>
    <w:rsid w:val="0031016E"/>
    <w:rsid w:val="00310490"/>
    <w:rsid w:val="00310A39"/>
    <w:rsid w:val="003131BD"/>
    <w:rsid w:val="003132EC"/>
    <w:rsid w:val="003138D7"/>
    <w:rsid w:val="00315623"/>
    <w:rsid w:val="00315EB2"/>
    <w:rsid w:val="003208EB"/>
    <w:rsid w:val="00321ED0"/>
    <w:rsid w:val="00322207"/>
    <w:rsid w:val="003228BB"/>
    <w:rsid w:val="00322F5E"/>
    <w:rsid w:val="00322FC3"/>
    <w:rsid w:val="003243B6"/>
    <w:rsid w:val="00324D20"/>
    <w:rsid w:val="00324DE0"/>
    <w:rsid w:val="00325973"/>
    <w:rsid w:val="0032649B"/>
    <w:rsid w:val="00326538"/>
    <w:rsid w:val="0032665B"/>
    <w:rsid w:val="00326D96"/>
    <w:rsid w:val="00327970"/>
    <w:rsid w:val="00331100"/>
    <w:rsid w:val="00333840"/>
    <w:rsid w:val="003346F3"/>
    <w:rsid w:val="00335050"/>
    <w:rsid w:val="00335621"/>
    <w:rsid w:val="00335AB4"/>
    <w:rsid w:val="00336F16"/>
    <w:rsid w:val="003374D7"/>
    <w:rsid w:val="003404B3"/>
    <w:rsid w:val="0034130E"/>
    <w:rsid w:val="00341593"/>
    <w:rsid w:val="00341F59"/>
    <w:rsid w:val="0034244D"/>
    <w:rsid w:val="00342CE1"/>
    <w:rsid w:val="00343ACA"/>
    <w:rsid w:val="003451E6"/>
    <w:rsid w:val="00346C5F"/>
    <w:rsid w:val="00351245"/>
    <w:rsid w:val="003515EC"/>
    <w:rsid w:val="00351821"/>
    <w:rsid w:val="00351D91"/>
    <w:rsid w:val="003527BA"/>
    <w:rsid w:val="00353779"/>
    <w:rsid w:val="00353EAC"/>
    <w:rsid w:val="0035457E"/>
    <w:rsid w:val="003554DD"/>
    <w:rsid w:val="00356256"/>
    <w:rsid w:val="0035633C"/>
    <w:rsid w:val="00356B52"/>
    <w:rsid w:val="0036039D"/>
    <w:rsid w:val="0036145C"/>
    <w:rsid w:val="0036160A"/>
    <w:rsid w:val="003624E9"/>
    <w:rsid w:val="003659DB"/>
    <w:rsid w:val="00365EDE"/>
    <w:rsid w:val="0036612B"/>
    <w:rsid w:val="00366A8A"/>
    <w:rsid w:val="0037120D"/>
    <w:rsid w:val="00371837"/>
    <w:rsid w:val="00372797"/>
    <w:rsid w:val="00372DA8"/>
    <w:rsid w:val="00375806"/>
    <w:rsid w:val="003770DE"/>
    <w:rsid w:val="00377A61"/>
    <w:rsid w:val="00377A8C"/>
    <w:rsid w:val="0038139C"/>
    <w:rsid w:val="0038421E"/>
    <w:rsid w:val="00384CD5"/>
    <w:rsid w:val="00384DD8"/>
    <w:rsid w:val="00384F59"/>
    <w:rsid w:val="00385614"/>
    <w:rsid w:val="00385BEF"/>
    <w:rsid w:val="00386349"/>
    <w:rsid w:val="00387067"/>
    <w:rsid w:val="0038797B"/>
    <w:rsid w:val="00387E79"/>
    <w:rsid w:val="00391508"/>
    <w:rsid w:val="00391656"/>
    <w:rsid w:val="00391918"/>
    <w:rsid w:val="00392C4E"/>
    <w:rsid w:val="00393C90"/>
    <w:rsid w:val="00393E00"/>
    <w:rsid w:val="00394909"/>
    <w:rsid w:val="00394ACF"/>
    <w:rsid w:val="003952D3"/>
    <w:rsid w:val="003960C4"/>
    <w:rsid w:val="00396504"/>
    <w:rsid w:val="00397409"/>
    <w:rsid w:val="00397FD5"/>
    <w:rsid w:val="003A04E0"/>
    <w:rsid w:val="003A0BFC"/>
    <w:rsid w:val="003A2B0E"/>
    <w:rsid w:val="003A2D19"/>
    <w:rsid w:val="003A2FFC"/>
    <w:rsid w:val="003A4DA1"/>
    <w:rsid w:val="003A4F3D"/>
    <w:rsid w:val="003A5C72"/>
    <w:rsid w:val="003A6350"/>
    <w:rsid w:val="003A6776"/>
    <w:rsid w:val="003B1D3F"/>
    <w:rsid w:val="003B279C"/>
    <w:rsid w:val="003B28A5"/>
    <w:rsid w:val="003B33B2"/>
    <w:rsid w:val="003B429C"/>
    <w:rsid w:val="003B5BCD"/>
    <w:rsid w:val="003B5D77"/>
    <w:rsid w:val="003B5DB2"/>
    <w:rsid w:val="003B66CC"/>
    <w:rsid w:val="003B7195"/>
    <w:rsid w:val="003C0625"/>
    <w:rsid w:val="003C0AF7"/>
    <w:rsid w:val="003C0C9E"/>
    <w:rsid w:val="003C0EE4"/>
    <w:rsid w:val="003C26DA"/>
    <w:rsid w:val="003C27B8"/>
    <w:rsid w:val="003C3093"/>
    <w:rsid w:val="003C4CBC"/>
    <w:rsid w:val="003C5D74"/>
    <w:rsid w:val="003C7B07"/>
    <w:rsid w:val="003C7E5D"/>
    <w:rsid w:val="003D17E1"/>
    <w:rsid w:val="003D2391"/>
    <w:rsid w:val="003D34A2"/>
    <w:rsid w:val="003D3C98"/>
    <w:rsid w:val="003D3D62"/>
    <w:rsid w:val="003D40A0"/>
    <w:rsid w:val="003D4615"/>
    <w:rsid w:val="003D4979"/>
    <w:rsid w:val="003D5230"/>
    <w:rsid w:val="003D59F7"/>
    <w:rsid w:val="003D6C3F"/>
    <w:rsid w:val="003D6D01"/>
    <w:rsid w:val="003D7229"/>
    <w:rsid w:val="003E01DC"/>
    <w:rsid w:val="003E106D"/>
    <w:rsid w:val="003E10CB"/>
    <w:rsid w:val="003E1A7A"/>
    <w:rsid w:val="003E2249"/>
    <w:rsid w:val="003E22CC"/>
    <w:rsid w:val="003E2845"/>
    <w:rsid w:val="003E3016"/>
    <w:rsid w:val="003E3E68"/>
    <w:rsid w:val="003E44C1"/>
    <w:rsid w:val="003E5A35"/>
    <w:rsid w:val="003E5BE7"/>
    <w:rsid w:val="003E764E"/>
    <w:rsid w:val="003F01EF"/>
    <w:rsid w:val="003F01F4"/>
    <w:rsid w:val="003F0994"/>
    <w:rsid w:val="003F1C0A"/>
    <w:rsid w:val="003F1E75"/>
    <w:rsid w:val="003F2252"/>
    <w:rsid w:val="003F3F11"/>
    <w:rsid w:val="003F469E"/>
    <w:rsid w:val="003F4C76"/>
    <w:rsid w:val="003F4F1D"/>
    <w:rsid w:val="003F6A60"/>
    <w:rsid w:val="00400822"/>
    <w:rsid w:val="004009F2"/>
    <w:rsid w:val="00400FBD"/>
    <w:rsid w:val="0040111C"/>
    <w:rsid w:val="00402CA6"/>
    <w:rsid w:val="00403013"/>
    <w:rsid w:val="00404225"/>
    <w:rsid w:val="00405342"/>
    <w:rsid w:val="00405FEF"/>
    <w:rsid w:val="00406F80"/>
    <w:rsid w:val="0041005B"/>
    <w:rsid w:val="00410A12"/>
    <w:rsid w:val="00412D49"/>
    <w:rsid w:val="00413BBF"/>
    <w:rsid w:val="004145EE"/>
    <w:rsid w:val="00414697"/>
    <w:rsid w:val="00416A14"/>
    <w:rsid w:val="00420661"/>
    <w:rsid w:val="004210DA"/>
    <w:rsid w:val="00421A96"/>
    <w:rsid w:val="00423729"/>
    <w:rsid w:val="0042413F"/>
    <w:rsid w:val="004305B5"/>
    <w:rsid w:val="00432447"/>
    <w:rsid w:val="00432750"/>
    <w:rsid w:val="00433300"/>
    <w:rsid w:val="0043361B"/>
    <w:rsid w:val="00433872"/>
    <w:rsid w:val="00434B9E"/>
    <w:rsid w:val="00436298"/>
    <w:rsid w:val="00436A35"/>
    <w:rsid w:val="004373D9"/>
    <w:rsid w:val="00440060"/>
    <w:rsid w:val="00440444"/>
    <w:rsid w:val="0044151C"/>
    <w:rsid w:val="004417D8"/>
    <w:rsid w:val="00441DE0"/>
    <w:rsid w:val="00442457"/>
    <w:rsid w:val="0044338B"/>
    <w:rsid w:val="00444555"/>
    <w:rsid w:val="004453B9"/>
    <w:rsid w:val="0044632A"/>
    <w:rsid w:val="00446A93"/>
    <w:rsid w:val="0045018A"/>
    <w:rsid w:val="004506D5"/>
    <w:rsid w:val="004508F0"/>
    <w:rsid w:val="0045373D"/>
    <w:rsid w:val="004557B4"/>
    <w:rsid w:val="004559D3"/>
    <w:rsid w:val="0045738A"/>
    <w:rsid w:val="004579E9"/>
    <w:rsid w:val="00460624"/>
    <w:rsid w:val="00460E70"/>
    <w:rsid w:val="00461F78"/>
    <w:rsid w:val="00462587"/>
    <w:rsid w:val="004632D3"/>
    <w:rsid w:val="004634B8"/>
    <w:rsid w:val="00464CFC"/>
    <w:rsid w:val="00465896"/>
    <w:rsid w:val="004671F4"/>
    <w:rsid w:val="004677BC"/>
    <w:rsid w:val="00467A29"/>
    <w:rsid w:val="00467BF9"/>
    <w:rsid w:val="00470D72"/>
    <w:rsid w:val="0047160F"/>
    <w:rsid w:val="00471A92"/>
    <w:rsid w:val="00471B1B"/>
    <w:rsid w:val="00471CAD"/>
    <w:rsid w:val="00471DBD"/>
    <w:rsid w:val="00472CCB"/>
    <w:rsid w:val="004735A6"/>
    <w:rsid w:val="00473CA5"/>
    <w:rsid w:val="00474294"/>
    <w:rsid w:val="00475AF5"/>
    <w:rsid w:val="00476B48"/>
    <w:rsid w:val="00476BD1"/>
    <w:rsid w:val="0047742A"/>
    <w:rsid w:val="00477EC0"/>
    <w:rsid w:val="00477F85"/>
    <w:rsid w:val="00481A6A"/>
    <w:rsid w:val="00481CC7"/>
    <w:rsid w:val="004824C5"/>
    <w:rsid w:val="00485C73"/>
    <w:rsid w:val="004908DA"/>
    <w:rsid w:val="0049182C"/>
    <w:rsid w:val="004921DA"/>
    <w:rsid w:val="00493B07"/>
    <w:rsid w:val="004951B5"/>
    <w:rsid w:val="004972A0"/>
    <w:rsid w:val="004A04B5"/>
    <w:rsid w:val="004A0AC4"/>
    <w:rsid w:val="004A0BED"/>
    <w:rsid w:val="004A13F3"/>
    <w:rsid w:val="004A2532"/>
    <w:rsid w:val="004A2E41"/>
    <w:rsid w:val="004A42FC"/>
    <w:rsid w:val="004A4776"/>
    <w:rsid w:val="004A4A28"/>
    <w:rsid w:val="004A7195"/>
    <w:rsid w:val="004B044F"/>
    <w:rsid w:val="004B11E9"/>
    <w:rsid w:val="004B19CF"/>
    <w:rsid w:val="004B20FF"/>
    <w:rsid w:val="004B2618"/>
    <w:rsid w:val="004B3ED8"/>
    <w:rsid w:val="004B4C9B"/>
    <w:rsid w:val="004B5604"/>
    <w:rsid w:val="004B663E"/>
    <w:rsid w:val="004B7B09"/>
    <w:rsid w:val="004C0E13"/>
    <w:rsid w:val="004C0F59"/>
    <w:rsid w:val="004C0FAB"/>
    <w:rsid w:val="004C1115"/>
    <w:rsid w:val="004C221C"/>
    <w:rsid w:val="004C2974"/>
    <w:rsid w:val="004C2F3E"/>
    <w:rsid w:val="004C33C7"/>
    <w:rsid w:val="004C3A3F"/>
    <w:rsid w:val="004C3B3D"/>
    <w:rsid w:val="004C5157"/>
    <w:rsid w:val="004C6B75"/>
    <w:rsid w:val="004C70F5"/>
    <w:rsid w:val="004D03CF"/>
    <w:rsid w:val="004D0BF7"/>
    <w:rsid w:val="004D0D07"/>
    <w:rsid w:val="004D321B"/>
    <w:rsid w:val="004D6301"/>
    <w:rsid w:val="004D707F"/>
    <w:rsid w:val="004D75E5"/>
    <w:rsid w:val="004D7913"/>
    <w:rsid w:val="004E0194"/>
    <w:rsid w:val="004E080F"/>
    <w:rsid w:val="004E250E"/>
    <w:rsid w:val="004E3AB7"/>
    <w:rsid w:val="004E50CB"/>
    <w:rsid w:val="004E513E"/>
    <w:rsid w:val="004E59D7"/>
    <w:rsid w:val="004F2231"/>
    <w:rsid w:val="004F23BD"/>
    <w:rsid w:val="004F2902"/>
    <w:rsid w:val="004F2C9D"/>
    <w:rsid w:val="004F2E08"/>
    <w:rsid w:val="004F2F3C"/>
    <w:rsid w:val="004F319E"/>
    <w:rsid w:val="004F3334"/>
    <w:rsid w:val="004F474A"/>
    <w:rsid w:val="004F4A3C"/>
    <w:rsid w:val="004F7ABC"/>
    <w:rsid w:val="004F7EF7"/>
    <w:rsid w:val="0050025C"/>
    <w:rsid w:val="00500A6F"/>
    <w:rsid w:val="00500BEF"/>
    <w:rsid w:val="0050124C"/>
    <w:rsid w:val="00501B74"/>
    <w:rsid w:val="00501FF5"/>
    <w:rsid w:val="00504716"/>
    <w:rsid w:val="00504DDF"/>
    <w:rsid w:val="00506801"/>
    <w:rsid w:val="00506987"/>
    <w:rsid w:val="00507ADB"/>
    <w:rsid w:val="00507E4B"/>
    <w:rsid w:val="00510825"/>
    <w:rsid w:val="00510D26"/>
    <w:rsid w:val="00511757"/>
    <w:rsid w:val="00512082"/>
    <w:rsid w:val="005129DB"/>
    <w:rsid w:val="0051532B"/>
    <w:rsid w:val="00515ABE"/>
    <w:rsid w:val="00515B4C"/>
    <w:rsid w:val="00515F02"/>
    <w:rsid w:val="00520CB4"/>
    <w:rsid w:val="00522479"/>
    <w:rsid w:val="00523B70"/>
    <w:rsid w:val="00524343"/>
    <w:rsid w:val="00524A48"/>
    <w:rsid w:val="00524FC0"/>
    <w:rsid w:val="00525ED0"/>
    <w:rsid w:val="00526104"/>
    <w:rsid w:val="00526BBF"/>
    <w:rsid w:val="0052734D"/>
    <w:rsid w:val="00530CC8"/>
    <w:rsid w:val="00531B17"/>
    <w:rsid w:val="00531D1D"/>
    <w:rsid w:val="00531F43"/>
    <w:rsid w:val="00532D64"/>
    <w:rsid w:val="005333A8"/>
    <w:rsid w:val="00533E32"/>
    <w:rsid w:val="0053444C"/>
    <w:rsid w:val="00535AE3"/>
    <w:rsid w:val="00535E47"/>
    <w:rsid w:val="00535F76"/>
    <w:rsid w:val="00540AC3"/>
    <w:rsid w:val="005418B8"/>
    <w:rsid w:val="0054295E"/>
    <w:rsid w:val="0054389A"/>
    <w:rsid w:val="00543911"/>
    <w:rsid w:val="00543B28"/>
    <w:rsid w:val="00544DF7"/>
    <w:rsid w:val="0054680A"/>
    <w:rsid w:val="0054755A"/>
    <w:rsid w:val="00547D1C"/>
    <w:rsid w:val="00550E0A"/>
    <w:rsid w:val="00552345"/>
    <w:rsid w:val="00552468"/>
    <w:rsid w:val="00553D53"/>
    <w:rsid w:val="00556428"/>
    <w:rsid w:val="00556477"/>
    <w:rsid w:val="005570D4"/>
    <w:rsid w:val="00561409"/>
    <w:rsid w:val="00562025"/>
    <w:rsid w:val="0056292D"/>
    <w:rsid w:val="00562D1A"/>
    <w:rsid w:val="00562F13"/>
    <w:rsid w:val="00564434"/>
    <w:rsid w:val="00565530"/>
    <w:rsid w:val="00565BF2"/>
    <w:rsid w:val="00565EEB"/>
    <w:rsid w:val="00565F85"/>
    <w:rsid w:val="005660F1"/>
    <w:rsid w:val="00566CC0"/>
    <w:rsid w:val="005673E1"/>
    <w:rsid w:val="0056785B"/>
    <w:rsid w:val="005702FB"/>
    <w:rsid w:val="00571F8E"/>
    <w:rsid w:val="00572BBE"/>
    <w:rsid w:val="0057384D"/>
    <w:rsid w:val="00574511"/>
    <w:rsid w:val="005806DA"/>
    <w:rsid w:val="00581682"/>
    <w:rsid w:val="00582DA4"/>
    <w:rsid w:val="005849E3"/>
    <w:rsid w:val="005850D6"/>
    <w:rsid w:val="005872E5"/>
    <w:rsid w:val="005878BB"/>
    <w:rsid w:val="00590BA5"/>
    <w:rsid w:val="00590E0C"/>
    <w:rsid w:val="00591461"/>
    <w:rsid w:val="005931C2"/>
    <w:rsid w:val="00593429"/>
    <w:rsid w:val="0059385D"/>
    <w:rsid w:val="005939DB"/>
    <w:rsid w:val="00594B40"/>
    <w:rsid w:val="00594D84"/>
    <w:rsid w:val="00595E50"/>
    <w:rsid w:val="005970C5"/>
    <w:rsid w:val="00597AD3"/>
    <w:rsid w:val="005A08EC"/>
    <w:rsid w:val="005A2158"/>
    <w:rsid w:val="005A27DF"/>
    <w:rsid w:val="005A28B4"/>
    <w:rsid w:val="005A3382"/>
    <w:rsid w:val="005A4079"/>
    <w:rsid w:val="005A565A"/>
    <w:rsid w:val="005A5990"/>
    <w:rsid w:val="005A7FF3"/>
    <w:rsid w:val="005B2AC2"/>
    <w:rsid w:val="005B35E3"/>
    <w:rsid w:val="005B469E"/>
    <w:rsid w:val="005B4773"/>
    <w:rsid w:val="005B51E8"/>
    <w:rsid w:val="005B5BF1"/>
    <w:rsid w:val="005B666A"/>
    <w:rsid w:val="005B6D77"/>
    <w:rsid w:val="005C1AC0"/>
    <w:rsid w:val="005C1BF1"/>
    <w:rsid w:val="005C25A4"/>
    <w:rsid w:val="005C30EA"/>
    <w:rsid w:val="005C47A9"/>
    <w:rsid w:val="005C497A"/>
    <w:rsid w:val="005C4D54"/>
    <w:rsid w:val="005C6081"/>
    <w:rsid w:val="005C6143"/>
    <w:rsid w:val="005C6EBB"/>
    <w:rsid w:val="005C7A86"/>
    <w:rsid w:val="005C7D1D"/>
    <w:rsid w:val="005C7D52"/>
    <w:rsid w:val="005C7F43"/>
    <w:rsid w:val="005D2166"/>
    <w:rsid w:val="005D22FF"/>
    <w:rsid w:val="005D2382"/>
    <w:rsid w:val="005D287E"/>
    <w:rsid w:val="005D2D37"/>
    <w:rsid w:val="005D48D0"/>
    <w:rsid w:val="005D4F82"/>
    <w:rsid w:val="005D59A5"/>
    <w:rsid w:val="005D5C25"/>
    <w:rsid w:val="005E004E"/>
    <w:rsid w:val="005E0F83"/>
    <w:rsid w:val="005E16F5"/>
    <w:rsid w:val="005E732D"/>
    <w:rsid w:val="005E7E16"/>
    <w:rsid w:val="005F0FF6"/>
    <w:rsid w:val="005F19FE"/>
    <w:rsid w:val="005F249F"/>
    <w:rsid w:val="005F4FEB"/>
    <w:rsid w:val="005F52A1"/>
    <w:rsid w:val="005F554D"/>
    <w:rsid w:val="005F5DE9"/>
    <w:rsid w:val="005F6310"/>
    <w:rsid w:val="00600D00"/>
    <w:rsid w:val="006011DA"/>
    <w:rsid w:val="006013E5"/>
    <w:rsid w:val="0060177C"/>
    <w:rsid w:val="00602E9F"/>
    <w:rsid w:val="00605174"/>
    <w:rsid w:val="00605E1D"/>
    <w:rsid w:val="00606244"/>
    <w:rsid w:val="00606C92"/>
    <w:rsid w:val="00607D8E"/>
    <w:rsid w:val="006107F4"/>
    <w:rsid w:val="006160C9"/>
    <w:rsid w:val="0061611E"/>
    <w:rsid w:val="00617736"/>
    <w:rsid w:val="00617F2D"/>
    <w:rsid w:val="006212DB"/>
    <w:rsid w:val="006213DB"/>
    <w:rsid w:val="0062174D"/>
    <w:rsid w:val="00621FFD"/>
    <w:rsid w:val="006221B4"/>
    <w:rsid w:val="0062403B"/>
    <w:rsid w:val="00625878"/>
    <w:rsid w:val="00625CBC"/>
    <w:rsid w:val="0062688B"/>
    <w:rsid w:val="00630DDD"/>
    <w:rsid w:val="006334E9"/>
    <w:rsid w:val="00633D80"/>
    <w:rsid w:val="00633E99"/>
    <w:rsid w:val="00636E03"/>
    <w:rsid w:val="00637B76"/>
    <w:rsid w:val="00637F0E"/>
    <w:rsid w:val="00640FD2"/>
    <w:rsid w:val="00641965"/>
    <w:rsid w:val="0064327C"/>
    <w:rsid w:val="00643E8D"/>
    <w:rsid w:val="00644481"/>
    <w:rsid w:val="00644A88"/>
    <w:rsid w:val="00645379"/>
    <w:rsid w:val="00647225"/>
    <w:rsid w:val="00647317"/>
    <w:rsid w:val="00647928"/>
    <w:rsid w:val="006511EF"/>
    <w:rsid w:val="006528BA"/>
    <w:rsid w:val="0065502C"/>
    <w:rsid w:val="00655DFF"/>
    <w:rsid w:val="00656802"/>
    <w:rsid w:val="00657BAB"/>
    <w:rsid w:val="00660270"/>
    <w:rsid w:val="00661255"/>
    <w:rsid w:val="006615C8"/>
    <w:rsid w:val="0066324D"/>
    <w:rsid w:val="006648B4"/>
    <w:rsid w:val="00664CB1"/>
    <w:rsid w:val="00665923"/>
    <w:rsid w:val="00665F4A"/>
    <w:rsid w:val="0066631C"/>
    <w:rsid w:val="00666C9C"/>
    <w:rsid w:val="00667632"/>
    <w:rsid w:val="00670527"/>
    <w:rsid w:val="00671C0B"/>
    <w:rsid w:val="00671F1B"/>
    <w:rsid w:val="0067728E"/>
    <w:rsid w:val="00677AA1"/>
    <w:rsid w:val="00677FEA"/>
    <w:rsid w:val="00680000"/>
    <w:rsid w:val="00680491"/>
    <w:rsid w:val="00681FD8"/>
    <w:rsid w:val="00682A5D"/>
    <w:rsid w:val="00682F18"/>
    <w:rsid w:val="00683ACC"/>
    <w:rsid w:val="00683BE9"/>
    <w:rsid w:val="00684B87"/>
    <w:rsid w:val="00684C68"/>
    <w:rsid w:val="00684EBB"/>
    <w:rsid w:val="0068599A"/>
    <w:rsid w:val="00686068"/>
    <w:rsid w:val="00686880"/>
    <w:rsid w:val="006868A7"/>
    <w:rsid w:val="0068787E"/>
    <w:rsid w:val="0069012B"/>
    <w:rsid w:val="0069050A"/>
    <w:rsid w:val="00690AB4"/>
    <w:rsid w:val="006921AF"/>
    <w:rsid w:val="0069293C"/>
    <w:rsid w:val="00692951"/>
    <w:rsid w:val="00692CA6"/>
    <w:rsid w:val="006947FE"/>
    <w:rsid w:val="00694AC7"/>
    <w:rsid w:val="00694B79"/>
    <w:rsid w:val="0069509E"/>
    <w:rsid w:val="00697A70"/>
    <w:rsid w:val="006A0A9A"/>
    <w:rsid w:val="006A3975"/>
    <w:rsid w:val="006A3D89"/>
    <w:rsid w:val="006A42E7"/>
    <w:rsid w:val="006A45AD"/>
    <w:rsid w:val="006A4D11"/>
    <w:rsid w:val="006A63E6"/>
    <w:rsid w:val="006A7429"/>
    <w:rsid w:val="006B0205"/>
    <w:rsid w:val="006B1713"/>
    <w:rsid w:val="006B184A"/>
    <w:rsid w:val="006B1CE3"/>
    <w:rsid w:val="006B1E4C"/>
    <w:rsid w:val="006B32EC"/>
    <w:rsid w:val="006B5218"/>
    <w:rsid w:val="006B52EF"/>
    <w:rsid w:val="006B6251"/>
    <w:rsid w:val="006B7787"/>
    <w:rsid w:val="006B7BDE"/>
    <w:rsid w:val="006C1256"/>
    <w:rsid w:val="006C2257"/>
    <w:rsid w:val="006C236B"/>
    <w:rsid w:val="006C4EC8"/>
    <w:rsid w:val="006C5641"/>
    <w:rsid w:val="006C5ED7"/>
    <w:rsid w:val="006C6012"/>
    <w:rsid w:val="006C6453"/>
    <w:rsid w:val="006C6D39"/>
    <w:rsid w:val="006C789B"/>
    <w:rsid w:val="006C7A39"/>
    <w:rsid w:val="006D1489"/>
    <w:rsid w:val="006D184A"/>
    <w:rsid w:val="006D1890"/>
    <w:rsid w:val="006D1EE6"/>
    <w:rsid w:val="006D3E56"/>
    <w:rsid w:val="006D4097"/>
    <w:rsid w:val="006D40B0"/>
    <w:rsid w:val="006D546E"/>
    <w:rsid w:val="006D5A6F"/>
    <w:rsid w:val="006D6F54"/>
    <w:rsid w:val="006D7016"/>
    <w:rsid w:val="006E09B1"/>
    <w:rsid w:val="006E0EBE"/>
    <w:rsid w:val="006E2C86"/>
    <w:rsid w:val="006E2D0A"/>
    <w:rsid w:val="006E3A03"/>
    <w:rsid w:val="006E485F"/>
    <w:rsid w:val="006E5C75"/>
    <w:rsid w:val="006E7177"/>
    <w:rsid w:val="006E7DA7"/>
    <w:rsid w:val="006F02E6"/>
    <w:rsid w:val="006F0AB7"/>
    <w:rsid w:val="006F1741"/>
    <w:rsid w:val="006F1E0E"/>
    <w:rsid w:val="006F2713"/>
    <w:rsid w:val="006F2E60"/>
    <w:rsid w:val="006F5185"/>
    <w:rsid w:val="006F5440"/>
    <w:rsid w:val="006F60E3"/>
    <w:rsid w:val="006F63DB"/>
    <w:rsid w:val="006F6627"/>
    <w:rsid w:val="006F69CF"/>
    <w:rsid w:val="006F6A1E"/>
    <w:rsid w:val="006F6D4D"/>
    <w:rsid w:val="006F7C9A"/>
    <w:rsid w:val="00703C25"/>
    <w:rsid w:val="00703DBB"/>
    <w:rsid w:val="00706C9A"/>
    <w:rsid w:val="00710761"/>
    <w:rsid w:val="00710DA6"/>
    <w:rsid w:val="00710F95"/>
    <w:rsid w:val="007112E7"/>
    <w:rsid w:val="0071175A"/>
    <w:rsid w:val="0071199C"/>
    <w:rsid w:val="0071253D"/>
    <w:rsid w:val="00712839"/>
    <w:rsid w:val="007131DC"/>
    <w:rsid w:val="00713510"/>
    <w:rsid w:val="00714E07"/>
    <w:rsid w:val="007169DD"/>
    <w:rsid w:val="0072082C"/>
    <w:rsid w:val="00720F35"/>
    <w:rsid w:val="007223CF"/>
    <w:rsid w:val="00722685"/>
    <w:rsid w:val="00722AB5"/>
    <w:rsid w:val="007231BE"/>
    <w:rsid w:val="00724CF7"/>
    <w:rsid w:val="00725E14"/>
    <w:rsid w:val="0072625F"/>
    <w:rsid w:val="0072706B"/>
    <w:rsid w:val="00727BDD"/>
    <w:rsid w:val="00730BFF"/>
    <w:rsid w:val="00730F3D"/>
    <w:rsid w:val="00731114"/>
    <w:rsid w:val="00731817"/>
    <w:rsid w:val="00733190"/>
    <w:rsid w:val="0073564E"/>
    <w:rsid w:val="0073600B"/>
    <w:rsid w:val="00737B81"/>
    <w:rsid w:val="007401DB"/>
    <w:rsid w:val="00741C91"/>
    <w:rsid w:val="00741EA5"/>
    <w:rsid w:val="007421D0"/>
    <w:rsid w:val="00742C52"/>
    <w:rsid w:val="00743613"/>
    <w:rsid w:val="00744DBE"/>
    <w:rsid w:val="00745DF9"/>
    <w:rsid w:val="0074787D"/>
    <w:rsid w:val="0075042E"/>
    <w:rsid w:val="00750908"/>
    <w:rsid w:val="007510B6"/>
    <w:rsid w:val="00751151"/>
    <w:rsid w:val="0075130C"/>
    <w:rsid w:val="0075175B"/>
    <w:rsid w:val="00751FD7"/>
    <w:rsid w:val="00752CF9"/>
    <w:rsid w:val="00752DDD"/>
    <w:rsid w:val="007541F3"/>
    <w:rsid w:val="00754FAE"/>
    <w:rsid w:val="00756653"/>
    <w:rsid w:val="007571A0"/>
    <w:rsid w:val="00757E8F"/>
    <w:rsid w:val="00761129"/>
    <w:rsid w:val="007617E5"/>
    <w:rsid w:val="00761BB4"/>
    <w:rsid w:val="00761D78"/>
    <w:rsid w:val="00762EE2"/>
    <w:rsid w:val="00763654"/>
    <w:rsid w:val="00763CD2"/>
    <w:rsid w:val="00763CD7"/>
    <w:rsid w:val="00764B7F"/>
    <w:rsid w:val="00766200"/>
    <w:rsid w:val="00767406"/>
    <w:rsid w:val="007702FD"/>
    <w:rsid w:val="0077106F"/>
    <w:rsid w:val="007719E9"/>
    <w:rsid w:val="00771E72"/>
    <w:rsid w:val="0077321E"/>
    <w:rsid w:val="00775309"/>
    <w:rsid w:val="0077531E"/>
    <w:rsid w:val="00775E0C"/>
    <w:rsid w:val="007777CD"/>
    <w:rsid w:val="00777E5E"/>
    <w:rsid w:val="007809CC"/>
    <w:rsid w:val="007810D1"/>
    <w:rsid w:val="0078276C"/>
    <w:rsid w:val="00783ACE"/>
    <w:rsid w:val="00784EFC"/>
    <w:rsid w:val="00785112"/>
    <w:rsid w:val="007860F3"/>
    <w:rsid w:val="00786662"/>
    <w:rsid w:val="007877D0"/>
    <w:rsid w:val="007877FC"/>
    <w:rsid w:val="00787997"/>
    <w:rsid w:val="00790037"/>
    <w:rsid w:val="0079028B"/>
    <w:rsid w:val="00791B75"/>
    <w:rsid w:val="00791C10"/>
    <w:rsid w:val="0079316D"/>
    <w:rsid w:val="007944B7"/>
    <w:rsid w:val="00795270"/>
    <w:rsid w:val="00795EDB"/>
    <w:rsid w:val="00795F17"/>
    <w:rsid w:val="007A0BFB"/>
    <w:rsid w:val="007A26F3"/>
    <w:rsid w:val="007A4C9E"/>
    <w:rsid w:val="007A5FFE"/>
    <w:rsid w:val="007A63E4"/>
    <w:rsid w:val="007A65D2"/>
    <w:rsid w:val="007A7727"/>
    <w:rsid w:val="007A7846"/>
    <w:rsid w:val="007B2765"/>
    <w:rsid w:val="007B2D53"/>
    <w:rsid w:val="007B2FF9"/>
    <w:rsid w:val="007B31BF"/>
    <w:rsid w:val="007B473F"/>
    <w:rsid w:val="007B565C"/>
    <w:rsid w:val="007B6C77"/>
    <w:rsid w:val="007B7850"/>
    <w:rsid w:val="007B7A2F"/>
    <w:rsid w:val="007B7E96"/>
    <w:rsid w:val="007C0A43"/>
    <w:rsid w:val="007C1130"/>
    <w:rsid w:val="007C164F"/>
    <w:rsid w:val="007C20C6"/>
    <w:rsid w:val="007C21FE"/>
    <w:rsid w:val="007C36A7"/>
    <w:rsid w:val="007C4430"/>
    <w:rsid w:val="007C445E"/>
    <w:rsid w:val="007C4E8A"/>
    <w:rsid w:val="007C6D2D"/>
    <w:rsid w:val="007C7754"/>
    <w:rsid w:val="007C7CAD"/>
    <w:rsid w:val="007C7FD8"/>
    <w:rsid w:val="007D0246"/>
    <w:rsid w:val="007D11B4"/>
    <w:rsid w:val="007D18D3"/>
    <w:rsid w:val="007D1D83"/>
    <w:rsid w:val="007D1DE8"/>
    <w:rsid w:val="007D2D7D"/>
    <w:rsid w:val="007D33C5"/>
    <w:rsid w:val="007D3BFB"/>
    <w:rsid w:val="007D62D9"/>
    <w:rsid w:val="007D6392"/>
    <w:rsid w:val="007D734B"/>
    <w:rsid w:val="007D795B"/>
    <w:rsid w:val="007E02AD"/>
    <w:rsid w:val="007E0855"/>
    <w:rsid w:val="007E09F2"/>
    <w:rsid w:val="007E0BFB"/>
    <w:rsid w:val="007E29F5"/>
    <w:rsid w:val="007E562F"/>
    <w:rsid w:val="007E5662"/>
    <w:rsid w:val="007E683E"/>
    <w:rsid w:val="007E7D33"/>
    <w:rsid w:val="007F1414"/>
    <w:rsid w:val="007F1F6C"/>
    <w:rsid w:val="007F2F31"/>
    <w:rsid w:val="007F3E91"/>
    <w:rsid w:val="007F6310"/>
    <w:rsid w:val="007F6550"/>
    <w:rsid w:val="007F6790"/>
    <w:rsid w:val="007F69A0"/>
    <w:rsid w:val="007F7B07"/>
    <w:rsid w:val="007F7B18"/>
    <w:rsid w:val="00800A26"/>
    <w:rsid w:val="008012F1"/>
    <w:rsid w:val="0080361E"/>
    <w:rsid w:val="00803DF0"/>
    <w:rsid w:val="00805236"/>
    <w:rsid w:val="00805506"/>
    <w:rsid w:val="00805BC2"/>
    <w:rsid w:val="00807213"/>
    <w:rsid w:val="00807813"/>
    <w:rsid w:val="0081034C"/>
    <w:rsid w:val="00810DEC"/>
    <w:rsid w:val="0081155F"/>
    <w:rsid w:val="00815B3F"/>
    <w:rsid w:val="008160CC"/>
    <w:rsid w:val="008174BE"/>
    <w:rsid w:val="00817A4B"/>
    <w:rsid w:val="00823F6A"/>
    <w:rsid w:val="00827146"/>
    <w:rsid w:val="00827B41"/>
    <w:rsid w:val="00827F97"/>
    <w:rsid w:val="008306E9"/>
    <w:rsid w:val="008324B9"/>
    <w:rsid w:val="00834EC7"/>
    <w:rsid w:val="00835567"/>
    <w:rsid w:val="008376B9"/>
    <w:rsid w:val="00840C75"/>
    <w:rsid w:val="0084118F"/>
    <w:rsid w:val="00841623"/>
    <w:rsid w:val="008419D7"/>
    <w:rsid w:val="00844DD5"/>
    <w:rsid w:val="00845B1B"/>
    <w:rsid w:val="008475B5"/>
    <w:rsid w:val="00847A81"/>
    <w:rsid w:val="00850029"/>
    <w:rsid w:val="00850E47"/>
    <w:rsid w:val="00851306"/>
    <w:rsid w:val="0085148F"/>
    <w:rsid w:val="0085183D"/>
    <w:rsid w:val="008523A7"/>
    <w:rsid w:val="008531F3"/>
    <w:rsid w:val="00853DC9"/>
    <w:rsid w:val="008543BE"/>
    <w:rsid w:val="00854C99"/>
    <w:rsid w:val="00855538"/>
    <w:rsid w:val="00855950"/>
    <w:rsid w:val="00857958"/>
    <w:rsid w:val="0086069F"/>
    <w:rsid w:val="008622B6"/>
    <w:rsid w:val="00862D97"/>
    <w:rsid w:val="00863211"/>
    <w:rsid w:val="00863D84"/>
    <w:rsid w:val="00867BBA"/>
    <w:rsid w:val="00867FCF"/>
    <w:rsid w:val="00870B7F"/>
    <w:rsid w:val="0087136B"/>
    <w:rsid w:val="0087213B"/>
    <w:rsid w:val="008728D0"/>
    <w:rsid w:val="00872B5A"/>
    <w:rsid w:val="008737A2"/>
    <w:rsid w:val="00874A39"/>
    <w:rsid w:val="00875B91"/>
    <w:rsid w:val="00880B45"/>
    <w:rsid w:val="00882462"/>
    <w:rsid w:val="00882C6D"/>
    <w:rsid w:val="008838DD"/>
    <w:rsid w:val="00883FFA"/>
    <w:rsid w:val="0088483E"/>
    <w:rsid w:val="00884BE3"/>
    <w:rsid w:val="008851E8"/>
    <w:rsid w:val="00885E7A"/>
    <w:rsid w:val="00886EF1"/>
    <w:rsid w:val="0088713C"/>
    <w:rsid w:val="00887B97"/>
    <w:rsid w:val="008903BE"/>
    <w:rsid w:val="008903CF"/>
    <w:rsid w:val="00891235"/>
    <w:rsid w:val="008917E9"/>
    <w:rsid w:val="0089249D"/>
    <w:rsid w:val="0089260F"/>
    <w:rsid w:val="00892FDA"/>
    <w:rsid w:val="008930D6"/>
    <w:rsid w:val="008939C5"/>
    <w:rsid w:val="00893A0E"/>
    <w:rsid w:val="00893B4B"/>
    <w:rsid w:val="008950DA"/>
    <w:rsid w:val="00895695"/>
    <w:rsid w:val="00896412"/>
    <w:rsid w:val="008A008A"/>
    <w:rsid w:val="008A0CA1"/>
    <w:rsid w:val="008A1959"/>
    <w:rsid w:val="008A1E0F"/>
    <w:rsid w:val="008A22D2"/>
    <w:rsid w:val="008A3F45"/>
    <w:rsid w:val="008A405C"/>
    <w:rsid w:val="008A4D50"/>
    <w:rsid w:val="008A6462"/>
    <w:rsid w:val="008B032A"/>
    <w:rsid w:val="008B14B6"/>
    <w:rsid w:val="008B1C66"/>
    <w:rsid w:val="008B336F"/>
    <w:rsid w:val="008B4A9E"/>
    <w:rsid w:val="008B4F1F"/>
    <w:rsid w:val="008B703B"/>
    <w:rsid w:val="008B71C8"/>
    <w:rsid w:val="008C0E6B"/>
    <w:rsid w:val="008C1D75"/>
    <w:rsid w:val="008C201F"/>
    <w:rsid w:val="008C232C"/>
    <w:rsid w:val="008C329E"/>
    <w:rsid w:val="008C36E2"/>
    <w:rsid w:val="008C3A83"/>
    <w:rsid w:val="008C41DA"/>
    <w:rsid w:val="008C41E9"/>
    <w:rsid w:val="008C472F"/>
    <w:rsid w:val="008C4BB6"/>
    <w:rsid w:val="008C6A2B"/>
    <w:rsid w:val="008C6C21"/>
    <w:rsid w:val="008C6DB7"/>
    <w:rsid w:val="008D1AC8"/>
    <w:rsid w:val="008D1D4C"/>
    <w:rsid w:val="008D3162"/>
    <w:rsid w:val="008D3CD4"/>
    <w:rsid w:val="008D3D24"/>
    <w:rsid w:val="008D42AA"/>
    <w:rsid w:val="008D7126"/>
    <w:rsid w:val="008D7538"/>
    <w:rsid w:val="008E10B4"/>
    <w:rsid w:val="008E1AAA"/>
    <w:rsid w:val="008E26D5"/>
    <w:rsid w:val="008E2A98"/>
    <w:rsid w:val="008E3364"/>
    <w:rsid w:val="008E38BC"/>
    <w:rsid w:val="008E424B"/>
    <w:rsid w:val="008E4AB0"/>
    <w:rsid w:val="008E4B7C"/>
    <w:rsid w:val="008E4BC8"/>
    <w:rsid w:val="008E4D22"/>
    <w:rsid w:val="008E578D"/>
    <w:rsid w:val="008E5A19"/>
    <w:rsid w:val="008E5D6D"/>
    <w:rsid w:val="008E67B6"/>
    <w:rsid w:val="008E6C15"/>
    <w:rsid w:val="008E756D"/>
    <w:rsid w:val="008E7D3B"/>
    <w:rsid w:val="008F08B2"/>
    <w:rsid w:val="008F1B6B"/>
    <w:rsid w:val="008F1EC1"/>
    <w:rsid w:val="008F2083"/>
    <w:rsid w:val="008F345A"/>
    <w:rsid w:val="008F3ACE"/>
    <w:rsid w:val="008F5827"/>
    <w:rsid w:val="008F6DC4"/>
    <w:rsid w:val="008F715D"/>
    <w:rsid w:val="009005E5"/>
    <w:rsid w:val="00900616"/>
    <w:rsid w:val="0090068F"/>
    <w:rsid w:val="00901552"/>
    <w:rsid w:val="00902054"/>
    <w:rsid w:val="009027AC"/>
    <w:rsid w:val="00904BEB"/>
    <w:rsid w:val="00904D14"/>
    <w:rsid w:val="00904F9A"/>
    <w:rsid w:val="009051CD"/>
    <w:rsid w:val="00905867"/>
    <w:rsid w:val="00906089"/>
    <w:rsid w:val="009064AF"/>
    <w:rsid w:val="009066F2"/>
    <w:rsid w:val="009077AA"/>
    <w:rsid w:val="009103BB"/>
    <w:rsid w:val="00910465"/>
    <w:rsid w:val="00911699"/>
    <w:rsid w:val="00912867"/>
    <w:rsid w:val="00913059"/>
    <w:rsid w:val="009132F0"/>
    <w:rsid w:val="00913C46"/>
    <w:rsid w:val="00913FD0"/>
    <w:rsid w:val="0091414D"/>
    <w:rsid w:val="00914975"/>
    <w:rsid w:val="0091558C"/>
    <w:rsid w:val="009158BB"/>
    <w:rsid w:val="0091651A"/>
    <w:rsid w:val="009172C8"/>
    <w:rsid w:val="0091790A"/>
    <w:rsid w:val="009216E3"/>
    <w:rsid w:val="00921888"/>
    <w:rsid w:val="00922C1D"/>
    <w:rsid w:val="00923BA9"/>
    <w:rsid w:val="009242EB"/>
    <w:rsid w:val="00924874"/>
    <w:rsid w:val="0092495A"/>
    <w:rsid w:val="00924BBB"/>
    <w:rsid w:val="00924E23"/>
    <w:rsid w:val="00925997"/>
    <w:rsid w:val="00925AAF"/>
    <w:rsid w:val="00925E6D"/>
    <w:rsid w:val="00926E3C"/>
    <w:rsid w:val="00927B2B"/>
    <w:rsid w:val="00930252"/>
    <w:rsid w:val="009302C9"/>
    <w:rsid w:val="00930C5F"/>
    <w:rsid w:val="00931CEB"/>
    <w:rsid w:val="00931F0E"/>
    <w:rsid w:val="0093394E"/>
    <w:rsid w:val="00933CCD"/>
    <w:rsid w:val="009348EA"/>
    <w:rsid w:val="009348F4"/>
    <w:rsid w:val="00934F1B"/>
    <w:rsid w:val="0093551E"/>
    <w:rsid w:val="00935DEB"/>
    <w:rsid w:val="0093604C"/>
    <w:rsid w:val="00936A81"/>
    <w:rsid w:val="009375D4"/>
    <w:rsid w:val="00937DAF"/>
    <w:rsid w:val="00940A53"/>
    <w:rsid w:val="00940ACD"/>
    <w:rsid w:val="00942080"/>
    <w:rsid w:val="00942A7E"/>
    <w:rsid w:val="0094401A"/>
    <w:rsid w:val="00944173"/>
    <w:rsid w:val="009452C9"/>
    <w:rsid w:val="00945F8E"/>
    <w:rsid w:val="009464AE"/>
    <w:rsid w:val="0094684E"/>
    <w:rsid w:val="009474DA"/>
    <w:rsid w:val="00950D56"/>
    <w:rsid w:val="0095317E"/>
    <w:rsid w:val="00953AEA"/>
    <w:rsid w:val="009544EB"/>
    <w:rsid w:val="009547CF"/>
    <w:rsid w:val="009551F3"/>
    <w:rsid w:val="00956113"/>
    <w:rsid w:val="00956251"/>
    <w:rsid w:val="009567C5"/>
    <w:rsid w:val="009579C9"/>
    <w:rsid w:val="009601F3"/>
    <w:rsid w:val="00960436"/>
    <w:rsid w:val="009607EA"/>
    <w:rsid w:val="00961237"/>
    <w:rsid w:val="0096279B"/>
    <w:rsid w:val="00964A03"/>
    <w:rsid w:val="00964EC7"/>
    <w:rsid w:val="00965581"/>
    <w:rsid w:val="00965AAA"/>
    <w:rsid w:val="00965B77"/>
    <w:rsid w:val="009661B7"/>
    <w:rsid w:val="0097028D"/>
    <w:rsid w:val="00970A04"/>
    <w:rsid w:val="0097162B"/>
    <w:rsid w:val="00971D14"/>
    <w:rsid w:val="00972087"/>
    <w:rsid w:val="009726E6"/>
    <w:rsid w:val="009728BA"/>
    <w:rsid w:val="0097336B"/>
    <w:rsid w:val="0097353D"/>
    <w:rsid w:val="00973B81"/>
    <w:rsid w:val="00975E30"/>
    <w:rsid w:val="0097722D"/>
    <w:rsid w:val="00977A29"/>
    <w:rsid w:val="00977BF3"/>
    <w:rsid w:val="009803C0"/>
    <w:rsid w:val="009812C9"/>
    <w:rsid w:val="00981576"/>
    <w:rsid w:val="0098250A"/>
    <w:rsid w:val="00983E73"/>
    <w:rsid w:val="00983F92"/>
    <w:rsid w:val="00986BE5"/>
    <w:rsid w:val="00987771"/>
    <w:rsid w:val="009879B2"/>
    <w:rsid w:val="00991F62"/>
    <w:rsid w:val="009929DE"/>
    <w:rsid w:val="00992E8C"/>
    <w:rsid w:val="009934FA"/>
    <w:rsid w:val="00993B2D"/>
    <w:rsid w:val="00993BC3"/>
    <w:rsid w:val="009948B0"/>
    <w:rsid w:val="00996E69"/>
    <w:rsid w:val="009A190B"/>
    <w:rsid w:val="009A1FA6"/>
    <w:rsid w:val="009A3005"/>
    <w:rsid w:val="009A3B2F"/>
    <w:rsid w:val="009A60FA"/>
    <w:rsid w:val="009A786B"/>
    <w:rsid w:val="009B1324"/>
    <w:rsid w:val="009B204D"/>
    <w:rsid w:val="009B2BD0"/>
    <w:rsid w:val="009B4DA7"/>
    <w:rsid w:val="009B734A"/>
    <w:rsid w:val="009B73E1"/>
    <w:rsid w:val="009B77EC"/>
    <w:rsid w:val="009B7BFE"/>
    <w:rsid w:val="009B7D81"/>
    <w:rsid w:val="009C2CDE"/>
    <w:rsid w:val="009C3E4F"/>
    <w:rsid w:val="009C6535"/>
    <w:rsid w:val="009C76C7"/>
    <w:rsid w:val="009C77D7"/>
    <w:rsid w:val="009C7E24"/>
    <w:rsid w:val="009D3B96"/>
    <w:rsid w:val="009D441F"/>
    <w:rsid w:val="009D4FCE"/>
    <w:rsid w:val="009D526C"/>
    <w:rsid w:val="009D5FC3"/>
    <w:rsid w:val="009E1959"/>
    <w:rsid w:val="009E2AA6"/>
    <w:rsid w:val="009E3156"/>
    <w:rsid w:val="009E4A58"/>
    <w:rsid w:val="009E54D7"/>
    <w:rsid w:val="009E6019"/>
    <w:rsid w:val="009E67AC"/>
    <w:rsid w:val="009E6A9B"/>
    <w:rsid w:val="009F0C5E"/>
    <w:rsid w:val="009F2854"/>
    <w:rsid w:val="009F3AC8"/>
    <w:rsid w:val="009F658A"/>
    <w:rsid w:val="009F6EE3"/>
    <w:rsid w:val="009F7608"/>
    <w:rsid w:val="00A00A53"/>
    <w:rsid w:val="00A01860"/>
    <w:rsid w:val="00A02E35"/>
    <w:rsid w:val="00A03E75"/>
    <w:rsid w:val="00A03EC0"/>
    <w:rsid w:val="00A047F8"/>
    <w:rsid w:val="00A04A4B"/>
    <w:rsid w:val="00A04B0C"/>
    <w:rsid w:val="00A05F90"/>
    <w:rsid w:val="00A06020"/>
    <w:rsid w:val="00A06816"/>
    <w:rsid w:val="00A10FD5"/>
    <w:rsid w:val="00A11363"/>
    <w:rsid w:val="00A11639"/>
    <w:rsid w:val="00A11D3B"/>
    <w:rsid w:val="00A1448F"/>
    <w:rsid w:val="00A14771"/>
    <w:rsid w:val="00A14A75"/>
    <w:rsid w:val="00A14CA6"/>
    <w:rsid w:val="00A15408"/>
    <w:rsid w:val="00A15B54"/>
    <w:rsid w:val="00A166B6"/>
    <w:rsid w:val="00A16EC2"/>
    <w:rsid w:val="00A174F2"/>
    <w:rsid w:val="00A20143"/>
    <w:rsid w:val="00A20A4C"/>
    <w:rsid w:val="00A22438"/>
    <w:rsid w:val="00A2332E"/>
    <w:rsid w:val="00A26FA4"/>
    <w:rsid w:val="00A27FEC"/>
    <w:rsid w:val="00A30CBF"/>
    <w:rsid w:val="00A31155"/>
    <w:rsid w:val="00A31BAC"/>
    <w:rsid w:val="00A33655"/>
    <w:rsid w:val="00A33994"/>
    <w:rsid w:val="00A352A5"/>
    <w:rsid w:val="00A35570"/>
    <w:rsid w:val="00A36ACE"/>
    <w:rsid w:val="00A36D62"/>
    <w:rsid w:val="00A37823"/>
    <w:rsid w:val="00A37AF4"/>
    <w:rsid w:val="00A401EB"/>
    <w:rsid w:val="00A40501"/>
    <w:rsid w:val="00A42340"/>
    <w:rsid w:val="00A42ACD"/>
    <w:rsid w:val="00A42B14"/>
    <w:rsid w:val="00A42F54"/>
    <w:rsid w:val="00A43356"/>
    <w:rsid w:val="00A4341D"/>
    <w:rsid w:val="00A4488D"/>
    <w:rsid w:val="00A44D91"/>
    <w:rsid w:val="00A46000"/>
    <w:rsid w:val="00A46077"/>
    <w:rsid w:val="00A46A60"/>
    <w:rsid w:val="00A46E84"/>
    <w:rsid w:val="00A47B87"/>
    <w:rsid w:val="00A50129"/>
    <w:rsid w:val="00A52166"/>
    <w:rsid w:val="00A52811"/>
    <w:rsid w:val="00A549B0"/>
    <w:rsid w:val="00A54F22"/>
    <w:rsid w:val="00A5555D"/>
    <w:rsid w:val="00A56E6D"/>
    <w:rsid w:val="00A5763D"/>
    <w:rsid w:val="00A605AE"/>
    <w:rsid w:val="00A61480"/>
    <w:rsid w:val="00A6300B"/>
    <w:rsid w:val="00A6367F"/>
    <w:rsid w:val="00A63872"/>
    <w:rsid w:val="00A660F9"/>
    <w:rsid w:val="00A668FB"/>
    <w:rsid w:val="00A67BA3"/>
    <w:rsid w:val="00A7088D"/>
    <w:rsid w:val="00A70B3B"/>
    <w:rsid w:val="00A71A24"/>
    <w:rsid w:val="00A71CDF"/>
    <w:rsid w:val="00A72970"/>
    <w:rsid w:val="00A72B01"/>
    <w:rsid w:val="00A73823"/>
    <w:rsid w:val="00A74910"/>
    <w:rsid w:val="00A75710"/>
    <w:rsid w:val="00A7633E"/>
    <w:rsid w:val="00A7696A"/>
    <w:rsid w:val="00A77A5E"/>
    <w:rsid w:val="00A80739"/>
    <w:rsid w:val="00A814F0"/>
    <w:rsid w:val="00A81523"/>
    <w:rsid w:val="00A8212B"/>
    <w:rsid w:val="00A82346"/>
    <w:rsid w:val="00A823C9"/>
    <w:rsid w:val="00A83BC7"/>
    <w:rsid w:val="00A84639"/>
    <w:rsid w:val="00A84832"/>
    <w:rsid w:val="00A85856"/>
    <w:rsid w:val="00A87926"/>
    <w:rsid w:val="00A914A6"/>
    <w:rsid w:val="00A91584"/>
    <w:rsid w:val="00A92DDA"/>
    <w:rsid w:val="00A92EB0"/>
    <w:rsid w:val="00A93B91"/>
    <w:rsid w:val="00A95A6B"/>
    <w:rsid w:val="00A97C5E"/>
    <w:rsid w:val="00AA06A1"/>
    <w:rsid w:val="00AA2DBB"/>
    <w:rsid w:val="00AA4300"/>
    <w:rsid w:val="00AA47D1"/>
    <w:rsid w:val="00AA7277"/>
    <w:rsid w:val="00AA7DF7"/>
    <w:rsid w:val="00AB2B6C"/>
    <w:rsid w:val="00AB2DDD"/>
    <w:rsid w:val="00AB312B"/>
    <w:rsid w:val="00AB4CA2"/>
    <w:rsid w:val="00AB53B4"/>
    <w:rsid w:val="00AB5862"/>
    <w:rsid w:val="00AB5EC9"/>
    <w:rsid w:val="00AB6401"/>
    <w:rsid w:val="00AB6D9B"/>
    <w:rsid w:val="00AB6FF1"/>
    <w:rsid w:val="00AB7B31"/>
    <w:rsid w:val="00AB7D0C"/>
    <w:rsid w:val="00AC0679"/>
    <w:rsid w:val="00AC16DE"/>
    <w:rsid w:val="00AC1716"/>
    <w:rsid w:val="00AC6DE1"/>
    <w:rsid w:val="00AD08CD"/>
    <w:rsid w:val="00AD08F1"/>
    <w:rsid w:val="00AD09EE"/>
    <w:rsid w:val="00AD0BC7"/>
    <w:rsid w:val="00AD177B"/>
    <w:rsid w:val="00AD25F7"/>
    <w:rsid w:val="00AD308A"/>
    <w:rsid w:val="00AD38EE"/>
    <w:rsid w:val="00AD634F"/>
    <w:rsid w:val="00AD6BC4"/>
    <w:rsid w:val="00AD7FB5"/>
    <w:rsid w:val="00AE05D2"/>
    <w:rsid w:val="00AE1698"/>
    <w:rsid w:val="00AE1F01"/>
    <w:rsid w:val="00AE22F6"/>
    <w:rsid w:val="00AE245A"/>
    <w:rsid w:val="00AE2572"/>
    <w:rsid w:val="00AE2F49"/>
    <w:rsid w:val="00AE384D"/>
    <w:rsid w:val="00AE4548"/>
    <w:rsid w:val="00AE56D5"/>
    <w:rsid w:val="00AF0008"/>
    <w:rsid w:val="00AF0542"/>
    <w:rsid w:val="00AF2702"/>
    <w:rsid w:val="00AF3EF0"/>
    <w:rsid w:val="00AF4EB6"/>
    <w:rsid w:val="00AF5040"/>
    <w:rsid w:val="00AF5319"/>
    <w:rsid w:val="00AF57C3"/>
    <w:rsid w:val="00AF5C59"/>
    <w:rsid w:val="00AF6615"/>
    <w:rsid w:val="00AF7193"/>
    <w:rsid w:val="00AF7960"/>
    <w:rsid w:val="00B01E7C"/>
    <w:rsid w:val="00B02107"/>
    <w:rsid w:val="00B03240"/>
    <w:rsid w:val="00B03FAF"/>
    <w:rsid w:val="00B04C67"/>
    <w:rsid w:val="00B068CC"/>
    <w:rsid w:val="00B0718F"/>
    <w:rsid w:val="00B075B0"/>
    <w:rsid w:val="00B0763B"/>
    <w:rsid w:val="00B07B6A"/>
    <w:rsid w:val="00B07D37"/>
    <w:rsid w:val="00B10307"/>
    <w:rsid w:val="00B108CA"/>
    <w:rsid w:val="00B11A0F"/>
    <w:rsid w:val="00B12BCB"/>
    <w:rsid w:val="00B145A5"/>
    <w:rsid w:val="00B15667"/>
    <w:rsid w:val="00B156F1"/>
    <w:rsid w:val="00B15A80"/>
    <w:rsid w:val="00B162E9"/>
    <w:rsid w:val="00B16A29"/>
    <w:rsid w:val="00B17221"/>
    <w:rsid w:val="00B21C83"/>
    <w:rsid w:val="00B21DF1"/>
    <w:rsid w:val="00B23712"/>
    <w:rsid w:val="00B27FE8"/>
    <w:rsid w:val="00B3053B"/>
    <w:rsid w:val="00B30D0E"/>
    <w:rsid w:val="00B31099"/>
    <w:rsid w:val="00B31AA2"/>
    <w:rsid w:val="00B32FF0"/>
    <w:rsid w:val="00B350F9"/>
    <w:rsid w:val="00B351FB"/>
    <w:rsid w:val="00B36698"/>
    <w:rsid w:val="00B36718"/>
    <w:rsid w:val="00B37A3B"/>
    <w:rsid w:val="00B42311"/>
    <w:rsid w:val="00B428F9"/>
    <w:rsid w:val="00B42F75"/>
    <w:rsid w:val="00B449D5"/>
    <w:rsid w:val="00B44B46"/>
    <w:rsid w:val="00B44C4E"/>
    <w:rsid w:val="00B4564E"/>
    <w:rsid w:val="00B45946"/>
    <w:rsid w:val="00B46A17"/>
    <w:rsid w:val="00B47F4F"/>
    <w:rsid w:val="00B54159"/>
    <w:rsid w:val="00B54413"/>
    <w:rsid w:val="00B54BEF"/>
    <w:rsid w:val="00B5514F"/>
    <w:rsid w:val="00B55230"/>
    <w:rsid w:val="00B5528A"/>
    <w:rsid w:val="00B5532E"/>
    <w:rsid w:val="00B55C14"/>
    <w:rsid w:val="00B56AE3"/>
    <w:rsid w:val="00B57880"/>
    <w:rsid w:val="00B57D7B"/>
    <w:rsid w:val="00B6019C"/>
    <w:rsid w:val="00B60C76"/>
    <w:rsid w:val="00B60D36"/>
    <w:rsid w:val="00B610E8"/>
    <w:rsid w:val="00B62640"/>
    <w:rsid w:val="00B63AFE"/>
    <w:rsid w:val="00B64C8F"/>
    <w:rsid w:val="00B67B0B"/>
    <w:rsid w:val="00B67B7D"/>
    <w:rsid w:val="00B67D55"/>
    <w:rsid w:val="00B70850"/>
    <w:rsid w:val="00B72487"/>
    <w:rsid w:val="00B724A3"/>
    <w:rsid w:val="00B72B11"/>
    <w:rsid w:val="00B72D01"/>
    <w:rsid w:val="00B72DE3"/>
    <w:rsid w:val="00B7369C"/>
    <w:rsid w:val="00B73B22"/>
    <w:rsid w:val="00B74793"/>
    <w:rsid w:val="00B74CF2"/>
    <w:rsid w:val="00B7645F"/>
    <w:rsid w:val="00B7681A"/>
    <w:rsid w:val="00B76854"/>
    <w:rsid w:val="00B76EB9"/>
    <w:rsid w:val="00B77909"/>
    <w:rsid w:val="00B77BFC"/>
    <w:rsid w:val="00B77D8A"/>
    <w:rsid w:val="00B80F56"/>
    <w:rsid w:val="00B84296"/>
    <w:rsid w:val="00B848FD"/>
    <w:rsid w:val="00B84A49"/>
    <w:rsid w:val="00B851F3"/>
    <w:rsid w:val="00B85C4A"/>
    <w:rsid w:val="00B86517"/>
    <w:rsid w:val="00B86A36"/>
    <w:rsid w:val="00B90A94"/>
    <w:rsid w:val="00B917B0"/>
    <w:rsid w:val="00B9196D"/>
    <w:rsid w:val="00B920E5"/>
    <w:rsid w:val="00B92133"/>
    <w:rsid w:val="00B935EC"/>
    <w:rsid w:val="00B93FC9"/>
    <w:rsid w:val="00B9405F"/>
    <w:rsid w:val="00B94F61"/>
    <w:rsid w:val="00B9553E"/>
    <w:rsid w:val="00B970C8"/>
    <w:rsid w:val="00BA068A"/>
    <w:rsid w:val="00BA0D0F"/>
    <w:rsid w:val="00BA1DBA"/>
    <w:rsid w:val="00BA369F"/>
    <w:rsid w:val="00BA36A9"/>
    <w:rsid w:val="00BA3D2A"/>
    <w:rsid w:val="00BA49F3"/>
    <w:rsid w:val="00BA534C"/>
    <w:rsid w:val="00BA5F75"/>
    <w:rsid w:val="00BA62E1"/>
    <w:rsid w:val="00BA666F"/>
    <w:rsid w:val="00BA668D"/>
    <w:rsid w:val="00BB03F9"/>
    <w:rsid w:val="00BB0EC3"/>
    <w:rsid w:val="00BB168B"/>
    <w:rsid w:val="00BB1EE8"/>
    <w:rsid w:val="00BB2578"/>
    <w:rsid w:val="00BB301C"/>
    <w:rsid w:val="00BB4632"/>
    <w:rsid w:val="00BB5170"/>
    <w:rsid w:val="00BB65FB"/>
    <w:rsid w:val="00BB66B5"/>
    <w:rsid w:val="00BB6EED"/>
    <w:rsid w:val="00BB70EE"/>
    <w:rsid w:val="00BB73C9"/>
    <w:rsid w:val="00BB757A"/>
    <w:rsid w:val="00BB7AA7"/>
    <w:rsid w:val="00BC1C26"/>
    <w:rsid w:val="00BC2C18"/>
    <w:rsid w:val="00BC46F6"/>
    <w:rsid w:val="00BC5326"/>
    <w:rsid w:val="00BC56DE"/>
    <w:rsid w:val="00BC5B1A"/>
    <w:rsid w:val="00BD0C8E"/>
    <w:rsid w:val="00BD232C"/>
    <w:rsid w:val="00BD2608"/>
    <w:rsid w:val="00BD3921"/>
    <w:rsid w:val="00BD3931"/>
    <w:rsid w:val="00BD42CD"/>
    <w:rsid w:val="00BD550D"/>
    <w:rsid w:val="00BE0B44"/>
    <w:rsid w:val="00BE137C"/>
    <w:rsid w:val="00BE2CDE"/>
    <w:rsid w:val="00BE2DF8"/>
    <w:rsid w:val="00BE370B"/>
    <w:rsid w:val="00BE5B53"/>
    <w:rsid w:val="00BE695C"/>
    <w:rsid w:val="00BF359C"/>
    <w:rsid w:val="00BF4402"/>
    <w:rsid w:val="00BF512E"/>
    <w:rsid w:val="00BF574E"/>
    <w:rsid w:val="00BF5DAD"/>
    <w:rsid w:val="00BF5E08"/>
    <w:rsid w:val="00BF61E8"/>
    <w:rsid w:val="00BF6358"/>
    <w:rsid w:val="00BF6A86"/>
    <w:rsid w:val="00BF742C"/>
    <w:rsid w:val="00BF7EAA"/>
    <w:rsid w:val="00C01036"/>
    <w:rsid w:val="00C01204"/>
    <w:rsid w:val="00C036D8"/>
    <w:rsid w:val="00C0414D"/>
    <w:rsid w:val="00C0449E"/>
    <w:rsid w:val="00C0456F"/>
    <w:rsid w:val="00C04DD0"/>
    <w:rsid w:val="00C05E01"/>
    <w:rsid w:val="00C05FA7"/>
    <w:rsid w:val="00C06AF7"/>
    <w:rsid w:val="00C07764"/>
    <w:rsid w:val="00C07A03"/>
    <w:rsid w:val="00C103D5"/>
    <w:rsid w:val="00C10838"/>
    <w:rsid w:val="00C11194"/>
    <w:rsid w:val="00C118EF"/>
    <w:rsid w:val="00C11C2D"/>
    <w:rsid w:val="00C12A82"/>
    <w:rsid w:val="00C13670"/>
    <w:rsid w:val="00C14094"/>
    <w:rsid w:val="00C14A78"/>
    <w:rsid w:val="00C14DDC"/>
    <w:rsid w:val="00C153DB"/>
    <w:rsid w:val="00C158AA"/>
    <w:rsid w:val="00C16204"/>
    <w:rsid w:val="00C16519"/>
    <w:rsid w:val="00C20428"/>
    <w:rsid w:val="00C22E5B"/>
    <w:rsid w:val="00C23593"/>
    <w:rsid w:val="00C23637"/>
    <w:rsid w:val="00C24592"/>
    <w:rsid w:val="00C262FE"/>
    <w:rsid w:val="00C26E68"/>
    <w:rsid w:val="00C27B3A"/>
    <w:rsid w:val="00C31ECC"/>
    <w:rsid w:val="00C32414"/>
    <w:rsid w:val="00C327C7"/>
    <w:rsid w:val="00C328B1"/>
    <w:rsid w:val="00C33A32"/>
    <w:rsid w:val="00C34873"/>
    <w:rsid w:val="00C354F1"/>
    <w:rsid w:val="00C3579D"/>
    <w:rsid w:val="00C35997"/>
    <w:rsid w:val="00C35DA7"/>
    <w:rsid w:val="00C35E18"/>
    <w:rsid w:val="00C362A9"/>
    <w:rsid w:val="00C36F39"/>
    <w:rsid w:val="00C3747C"/>
    <w:rsid w:val="00C37907"/>
    <w:rsid w:val="00C41201"/>
    <w:rsid w:val="00C41603"/>
    <w:rsid w:val="00C42791"/>
    <w:rsid w:val="00C435D1"/>
    <w:rsid w:val="00C43863"/>
    <w:rsid w:val="00C4400C"/>
    <w:rsid w:val="00C45359"/>
    <w:rsid w:val="00C4694C"/>
    <w:rsid w:val="00C47A24"/>
    <w:rsid w:val="00C47A2A"/>
    <w:rsid w:val="00C47D79"/>
    <w:rsid w:val="00C50E53"/>
    <w:rsid w:val="00C528BA"/>
    <w:rsid w:val="00C52ACE"/>
    <w:rsid w:val="00C53039"/>
    <w:rsid w:val="00C54867"/>
    <w:rsid w:val="00C5569F"/>
    <w:rsid w:val="00C55CD0"/>
    <w:rsid w:val="00C56638"/>
    <w:rsid w:val="00C567E1"/>
    <w:rsid w:val="00C57519"/>
    <w:rsid w:val="00C60B90"/>
    <w:rsid w:val="00C61AC8"/>
    <w:rsid w:val="00C6271E"/>
    <w:rsid w:val="00C6274B"/>
    <w:rsid w:val="00C6474A"/>
    <w:rsid w:val="00C64B1D"/>
    <w:rsid w:val="00C67AEF"/>
    <w:rsid w:val="00C702E1"/>
    <w:rsid w:val="00C70507"/>
    <w:rsid w:val="00C7099C"/>
    <w:rsid w:val="00C70DB1"/>
    <w:rsid w:val="00C7126B"/>
    <w:rsid w:val="00C7220D"/>
    <w:rsid w:val="00C73FF2"/>
    <w:rsid w:val="00C74BE8"/>
    <w:rsid w:val="00C761DB"/>
    <w:rsid w:val="00C76A2F"/>
    <w:rsid w:val="00C770C7"/>
    <w:rsid w:val="00C7766C"/>
    <w:rsid w:val="00C77D72"/>
    <w:rsid w:val="00C77E7E"/>
    <w:rsid w:val="00C81D7A"/>
    <w:rsid w:val="00C82BB7"/>
    <w:rsid w:val="00C83E42"/>
    <w:rsid w:val="00C85247"/>
    <w:rsid w:val="00C85E58"/>
    <w:rsid w:val="00C901B8"/>
    <w:rsid w:val="00C901F7"/>
    <w:rsid w:val="00C91C9D"/>
    <w:rsid w:val="00C92294"/>
    <w:rsid w:val="00C92698"/>
    <w:rsid w:val="00C92A0D"/>
    <w:rsid w:val="00C932BD"/>
    <w:rsid w:val="00C94D4E"/>
    <w:rsid w:val="00C95021"/>
    <w:rsid w:val="00C95AA7"/>
    <w:rsid w:val="00C96E55"/>
    <w:rsid w:val="00CA1C0E"/>
    <w:rsid w:val="00CA1D2B"/>
    <w:rsid w:val="00CA37CC"/>
    <w:rsid w:val="00CA3BB3"/>
    <w:rsid w:val="00CA419F"/>
    <w:rsid w:val="00CA4207"/>
    <w:rsid w:val="00CA4A33"/>
    <w:rsid w:val="00CA5B56"/>
    <w:rsid w:val="00CA644C"/>
    <w:rsid w:val="00CA71CE"/>
    <w:rsid w:val="00CA728A"/>
    <w:rsid w:val="00CA7481"/>
    <w:rsid w:val="00CA749B"/>
    <w:rsid w:val="00CA7C29"/>
    <w:rsid w:val="00CB0B45"/>
    <w:rsid w:val="00CB0BAA"/>
    <w:rsid w:val="00CB1643"/>
    <w:rsid w:val="00CB1673"/>
    <w:rsid w:val="00CB2B75"/>
    <w:rsid w:val="00CB2E11"/>
    <w:rsid w:val="00CB3210"/>
    <w:rsid w:val="00CB3A85"/>
    <w:rsid w:val="00CB3F34"/>
    <w:rsid w:val="00CB55B3"/>
    <w:rsid w:val="00CB6689"/>
    <w:rsid w:val="00CB686A"/>
    <w:rsid w:val="00CC142B"/>
    <w:rsid w:val="00CC282D"/>
    <w:rsid w:val="00CC2E1D"/>
    <w:rsid w:val="00CC2F2D"/>
    <w:rsid w:val="00CC3425"/>
    <w:rsid w:val="00CC5C51"/>
    <w:rsid w:val="00CC68F0"/>
    <w:rsid w:val="00CC6BCE"/>
    <w:rsid w:val="00CC7179"/>
    <w:rsid w:val="00CD0257"/>
    <w:rsid w:val="00CD0BB7"/>
    <w:rsid w:val="00CD1666"/>
    <w:rsid w:val="00CD2FED"/>
    <w:rsid w:val="00CD337C"/>
    <w:rsid w:val="00CD601D"/>
    <w:rsid w:val="00CD65F4"/>
    <w:rsid w:val="00CD67FD"/>
    <w:rsid w:val="00CE11A2"/>
    <w:rsid w:val="00CE2176"/>
    <w:rsid w:val="00CE27A1"/>
    <w:rsid w:val="00CE27CB"/>
    <w:rsid w:val="00CE4A99"/>
    <w:rsid w:val="00CE5ECD"/>
    <w:rsid w:val="00CE63B7"/>
    <w:rsid w:val="00CE6CCD"/>
    <w:rsid w:val="00CF0B6D"/>
    <w:rsid w:val="00CF1871"/>
    <w:rsid w:val="00CF1EF6"/>
    <w:rsid w:val="00CF1FE6"/>
    <w:rsid w:val="00CF25AF"/>
    <w:rsid w:val="00CF2BF6"/>
    <w:rsid w:val="00CF2FB0"/>
    <w:rsid w:val="00CF309C"/>
    <w:rsid w:val="00CF6523"/>
    <w:rsid w:val="00CF6700"/>
    <w:rsid w:val="00D01277"/>
    <w:rsid w:val="00D01F8F"/>
    <w:rsid w:val="00D0360E"/>
    <w:rsid w:val="00D03CCD"/>
    <w:rsid w:val="00D04AD1"/>
    <w:rsid w:val="00D05200"/>
    <w:rsid w:val="00D06C35"/>
    <w:rsid w:val="00D07D31"/>
    <w:rsid w:val="00D10884"/>
    <w:rsid w:val="00D10C5B"/>
    <w:rsid w:val="00D116DD"/>
    <w:rsid w:val="00D11785"/>
    <w:rsid w:val="00D12E1E"/>
    <w:rsid w:val="00D13EF6"/>
    <w:rsid w:val="00D1581C"/>
    <w:rsid w:val="00D16E31"/>
    <w:rsid w:val="00D20572"/>
    <w:rsid w:val="00D20B06"/>
    <w:rsid w:val="00D21317"/>
    <w:rsid w:val="00D215B6"/>
    <w:rsid w:val="00D22769"/>
    <w:rsid w:val="00D239EC"/>
    <w:rsid w:val="00D24DB1"/>
    <w:rsid w:val="00D24F82"/>
    <w:rsid w:val="00D27531"/>
    <w:rsid w:val="00D27A9F"/>
    <w:rsid w:val="00D27E79"/>
    <w:rsid w:val="00D30B22"/>
    <w:rsid w:val="00D30E63"/>
    <w:rsid w:val="00D312A3"/>
    <w:rsid w:val="00D32078"/>
    <w:rsid w:val="00D3364C"/>
    <w:rsid w:val="00D338D0"/>
    <w:rsid w:val="00D33924"/>
    <w:rsid w:val="00D34F86"/>
    <w:rsid w:val="00D36B47"/>
    <w:rsid w:val="00D36C8A"/>
    <w:rsid w:val="00D37B3D"/>
    <w:rsid w:val="00D37DB5"/>
    <w:rsid w:val="00D403DD"/>
    <w:rsid w:val="00D40700"/>
    <w:rsid w:val="00D407C6"/>
    <w:rsid w:val="00D407D8"/>
    <w:rsid w:val="00D40F8D"/>
    <w:rsid w:val="00D412E2"/>
    <w:rsid w:val="00D4226F"/>
    <w:rsid w:val="00D42DB2"/>
    <w:rsid w:val="00D464CD"/>
    <w:rsid w:val="00D47343"/>
    <w:rsid w:val="00D473CA"/>
    <w:rsid w:val="00D47B87"/>
    <w:rsid w:val="00D51734"/>
    <w:rsid w:val="00D52C08"/>
    <w:rsid w:val="00D52CF8"/>
    <w:rsid w:val="00D54DF8"/>
    <w:rsid w:val="00D553DB"/>
    <w:rsid w:val="00D556C2"/>
    <w:rsid w:val="00D55870"/>
    <w:rsid w:val="00D55AFF"/>
    <w:rsid w:val="00D560A8"/>
    <w:rsid w:val="00D565A8"/>
    <w:rsid w:val="00D56E2F"/>
    <w:rsid w:val="00D56F34"/>
    <w:rsid w:val="00D572BE"/>
    <w:rsid w:val="00D57D85"/>
    <w:rsid w:val="00D604B0"/>
    <w:rsid w:val="00D606AA"/>
    <w:rsid w:val="00D60ECE"/>
    <w:rsid w:val="00D61849"/>
    <w:rsid w:val="00D618F1"/>
    <w:rsid w:val="00D6537F"/>
    <w:rsid w:val="00D65F30"/>
    <w:rsid w:val="00D678B3"/>
    <w:rsid w:val="00D67D65"/>
    <w:rsid w:val="00D67D9C"/>
    <w:rsid w:val="00D70B7F"/>
    <w:rsid w:val="00D7157D"/>
    <w:rsid w:val="00D7208B"/>
    <w:rsid w:val="00D73B9A"/>
    <w:rsid w:val="00D7431B"/>
    <w:rsid w:val="00D74969"/>
    <w:rsid w:val="00D74A0C"/>
    <w:rsid w:val="00D7661E"/>
    <w:rsid w:val="00D80967"/>
    <w:rsid w:val="00D80D50"/>
    <w:rsid w:val="00D81B5F"/>
    <w:rsid w:val="00D822C6"/>
    <w:rsid w:val="00D8292D"/>
    <w:rsid w:val="00D83E58"/>
    <w:rsid w:val="00D83FE5"/>
    <w:rsid w:val="00D84345"/>
    <w:rsid w:val="00D8474F"/>
    <w:rsid w:val="00D8516A"/>
    <w:rsid w:val="00D8532A"/>
    <w:rsid w:val="00D85614"/>
    <w:rsid w:val="00D8620D"/>
    <w:rsid w:val="00D87E98"/>
    <w:rsid w:val="00D90F11"/>
    <w:rsid w:val="00D918E6"/>
    <w:rsid w:val="00D91F32"/>
    <w:rsid w:val="00D92939"/>
    <w:rsid w:val="00D92E2E"/>
    <w:rsid w:val="00D95CBC"/>
    <w:rsid w:val="00D97536"/>
    <w:rsid w:val="00DA090E"/>
    <w:rsid w:val="00DA0BA2"/>
    <w:rsid w:val="00DA14B3"/>
    <w:rsid w:val="00DA190C"/>
    <w:rsid w:val="00DA3006"/>
    <w:rsid w:val="00DA3B44"/>
    <w:rsid w:val="00DA4521"/>
    <w:rsid w:val="00DA5487"/>
    <w:rsid w:val="00DA5BE2"/>
    <w:rsid w:val="00DA69CE"/>
    <w:rsid w:val="00DB1086"/>
    <w:rsid w:val="00DB15E4"/>
    <w:rsid w:val="00DB2017"/>
    <w:rsid w:val="00DB2ADA"/>
    <w:rsid w:val="00DB2BAC"/>
    <w:rsid w:val="00DB3773"/>
    <w:rsid w:val="00DB702C"/>
    <w:rsid w:val="00DB7424"/>
    <w:rsid w:val="00DB78E2"/>
    <w:rsid w:val="00DC07AE"/>
    <w:rsid w:val="00DC1B96"/>
    <w:rsid w:val="00DC2AF9"/>
    <w:rsid w:val="00DC4309"/>
    <w:rsid w:val="00DC497C"/>
    <w:rsid w:val="00DC4B8A"/>
    <w:rsid w:val="00DC4D3E"/>
    <w:rsid w:val="00DC4FE7"/>
    <w:rsid w:val="00DC5436"/>
    <w:rsid w:val="00DC57CB"/>
    <w:rsid w:val="00DC5F02"/>
    <w:rsid w:val="00DC60F3"/>
    <w:rsid w:val="00DC6993"/>
    <w:rsid w:val="00DC7E1A"/>
    <w:rsid w:val="00DD086A"/>
    <w:rsid w:val="00DD09D7"/>
    <w:rsid w:val="00DD0AEA"/>
    <w:rsid w:val="00DD137A"/>
    <w:rsid w:val="00DD16B4"/>
    <w:rsid w:val="00DD1E5B"/>
    <w:rsid w:val="00DD297D"/>
    <w:rsid w:val="00DD2DC0"/>
    <w:rsid w:val="00DD3B39"/>
    <w:rsid w:val="00DD4CEE"/>
    <w:rsid w:val="00DD5B7C"/>
    <w:rsid w:val="00DD6126"/>
    <w:rsid w:val="00DD629F"/>
    <w:rsid w:val="00DE0C48"/>
    <w:rsid w:val="00DE1168"/>
    <w:rsid w:val="00DE16A8"/>
    <w:rsid w:val="00DE37CC"/>
    <w:rsid w:val="00DE38AE"/>
    <w:rsid w:val="00DE6393"/>
    <w:rsid w:val="00DE6695"/>
    <w:rsid w:val="00DE70C9"/>
    <w:rsid w:val="00DF0963"/>
    <w:rsid w:val="00DF19F4"/>
    <w:rsid w:val="00DF458D"/>
    <w:rsid w:val="00DF49AE"/>
    <w:rsid w:val="00DF4F0C"/>
    <w:rsid w:val="00DF5D4E"/>
    <w:rsid w:val="00DF6317"/>
    <w:rsid w:val="00DF6425"/>
    <w:rsid w:val="00DF65D5"/>
    <w:rsid w:val="00DF67B4"/>
    <w:rsid w:val="00DF686B"/>
    <w:rsid w:val="00DF69A4"/>
    <w:rsid w:val="00DF69BD"/>
    <w:rsid w:val="00E00A7F"/>
    <w:rsid w:val="00E00C96"/>
    <w:rsid w:val="00E02E24"/>
    <w:rsid w:val="00E03617"/>
    <w:rsid w:val="00E04D83"/>
    <w:rsid w:val="00E04FE5"/>
    <w:rsid w:val="00E05795"/>
    <w:rsid w:val="00E05A7C"/>
    <w:rsid w:val="00E1064A"/>
    <w:rsid w:val="00E112DA"/>
    <w:rsid w:val="00E1190A"/>
    <w:rsid w:val="00E120BF"/>
    <w:rsid w:val="00E124A4"/>
    <w:rsid w:val="00E126B8"/>
    <w:rsid w:val="00E14799"/>
    <w:rsid w:val="00E16B93"/>
    <w:rsid w:val="00E170B3"/>
    <w:rsid w:val="00E2067D"/>
    <w:rsid w:val="00E21353"/>
    <w:rsid w:val="00E21675"/>
    <w:rsid w:val="00E22004"/>
    <w:rsid w:val="00E228F6"/>
    <w:rsid w:val="00E2304F"/>
    <w:rsid w:val="00E24C3C"/>
    <w:rsid w:val="00E25920"/>
    <w:rsid w:val="00E26AEC"/>
    <w:rsid w:val="00E26BAB"/>
    <w:rsid w:val="00E27977"/>
    <w:rsid w:val="00E3055C"/>
    <w:rsid w:val="00E30899"/>
    <w:rsid w:val="00E30B19"/>
    <w:rsid w:val="00E30FE8"/>
    <w:rsid w:val="00E31DB0"/>
    <w:rsid w:val="00E32A55"/>
    <w:rsid w:val="00E33097"/>
    <w:rsid w:val="00E332C1"/>
    <w:rsid w:val="00E347D6"/>
    <w:rsid w:val="00E35B03"/>
    <w:rsid w:val="00E37A19"/>
    <w:rsid w:val="00E37CA6"/>
    <w:rsid w:val="00E37CF4"/>
    <w:rsid w:val="00E37FBC"/>
    <w:rsid w:val="00E4020B"/>
    <w:rsid w:val="00E40D1B"/>
    <w:rsid w:val="00E44308"/>
    <w:rsid w:val="00E44995"/>
    <w:rsid w:val="00E44D48"/>
    <w:rsid w:val="00E44DB9"/>
    <w:rsid w:val="00E463F9"/>
    <w:rsid w:val="00E46F61"/>
    <w:rsid w:val="00E47283"/>
    <w:rsid w:val="00E47378"/>
    <w:rsid w:val="00E47724"/>
    <w:rsid w:val="00E514FB"/>
    <w:rsid w:val="00E515C0"/>
    <w:rsid w:val="00E51694"/>
    <w:rsid w:val="00E533BA"/>
    <w:rsid w:val="00E5355E"/>
    <w:rsid w:val="00E53806"/>
    <w:rsid w:val="00E53C48"/>
    <w:rsid w:val="00E542F2"/>
    <w:rsid w:val="00E550F9"/>
    <w:rsid w:val="00E55E53"/>
    <w:rsid w:val="00E565F8"/>
    <w:rsid w:val="00E56B86"/>
    <w:rsid w:val="00E57141"/>
    <w:rsid w:val="00E574F8"/>
    <w:rsid w:val="00E57C26"/>
    <w:rsid w:val="00E62244"/>
    <w:rsid w:val="00E6599C"/>
    <w:rsid w:val="00E65E00"/>
    <w:rsid w:val="00E66465"/>
    <w:rsid w:val="00E672FE"/>
    <w:rsid w:val="00E67858"/>
    <w:rsid w:val="00E67D7E"/>
    <w:rsid w:val="00E70EE8"/>
    <w:rsid w:val="00E71095"/>
    <w:rsid w:val="00E716BE"/>
    <w:rsid w:val="00E7282A"/>
    <w:rsid w:val="00E7377C"/>
    <w:rsid w:val="00E738A4"/>
    <w:rsid w:val="00E74BEA"/>
    <w:rsid w:val="00E75A3F"/>
    <w:rsid w:val="00E76458"/>
    <w:rsid w:val="00E81650"/>
    <w:rsid w:val="00E81915"/>
    <w:rsid w:val="00E8242C"/>
    <w:rsid w:val="00E82F69"/>
    <w:rsid w:val="00E84725"/>
    <w:rsid w:val="00E85E66"/>
    <w:rsid w:val="00E90120"/>
    <w:rsid w:val="00E906CC"/>
    <w:rsid w:val="00E91201"/>
    <w:rsid w:val="00E9125E"/>
    <w:rsid w:val="00E92039"/>
    <w:rsid w:val="00E921F0"/>
    <w:rsid w:val="00E9223A"/>
    <w:rsid w:val="00E92784"/>
    <w:rsid w:val="00E950D2"/>
    <w:rsid w:val="00E965BF"/>
    <w:rsid w:val="00E97B95"/>
    <w:rsid w:val="00EA0C60"/>
    <w:rsid w:val="00EA12A7"/>
    <w:rsid w:val="00EA1672"/>
    <w:rsid w:val="00EA63E2"/>
    <w:rsid w:val="00EA6FBA"/>
    <w:rsid w:val="00EA738C"/>
    <w:rsid w:val="00EB0E86"/>
    <w:rsid w:val="00EB1B03"/>
    <w:rsid w:val="00EB53C7"/>
    <w:rsid w:val="00EB5887"/>
    <w:rsid w:val="00EB5920"/>
    <w:rsid w:val="00EB7439"/>
    <w:rsid w:val="00EB7672"/>
    <w:rsid w:val="00EC1331"/>
    <w:rsid w:val="00EC1451"/>
    <w:rsid w:val="00EC48E0"/>
    <w:rsid w:val="00EC523A"/>
    <w:rsid w:val="00EC648D"/>
    <w:rsid w:val="00EC66F9"/>
    <w:rsid w:val="00EC72AE"/>
    <w:rsid w:val="00EC7C11"/>
    <w:rsid w:val="00ED0622"/>
    <w:rsid w:val="00ED09FA"/>
    <w:rsid w:val="00ED233F"/>
    <w:rsid w:val="00ED277A"/>
    <w:rsid w:val="00ED2E79"/>
    <w:rsid w:val="00ED3A1E"/>
    <w:rsid w:val="00ED4D7B"/>
    <w:rsid w:val="00ED779B"/>
    <w:rsid w:val="00ED7B12"/>
    <w:rsid w:val="00ED7F8C"/>
    <w:rsid w:val="00EE02E0"/>
    <w:rsid w:val="00EE08DF"/>
    <w:rsid w:val="00EE1A7C"/>
    <w:rsid w:val="00EE3326"/>
    <w:rsid w:val="00EE3922"/>
    <w:rsid w:val="00EE4C1C"/>
    <w:rsid w:val="00EE555A"/>
    <w:rsid w:val="00EE6501"/>
    <w:rsid w:val="00EE703C"/>
    <w:rsid w:val="00EE768D"/>
    <w:rsid w:val="00EF063F"/>
    <w:rsid w:val="00EF3176"/>
    <w:rsid w:val="00EF3960"/>
    <w:rsid w:val="00EF401E"/>
    <w:rsid w:val="00EF4044"/>
    <w:rsid w:val="00EF43FF"/>
    <w:rsid w:val="00EF57E8"/>
    <w:rsid w:val="00EF595A"/>
    <w:rsid w:val="00EF6756"/>
    <w:rsid w:val="00EF681C"/>
    <w:rsid w:val="00F0114C"/>
    <w:rsid w:val="00F01250"/>
    <w:rsid w:val="00F014A7"/>
    <w:rsid w:val="00F01E9B"/>
    <w:rsid w:val="00F02319"/>
    <w:rsid w:val="00F03C88"/>
    <w:rsid w:val="00F03FD5"/>
    <w:rsid w:val="00F05A68"/>
    <w:rsid w:val="00F05ED8"/>
    <w:rsid w:val="00F0657D"/>
    <w:rsid w:val="00F0793F"/>
    <w:rsid w:val="00F1012B"/>
    <w:rsid w:val="00F107C7"/>
    <w:rsid w:val="00F11C40"/>
    <w:rsid w:val="00F11FBC"/>
    <w:rsid w:val="00F12105"/>
    <w:rsid w:val="00F12612"/>
    <w:rsid w:val="00F13965"/>
    <w:rsid w:val="00F141BC"/>
    <w:rsid w:val="00F14424"/>
    <w:rsid w:val="00F14878"/>
    <w:rsid w:val="00F154EC"/>
    <w:rsid w:val="00F15BD2"/>
    <w:rsid w:val="00F15F01"/>
    <w:rsid w:val="00F211C0"/>
    <w:rsid w:val="00F21D65"/>
    <w:rsid w:val="00F21DDD"/>
    <w:rsid w:val="00F22461"/>
    <w:rsid w:val="00F2291B"/>
    <w:rsid w:val="00F23AE7"/>
    <w:rsid w:val="00F250D7"/>
    <w:rsid w:val="00F25CEC"/>
    <w:rsid w:val="00F26749"/>
    <w:rsid w:val="00F27C41"/>
    <w:rsid w:val="00F30506"/>
    <w:rsid w:val="00F31344"/>
    <w:rsid w:val="00F32385"/>
    <w:rsid w:val="00F3293B"/>
    <w:rsid w:val="00F32BED"/>
    <w:rsid w:val="00F350B3"/>
    <w:rsid w:val="00F35301"/>
    <w:rsid w:val="00F356EB"/>
    <w:rsid w:val="00F3705A"/>
    <w:rsid w:val="00F376E4"/>
    <w:rsid w:val="00F40007"/>
    <w:rsid w:val="00F4047D"/>
    <w:rsid w:val="00F41A1D"/>
    <w:rsid w:val="00F430B9"/>
    <w:rsid w:val="00F44014"/>
    <w:rsid w:val="00F446A1"/>
    <w:rsid w:val="00F44CE1"/>
    <w:rsid w:val="00F44FEF"/>
    <w:rsid w:val="00F45226"/>
    <w:rsid w:val="00F45E8A"/>
    <w:rsid w:val="00F5064B"/>
    <w:rsid w:val="00F520ED"/>
    <w:rsid w:val="00F527E9"/>
    <w:rsid w:val="00F531F2"/>
    <w:rsid w:val="00F5399D"/>
    <w:rsid w:val="00F540E9"/>
    <w:rsid w:val="00F5440C"/>
    <w:rsid w:val="00F553AA"/>
    <w:rsid w:val="00F55A26"/>
    <w:rsid w:val="00F561DB"/>
    <w:rsid w:val="00F56942"/>
    <w:rsid w:val="00F61585"/>
    <w:rsid w:val="00F621E5"/>
    <w:rsid w:val="00F62585"/>
    <w:rsid w:val="00F62A5D"/>
    <w:rsid w:val="00F63ACF"/>
    <w:rsid w:val="00F63D6F"/>
    <w:rsid w:val="00F63E2C"/>
    <w:rsid w:val="00F64855"/>
    <w:rsid w:val="00F65A20"/>
    <w:rsid w:val="00F65A34"/>
    <w:rsid w:val="00F65B2B"/>
    <w:rsid w:val="00F66577"/>
    <w:rsid w:val="00F6764B"/>
    <w:rsid w:val="00F703E0"/>
    <w:rsid w:val="00F72DD8"/>
    <w:rsid w:val="00F73E4D"/>
    <w:rsid w:val="00F74665"/>
    <w:rsid w:val="00F74C4E"/>
    <w:rsid w:val="00F768DB"/>
    <w:rsid w:val="00F76A8A"/>
    <w:rsid w:val="00F775DE"/>
    <w:rsid w:val="00F77844"/>
    <w:rsid w:val="00F8133C"/>
    <w:rsid w:val="00F81756"/>
    <w:rsid w:val="00F81F9A"/>
    <w:rsid w:val="00F84639"/>
    <w:rsid w:val="00F854CA"/>
    <w:rsid w:val="00F85A1C"/>
    <w:rsid w:val="00F87770"/>
    <w:rsid w:val="00F87B73"/>
    <w:rsid w:val="00F91604"/>
    <w:rsid w:val="00F91615"/>
    <w:rsid w:val="00F91D28"/>
    <w:rsid w:val="00F92388"/>
    <w:rsid w:val="00F92701"/>
    <w:rsid w:val="00F933C0"/>
    <w:rsid w:val="00F9341B"/>
    <w:rsid w:val="00F939DE"/>
    <w:rsid w:val="00F9491F"/>
    <w:rsid w:val="00F95D6F"/>
    <w:rsid w:val="00F95ED9"/>
    <w:rsid w:val="00F97124"/>
    <w:rsid w:val="00F979A9"/>
    <w:rsid w:val="00FA029D"/>
    <w:rsid w:val="00FA23AB"/>
    <w:rsid w:val="00FA4067"/>
    <w:rsid w:val="00FA47B9"/>
    <w:rsid w:val="00FA6BA5"/>
    <w:rsid w:val="00FA775F"/>
    <w:rsid w:val="00FB0804"/>
    <w:rsid w:val="00FB118D"/>
    <w:rsid w:val="00FB1276"/>
    <w:rsid w:val="00FB2B60"/>
    <w:rsid w:val="00FB3B92"/>
    <w:rsid w:val="00FB42BD"/>
    <w:rsid w:val="00FB4567"/>
    <w:rsid w:val="00FB4ACC"/>
    <w:rsid w:val="00FB592C"/>
    <w:rsid w:val="00FB5BF5"/>
    <w:rsid w:val="00FB5C83"/>
    <w:rsid w:val="00FB711C"/>
    <w:rsid w:val="00FC10CC"/>
    <w:rsid w:val="00FC127D"/>
    <w:rsid w:val="00FC174A"/>
    <w:rsid w:val="00FC239D"/>
    <w:rsid w:val="00FC2E58"/>
    <w:rsid w:val="00FC2E62"/>
    <w:rsid w:val="00FC44BC"/>
    <w:rsid w:val="00FC50B8"/>
    <w:rsid w:val="00FC7305"/>
    <w:rsid w:val="00FD0B64"/>
    <w:rsid w:val="00FD0CBB"/>
    <w:rsid w:val="00FD1213"/>
    <w:rsid w:val="00FD1C6C"/>
    <w:rsid w:val="00FD3EA6"/>
    <w:rsid w:val="00FD467D"/>
    <w:rsid w:val="00FD4B46"/>
    <w:rsid w:val="00FD4F54"/>
    <w:rsid w:val="00FD4FBE"/>
    <w:rsid w:val="00FD7DBE"/>
    <w:rsid w:val="00FE005C"/>
    <w:rsid w:val="00FE0BA4"/>
    <w:rsid w:val="00FE2D27"/>
    <w:rsid w:val="00FE3B3D"/>
    <w:rsid w:val="00FE52D4"/>
    <w:rsid w:val="00FE5540"/>
    <w:rsid w:val="00FE56BA"/>
    <w:rsid w:val="00FE571F"/>
    <w:rsid w:val="00FE6F50"/>
    <w:rsid w:val="00FF051C"/>
    <w:rsid w:val="00FF05F2"/>
    <w:rsid w:val="00FF1BD4"/>
    <w:rsid w:val="00FF30B0"/>
    <w:rsid w:val="00FF3284"/>
    <w:rsid w:val="00FF3BD0"/>
    <w:rsid w:val="00FF3D13"/>
    <w:rsid w:val="00FF5DAF"/>
    <w:rsid w:val="00FF6085"/>
    <w:rsid w:val="00FF703A"/>
    <w:rsid w:val="00FF78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10C0983"/>
  <w15:docId w15:val="{C9F14589-7E00-4503-9450-5E567FA1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D37B3D"/>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rsid w:val="00D37B3D"/>
    <w:pPr>
      <w:jc w:val="both"/>
    </w:pPr>
  </w:style>
  <w:style w:type="character" w:customStyle="1" w:styleId="SzvegtrzsChar">
    <w:name w:val="Szövegtörzs Char"/>
    <w:basedOn w:val="Bekezdsalapbettpusa"/>
    <w:link w:val="Szvegtrzs"/>
    <w:rsid w:val="00D37B3D"/>
    <w:rPr>
      <w:sz w:val="24"/>
      <w:szCs w:val="24"/>
    </w:rPr>
  </w:style>
  <w:style w:type="character" w:customStyle="1" w:styleId="lfejChar">
    <w:name w:val="Élőfej Char"/>
    <w:link w:val="lfej"/>
    <w:rsid w:val="00D37B3D"/>
    <w:rPr>
      <w:sz w:val="24"/>
      <w:szCs w:val="24"/>
    </w:rPr>
  </w:style>
  <w:style w:type="paragraph" w:customStyle="1" w:styleId="Default">
    <w:name w:val="Default"/>
    <w:basedOn w:val="Norml"/>
    <w:rsid w:val="00BB6EED"/>
    <w:pPr>
      <w:autoSpaceDE w:val="0"/>
      <w:autoSpaceDN w:val="0"/>
    </w:pPr>
    <w:rPr>
      <w:rFonts w:ascii="Liberation Sans" w:eastAsia="Calibri" w:hAnsi="Liberation Sans"/>
      <w:color w:val="000000"/>
      <w:lang w:eastAsia="en-US"/>
    </w:rPr>
  </w:style>
  <w:style w:type="paragraph" w:styleId="Nincstrkz">
    <w:name w:val="No Spacing"/>
    <w:uiPriority w:val="1"/>
    <w:qFormat/>
    <w:rsid w:val="00432750"/>
    <w:rPr>
      <w:rFonts w:ascii="Calibri" w:eastAsia="Calibri" w:hAnsi="Calibri"/>
      <w:sz w:val="22"/>
      <w:szCs w:val="22"/>
      <w:lang w:eastAsia="en-US"/>
    </w:rPr>
  </w:style>
  <w:style w:type="character" w:styleId="Hiperhivatkozs">
    <w:name w:val="Hyperlink"/>
    <w:basedOn w:val="Bekezdsalapbettpusa"/>
    <w:uiPriority w:val="99"/>
    <w:unhideWhenUsed/>
    <w:rsid w:val="00565F85"/>
    <w:rPr>
      <w:rFonts w:ascii="Arial" w:hAnsi="Arial" w:cs="Arial" w:hint="default"/>
      <w:i w:val="0"/>
      <w:iCs w:val="0"/>
      <w:color w:val="0563C1"/>
      <w:sz w:val="14"/>
      <w:szCs w:val="14"/>
      <w:u w:val="single"/>
    </w:rPr>
  </w:style>
  <w:style w:type="character" w:customStyle="1" w:styleId="apple-converted-space">
    <w:name w:val="apple-converted-space"/>
    <w:basedOn w:val="Bekezdsalapbettpusa"/>
    <w:rsid w:val="00565F85"/>
    <w:rPr>
      <w:rFonts w:ascii="Arial" w:hAnsi="Arial" w:cs="Arial" w:hint="default"/>
      <w:i w:val="0"/>
      <w:iCs w:val="0"/>
      <w:sz w:val="14"/>
      <w:szCs w:val="14"/>
    </w:rPr>
  </w:style>
  <w:style w:type="character" w:styleId="Kiemels2">
    <w:name w:val="Strong"/>
    <w:basedOn w:val="Bekezdsalapbettpusa"/>
    <w:uiPriority w:val="22"/>
    <w:qFormat/>
    <w:rsid w:val="00565F85"/>
    <w:rPr>
      <w:b/>
      <w:bCs/>
    </w:rPr>
  </w:style>
  <w:style w:type="character" w:styleId="Kiemels">
    <w:name w:val="Emphasis"/>
    <w:basedOn w:val="Bekezdsalapbettpusa"/>
    <w:uiPriority w:val="20"/>
    <w:qFormat/>
    <w:rsid w:val="00565F85"/>
    <w:rPr>
      <w:i/>
      <w:iCs/>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A2332E"/>
    <w:pPr>
      <w:ind w:left="720"/>
      <w:contextualSpacing/>
    </w:pPr>
    <w:rPr>
      <w:rFonts w:ascii="Arial" w:hAnsi="Arial"/>
      <w:sz w:val="22"/>
    </w:rPr>
  </w:style>
  <w:style w:type="table" w:styleId="Rcsostblzat">
    <w:name w:val="Table Grid"/>
    <w:basedOn w:val="Normltblzat"/>
    <w:uiPriority w:val="39"/>
    <w:rsid w:val="00A23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rsid w:val="00A2332E"/>
    <w:pPr>
      <w:suppressAutoHyphens/>
      <w:spacing w:before="280" w:after="280"/>
    </w:pPr>
    <w:rPr>
      <w:lang w:eastAsia="ar-SA"/>
    </w:rPr>
  </w:style>
  <w:style w:type="character" w:customStyle="1" w:styleId="ff1">
    <w:name w:val="ff1"/>
    <w:rsid w:val="000E0409"/>
  </w:style>
  <w:style w:type="table" w:customStyle="1" w:styleId="Rcsostblzat1">
    <w:name w:val="Rácsos táblázat1"/>
    <w:basedOn w:val="Normltblzat"/>
    <w:next w:val="Rcsostblzat"/>
    <w:uiPriority w:val="39"/>
    <w:rsid w:val="009077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594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
    <w:name w:val="cf0agj"/>
    <w:basedOn w:val="Norml"/>
    <w:rsid w:val="00A11363"/>
    <w:pPr>
      <w:spacing w:before="100" w:beforeAutospacing="1" w:after="100" w:afterAutospacing="1"/>
    </w:pPr>
    <w:rPr>
      <w:rFonts w:ascii="Calibri" w:eastAsiaTheme="minorHAnsi" w:hAnsi="Calibri" w:cs="Calibri"/>
      <w:sz w:val="22"/>
      <w:szCs w:val="22"/>
    </w:rPr>
  </w:style>
  <w:style w:type="table" w:customStyle="1" w:styleId="Rcsostblzat3">
    <w:name w:val="Rácsos táblázat3"/>
    <w:basedOn w:val="Normltblzat"/>
    <w:next w:val="Rcsostblzat"/>
    <w:uiPriority w:val="39"/>
    <w:rsid w:val="00853D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f0agj0">
    <w:name w:val="cf0 agj"/>
    <w:basedOn w:val="Norml"/>
    <w:uiPriority w:val="99"/>
    <w:rsid w:val="008531F3"/>
    <w:pPr>
      <w:spacing w:before="100" w:beforeAutospacing="1" w:after="100" w:afterAutospacing="1"/>
    </w:pPr>
    <w:rPr>
      <w:rFonts w:eastAsia="Calibri"/>
    </w:rPr>
  </w:style>
  <w:style w:type="table" w:customStyle="1" w:styleId="Rcsostblzat4">
    <w:name w:val="Rácsos táblázat4"/>
    <w:basedOn w:val="Normltblzat"/>
    <w:next w:val="Rcsostblzat"/>
    <w:uiPriority w:val="39"/>
    <w:rsid w:val="00872B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uiPriority w:val="39"/>
    <w:rsid w:val="004417D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A42ACD"/>
    <w:rPr>
      <w:rFonts w:ascii="Arial" w:hAnsi="Arial"/>
      <w:sz w:val="22"/>
      <w:szCs w:val="24"/>
    </w:rPr>
  </w:style>
  <w:style w:type="character" w:styleId="Jegyzethivatkozs">
    <w:name w:val="annotation reference"/>
    <w:basedOn w:val="Bekezdsalapbettpusa"/>
    <w:semiHidden/>
    <w:unhideWhenUsed/>
    <w:rsid w:val="00D56F34"/>
    <w:rPr>
      <w:sz w:val="16"/>
      <w:szCs w:val="16"/>
    </w:rPr>
  </w:style>
  <w:style w:type="paragraph" w:styleId="Jegyzetszveg">
    <w:name w:val="annotation text"/>
    <w:basedOn w:val="Norml"/>
    <w:link w:val="JegyzetszvegChar"/>
    <w:semiHidden/>
    <w:unhideWhenUsed/>
    <w:rsid w:val="00D56F34"/>
    <w:rPr>
      <w:sz w:val="20"/>
      <w:szCs w:val="20"/>
    </w:rPr>
  </w:style>
  <w:style w:type="character" w:customStyle="1" w:styleId="JegyzetszvegChar">
    <w:name w:val="Jegyzetszöveg Char"/>
    <w:basedOn w:val="Bekezdsalapbettpusa"/>
    <w:link w:val="Jegyzetszveg"/>
    <w:semiHidden/>
    <w:rsid w:val="00D56F34"/>
  </w:style>
  <w:style w:type="paragraph" w:styleId="Megjegyzstrgya">
    <w:name w:val="annotation subject"/>
    <w:basedOn w:val="Jegyzetszveg"/>
    <w:next w:val="Jegyzetszveg"/>
    <w:link w:val="MegjegyzstrgyaChar"/>
    <w:semiHidden/>
    <w:unhideWhenUsed/>
    <w:rsid w:val="00D56F34"/>
    <w:rPr>
      <w:b/>
      <w:bCs/>
    </w:rPr>
  </w:style>
  <w:style w:type="character" w:customStyle="1" w:styleId="MegjegyzstrgyaChar">
    <w:name w:val="Megjegyzés tárgya Char"/>
    <w:basedOn w:val="JegyzetszvegChar"/>
    <w:link w:val="Megjegyzstrgya"/>
    <w:semiHidden/>
    <w:rsid w:val="00D56F34"/>
    <w:rPr>
      <w:b/>
      <w:bCs/>
    </w:rPr>
  </w:style>
  <w:style w:type="character" w:customStyle="1" w:styleId="fontstyle01">
    <w:name w:val="fontstyle01"/>
    <w:basedOn w:val="Bekezdsalapbettpusa"/>
    <w:rsid w:val="00303D43"/>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9507">
      <w:bodyDiv w:val="1"/>
      <w:marLeft w:val="0"/>
      <w:marRight w:val="0"/>
      <w:marTop w:val="0"/>
      <w:marBottom w:val="0"/>
      <w:divBdr>
        <w:top w:val="none" w:sz="0" w:space="0" w:color="auto"/>
        <w:left w:val="none" w:sz="0" w:space="0" w:color="auto"/>
        <w:bottom w:val="none" w:sz="0" w:space="0" w:color="auto"/>
        <w:right w:val="none" w:sz="0" w:space="0" w:color="auto"/>
      </w:divBdr>
    </w:div>
    <w:div w:id="149566364">
      <w:bodyDiv w:val="1"/>
      <w:marLeft w:val="0"/>
      <w:marRight w:val="0"/>
      <w:marTop w:val="0"/>
      <w:marBottom w:val="0"/>
      <w:divBdr>
        <w:top w:val="none" w:sz="0" w:space="0" w:color="auto"/>
        <w:left w:val="none" w:sz="0" w:space="0" w:color="auto"/>
        <w:bottom w:val="none" w:sz="0" w:space="0" w:color="auto"/>
        <w:right w:val="none" w:sz="0" w:space="0" w:color="auto"/>
      </w:divBdr>
    </w:div>
    <w:div w:id="205071130">
      <w:bodyDiv w:val="1"/>
      <w:marLeft w:val="0"/>
      <w:marRight w:val="0"/>
      <w:marTop w:val="0"/>
      <w:marBottom w:val="0"/>
      <w:divBdr>
        <w:top w:val="none" w:sz="0" w:space="0" w:color="auto"/>
        <w:left w:val="none" w:sz="0" w:space="0" w:color="auto"/>
        <w:bottom w:val="none" w:sz="0" w:space="0" w:color="auto"/>
        <w:right w:val="none" w:sz="0" w:space="0" w:color="auto"/>
      </w:divBdr>
    </w:div>
    <w:div w:id="227228890">
      <w:bodyDiv w:val="1"/>
      <w:marLeft w:val="0"/>
      <w:marRight w:val="0"/>
      <w:marTop w:val="0"/>
      <w:marBottom w:val="0"/>
      <w:divBdr>
        <w:top w:val="none" w:sz="0" w:space="0" w:color="auto"/>
        <w:left w:val="none" w:sz="0" w:space="0" w:color="auto"/>
        <w:bottom w:val="none" w:sz="0" w:space="0" w:color="auto"/>
        <w:right w:val="none" w:sz="0" w:space="0" w:color="auto"/>
      </w:divBdr>
    </w:div>
    <w:div w:id="235939813">
      <w:bodyDiv w:val="1"/>
      <w:marLeft w:val="0"/>
      <w:marRight w:val="0"/>
      <w:marTop w:val="0"/>
      <w:marBottom w:val="0"/>
      <w:divBdr>
        <w:top w:val="none" w:sz="0" w:space="0" w:color="auto"/>
        <w:left w:val="none" w:sz="0" w:space="0" w:color="auto"/>
        <w:bottom w:val="none" w:sz="0" w:space="0" w:color="auto"/>
        <w:right w:val="none" w:sz="0" w:space="0" w:color="auto"/>
      </w:divBdr>
    </w:div>
    <w:div w:id="300549082">
      <w:bodyDiv w:val="1"/>
      <w:marLeft w:val="0"/>
      <w:marRight w:val="0"/>
      <w:marTop w:val="0"/>
      <w:marBottom w:val="0"/>
      <w:divBdr>
        <w:top w:val="none" w:sz="0" w:space="0" w:color="auto"/>
        <w:left w:val="none" w:sz="0" w:space="0" w:color="auto"/>
        <w:bottom w:val="none" w:sz="0" w:space="0" w:color="auto"/>
        <w:right w:val="none" w:sz="0" w:space="0" w:color="auto"/>
      </w:divBdr>
    </w:div>
    <w:div w:id="306324417">
      <w:bodyDiv w:val="1"/>
      <w:marLeft w:val="0"/>
      <w:marRight w:val="0"/>
      <w:marTop w:val="0"/>
      <w:marBottom w:val="0"/>
      <w:divBdr>
        <w:top w:val="none" w:sz="0" w:space="0" w:color="auto"/>
        <w:left w:val="none" w:sz="0" w:space="0" w:color="auto"/>
        <w:bottom w:val="none" w:sz="0" w:space="0" w:color="auto"/>
        <w:right w:val="none" w:sz="0" w:space="0" w:color="auto"/>
      </w:divBdr>
    </w:div>
    <w:div w:id="312754540">
      <w:bodyDiv w:val="1"/>
      <w:marLeft w:val="0"/>
      <w:marRight w:val="0"/>
      <w:marTop w:val="0"/>
      <w:marBottom w:val="0"/>
      <w:divBdr>
        <w:top w:val="none" w:sz="0" w:space="0" w:color="auto"/>
        <w:left w:val="none" w:sz="0" w:space="0" w:color="auto"/>
        <w:bottom w:val="none" w:sz="0" w:space="0" w:color="auto"/>
        <w:right w:val="none" w:sz="0" w:space="0" w:color="auto"/>
      </w:divBdr>
    </w:div>
    <w:div w:id="354691653">
      <w:bodyDiv w:val="1"/>
      <w:marLeft w:val="0"/>
      <w:marRight w:val="0"/>
      <w:marTop w:val="0"/>
      <w:marBottom w:val="0"/>
      <w:divBdr>
        <w:top w:val="none" w:sz="0" w:space="0" w:color="auto"/>
        <w:left w:val="none" w:sz="0" w:space="0" w:color="auto"/>
        <w:bottom w:val="none" w:sz="0" w:space="0" w:color="auto"/>
        <w:right w:val="none" w:sz="0" w:space="0" w:color="auto"/>
      </w:divBdr>
    </w:div>
    <w:div w:id="411004914">
      <w:bodyDiv w:val="1"/>
      <w:marLeft w:val="0"/>
      <w:marRight w:val="0"/>
      <w:marTop w:val="0"/>
      <w:marBottom w:val="0"/>
      <w:divBdr>
        <w:top w:val="none" w:sz="0" w:space="0" w:color="auto"/>
        <w:left w:val="none" w:sz="0" w:space="0" w:color="auto"/>
        <w:bottom w:val="none" w:sz="0" w:space="0" w:color="auto"/>
        <w:right w:val="none" w:sz="0" w:space="0" w:color="auto"/>
      </w:divBdr>
    </w:div>
    <w:div w:id="483544800">
      <w:bodyDiv w:val="1"/>
      <w:marLeft w:val="0"/>
      <w:marRight w:val="0"/>
      <w:marTop w:val="0"/>
      <w:marBottom w:val="0"/>
      <w:divBdr>
        <w:top w:val="none" w:sz="0" w:space="0" w:color="auto"/>
        <w:left w:val="none" w:sz="0" w:space="0" w:color="auto"/>
        <w:bottom w:val="none" w:sz="0" w:space="0" w:color="auto"/>
        <w:right w:val="none" w:sz="0" w:space="0" w:color="auto"/>
      </w:divBdr>
    </w:div>
    <w:div w:id="485829624">
      <w:bodyDiv w:val="1"/>
      <w:marLeft w:val="0"/>
      <w:marRight w:val="0"/>
      <w:marTop w:val="0"/>
      <w:marBottom w:val="0"/>
      <w:divBdr>
        <w:top w:val="none" w:sz="0" w:space="0" w:color="auto"/>
        <w:left w:val="none" w:sz="0" w:space="0" w:color="auto"/>
        <w:bottom w:val="none" w:sz="0" w:space="0" w:color="auto"/>
        <w:right w:val="none" w:sz="0" w:space="0" w:color="auto"/>
      </w:divBdr>
    </w:div>
    <w:div w:id="548028958">
      <w:bodyDiv w:val="1"/>
      <w:marLeft w:val="0"/>
      <w:marRight w:val="0"/>
      <w:marTop w:val="0"/>
      <w:marBottom w:val="0"/>
      <w:divBdr>
        <w:top w:val="none" w:sz="0" w:space="0" w:color="auto"/>
        <w:left w:val="none" w:sz="0" w:space="0" w:color="auto"/>
        <w:bottom w:val="none" w:sz="0" w:space="0" w:color="auto"/>
        <w:right w:val="none" w:sz="0" w:space="0" w:color="auto"/>
      </w:divBdr>
    </w:div>
    <w:div w:id="573050665">
      <w:bodyDiv w:val="1"/>
      <w:marLeft w:val="0"/>
      <w:marRight w:val="0"/>
      <w:marTop w:val="0"/>
      <w:marBottom w:val="0"/>
      <w:divBdr>
        <w:top w:val="none" w:sz="0" w:space="0" w:color="auto"/>
        <w:left w:val="none" w:sz="0" w:space="0" w:color="auto"/>
        <w:bottom w:val="none" w:sz="0" w:space="0" w:color="auto"/>
        <w:right w:val="none" w:sz="0" w:space="0" w:color="auto"/>
      </w:divBdr>
    </w:div>
    <w:div w:id="579683881">
      <w:bodyDiv w:val="1"/>
      <w:marLeft w:val="0"/>
      <w:marRight w:val="0"/>
      <w:marTop w:val="0"/>
      <w:marBottom w:val="0"/>
      <w:divBdr>
        <w:top w:val="none" w:sz="0" w:space="0" w:color="auto"/>
        <w:left w:val="none" w:sz="0" w:space="0" w:color="auto"/>
        <w:bottom w:val="none" w:sz="0" w:space="0" w:color="auto"/>
        <w:right w:val="none" w:sz="0" w:space="0" w:color="auto"/>
      </w:divBdr>
    </w:div>
    <w:div w:id="741562023">
      <w:bodyDiv w:val="1"/>
      <w:marLeft w:val="0"/>
      <w:marRight w:val="0"/>
      <w:marTop w:val="0"/>
      <w:marBottom w:val="0"/>
      <w:divBdr>
        <w:top w:val="none" w:sz="0" w:space="0" w:color="auto"/>
        <w:left w:val="none" w:sz="0" w:space="0" w:color="auto"/>
        <w:bottom w:val="none" w:sz="0" w:space="0" w:color="auto"/>
        <w:right w:val="none" w:sz="0" w:space="0" w:color="auto"/>
      </w:divBdr>
    </w:div>
    <w:div w:id="801381271">
      <w:bodyDiv w:val="1"/>
      <w:marLeft w:val="0"/>
      <w:marRight w:val="0"/>
      <w:marTop w:val="0"/>
      <w:marBottom w:val="0"/>
      <w:divBdr>
        <w:top w:val="none" w:sz="0" w:space="0" w:color="auto"/>
        <w:left w:val="none" w:sz="0" w:space="0" w:color="auto"/>
        <w:bottom w:val="none" w:sz="0" w:space="0" w:color="auto"/>
        <w:right w:val="none" w:sz="0" w:space="0" w:color="auto"/>
      </w:divBdr>
    </w:div>
    <w:div w:id="822115565">
      <w:bodyDiv w:val="1"/>
      <w:marLeft w:val="0"/>
      <w:marRight w:val="0"/>
      <w:marTop w:val="0"/>
      <w:marBottom w:val="0"/>
      <w:divBdr>
        <w:top w:val="none" w:sz="0" w:space="0" w:color="auto"/>
        <w:left w:val="none" w:sz="0" w:space="0" w:color="auto"/>
        <w:bottom w:val="none" w:sz="0" w:space="0" w:color="auto"/>
        <w:right w:val="none" w:sz="0" w:space="0" w:color="auto"/>
      </w:divBdr>
    </w:div>
    <w:div w:id="856314309">
      <w:bodyDiv w:val="1"/>
      <w:marLeft w:val="0"/>
      <w:marRight w:val="0"/>
      <w:marTop w:val="0"/>
      <w:marBottom w:val="0"/>
      <w:divBdr>
        <w:top w:val="none" w:sz="0" w:space="0" w:color="auto"/>
        <w:left w:val="none" w:sz="0" w:space="0" w:color="auto"/>
        <w:bottom w:val="none" w:sz="0" w:space="0" w:color="auto"/>
        <w:right w:val="none" w:sz="0" w:space="0" w:color="auto"/>
      </w:divBdr>
    </w:div>
    <w:div w:id="860051649">
      <w:bodyDiv w:val="1"/>
      <w:marLeft w:val="0"/>
      <w:marRight w:val="0"/>
      <w:marTop w:val="0"/>
      <w:marBottom w:val="0"/>
      <w:divBdr>
        <w:top w:val="none" w:sz="0" w:space="0" w:color="auto"/>
        <w:left w:val="none" w:sz="0" w:space="0" w:color="auto"/>
        <w:bottom w:val="none" w:sz="0" w:space="0" w:color="auto"/>
        <w:right w:val="none" w:sz="0" w:space="0" w:color="auto"/>
      </w:divBdr>
    </w:div>
    <w:div w:id="879825477">
      <w:bodyDiv w:val="1"/>
      <w:marLeft w:val="0"/>
      <w:marRight w:val="0"/>
      <w:marTop w:val="0"/>
      <w:marBottom w:val="0"/>
      <w:divBdr>
        <w:top w:val="none" w:sz="0" w:space="0" w:color="auto"/>
        <w:left w:val="none" w:sz="0" w:space="0" w:color="auto"/>
        <w:bottom w:val="none" w:sz="0" w:space="0" w:color="auto"/>
        <w:right w:val="none" w:sz="0" w:space="0" w:color="auto"/>
      </w:divBdr>
    </w:div>
    <w:div w:id="888690606">
      <w:bodyDiv w:val="1"/>
      <w:marLeft w:val="0"/>
      <w:marRight w:val="0"/>
      <w:marTop w:val="0"/>
      <w:marBottom w:val="0"/>
      <w:divBdr>
        <w:top w:val="none" w:sz="0" w:space="0" w:color="auto"/>
        <w:left w:val="none" w:sz="0" w:space="0" w:color="auto"/>
        <w:bottom w:val="none" w:sz="0" w:space="0" w:color="auto"/>
        <w:right w:val="none" w:sz="0" w:space="0" w:color="auto"/>
      </w:divBdr>
    </w:div>
    <w:div w:id="965358236">
      <w:bodyDiv w:val="1"/>
      <w:marLeft w:val="0"/>
      <w:marRight w:val="0"/>
      <w:marTop w:val="0"/>
      <w:marBottom w:val="0"/>
      <w:divBdr>
        <w:top w:val="none" w:sz="0" w:space="0" w:color="auto"/>
        <w:left w:val="none" w:sz="0" w:space="0" w:color="auto"/>
        <w:bottom w:val="none" w:sz="0" w:space="0" w:color="auto"/>
        <w:right w:val="none" w:sz="0" w:space="0" w:color="auto"/>
      </w:divBdr>
    </w:div>
    <w:div w:id="974674748">
      <w:bodyDiv w:val="1"/>
      <w:marLeft w:val="0"/>
      <w:marRight w:val="0"/>
      <w:marTop w:val="0"/>
      <w:marBottom w:val="0"/>
      <w:divBdr>
        <w:top w:val="none" w:sz="0" w:space="0" w:color="auto"/>
        <w:left w:val="none" w:sz="0" w:space="0" w:color="auto"/>
        <w:bottom w:val="none" w:sz="0" w:space="0" w:color="auto"/>
        <w:right w:val="none" w:sz="0" w:space="0" w:color="auto"/>
      </w:divBdr>
    </w:div>
    <w:div w:id="978417843">
      <w:bodyDiv w:val="1"/>
      <w:marLeft w:val="0"/>
      <w:marRight w:val="0"/>
      <w:marTop w:val="0"/>
      <w:marBottom w:val="0"/>
      <w:divBdr>
        <w:top w:val="none" w:sz="0" w:space="0" w:color="auto"/>
        <w:left w:val="none" w:sz="0" w:space="0" w:color="auto"/>
        <w:bottom w:val="none" w:sz="0" w:space="0" w:color="auto"/>
        <w:right w:val="none" w:sz="0" w:space="0" w:color="auto"/>
      </w:divBdr>
    </w:div>
    <w:div w:id="989141495">
      <w:bodyDiv w:val="1"/>
      <w:marLeft w:val="0"/>
      <w:marRight w:val="0"/>
      <w:marTop w:val="0"/>
      <w:marBottom w:val="0"/>
      <w:divBdr>
        <w:top w:val="none" w:sz="0" w:space="0" w:color="auto"/>
        <w:left w:val="none" w:sz="0" w:space="0" w:color="auto"/>
        <w:bottom w:val="none" w:sz="0" w:space="0" w:color="auto"/>
        <w:right w:val="none" w:sz="0" w:space="0" w:color="auto"/>
      </w:divBdr>
    </w:div>
    <w:div w:id="1061751005">
      <w:bodyDiv w:val="1"/>
      <w:marLeft w:val="0"/>
      <w:marRight w:val="0"/>
      <w:marTop w:val="0"/>
      <w:marBottom w:val="0"/>
      <w:divBdr>
        <w:top w:val="none" w:sz="0" w:space="0" w:color="auto"/>
        <w:left w:val="none" w:sz="0" w:space="0" w:color="auto"/>
        <w:bottom w:val="none" w:sz="0" w:space="0" w:color="auto"/>
        <w:right w:val="none" w:sz="0" w:space="0" w:color="auto"/>
      </w:divBdr>
    </w:div>
    <w:div w:id="1098525916">
      <w:bodyDiv w:val="1"/>
      <w:marLeft w:val="0"/>
      <w:marRight w:val="0"/>
      <w:marTop w:val="0"/>
      <w:marBottom w:val="0"/>
      <w:divBdr>
        <w:top w:val="none" w:sz="0" w:space="0" w:color="auto"/>
        <w:left w:val="none" w:sz="0" w:space="0" w:color="auto"/>
        <w:bottom w:val="none" w:sz="0" w:space="0" w:color="auto"/>
        <w:right w:val="none" w:sz="0" w:space="0" w:color="auto"/>
      </w:divBdr>
    </w:div>
    <w:div w:id="1181817465">
      <w:bodyDiv w:val="1"/>
      <w:marLeft w:val="0"/>
      <w:marRight w:val="0"/>
      <w:marTop w:val="0"/>
      <w:marBottom w:val="0"/>
      <w:divBdr>
        <w:top w:val="none" w:sz="0" w:space="0" w:color="auto"/>
        <w:left w:val="none" w:sz="0" w:space="0" w:color="auto"/>
        <w:bottom w:val="none" w:sz="0" w:space="0" w:color="auto"/>
        <w:right w:val="none" w:sz="0" w:space="0" w:color="auto"/>
      </w:divBdr>
    </w:div>
    <w:div w:id="1193494297">
      <w:bodyDiv w:val="1"/>
      <w:marLeft w:val="0"/>
      <w:marRight w:val="0"/>
      <w:marTop w:val="0"/>
      <w:marBottom w:val="0"/>
      <w:divBdr>
        <w:top w:val="none" w:sz="0" w:space="0" w:color="auto"/>
        <w:left w:val="none" w:sz="0" w:space="0" w:color="auto"/>
        <w:bottom w:val="none" w:sz="0" w:space="0" w:color="auto"/>
        <w:right w:val="none" w:sz="0" w:space="0" w:color="auto"/>
      </w:divBdr>
    </w:div>
    <w:div w:id="1247113071">
      <w:bodyDiv w:val="1"/>
      <w:marLeft w:val="0"/>
      <w:marRight w:val="0"/>
      <w:marTop w:val="0"/>
      <w:marBottom w:val="0"/>
      <w:divBdr>
        <w:top w:val="none" w:sz="0" w:space="0" w:color="auto"/>
        <w:left w:val="none" w:sz="0" w:space="0" w:color="auto"/>
        <w:bottom w:val="none" w:sz="0" w:space="0" w:color="auto"/>
        <w:right w:val="none" w:sz="0" w:space="0" w:color="auto"/>
      </w:divBdr>
    </w:div>
    <w:div w:id="1257982436">
      <w:bodyDiv w:val="1"/>
      <w:marLeft w:val="0"/>
      <w:marRight w:val="0"/>
      <w:marTop w:val="0"/>
      <w:marBottom w:val="0"/>
      <w:divBdr>
        <w:top w:val="none" w:sz="0" w:space="0" w:color="auto"/>
        <w:left w:val="none" w:sz="0" w:space="0" w:color="auto"/>
        <w:bottom w:val="none" w:sz="0" w:space="0" w:color="auto"/>
        <w:right w:val="none" w:sz="0" w:space="0" w:color="auto"/>
      </w:divBdr>
    </w:div>
    <w:div w:id="1299800213">
      <w:bodyDiv w:val="1"/>
      <w:marLeft w:val="0"/>
      <w:marRight w:val="0"/>
      <w:marTop w:val="0"/>
      <w:marBottom w:val="0"/>
      <w:divBdr>
        <w:top w:val="none" w:sz="0" w:space="0" w:color="auto"/>
        <w:left w:val="none" w:sz="0" w:space="0" w:color="auto"/>
        <w:bottom w:val="none" w:sz="0" w:space="0" w:color="auto"/>
        <w:right w:val="none" w:sz="0" w:space="0" w:color="auto"/>
      </w:divBdr>
    </w:div>
    <w:div w:id="1326007769">
      <w:bodyDiv w:val="1"/>
      <w:marLeft w:val="0"/>
      <w:marRight w:val="0"/>
      <w:marTop w:val="0"/>
      <w:marBottom w:val="0"/>
      <w:divBdr>
        <w:top w:val="none" w:sz="0" w:space="0" w:color="auto"/>
        <w:left w:val="none" w:sz="0" w:space="0" w:color="auto"/>
        <w:bottom w:val="none" w:sz="0" w:space="0" w:color="auto"/>
        <w:right w:val="none" w:sz="0" w:space="0" w:color="auto"/>
      </w:divBdr>
    </w:div>
    <w:div w:id="1333754249">
      <w:bodyDiv w:val="1"/>
      <w:marLeft w:val="0"/>
      <w:marRight w:val="0"/>
      <w:marTop w:val="0"/>
      <w:marBottom w:val="0"/>
      <w:divBdr>
        <w:top w:val="none" w:sz="0" w:space="0" w:color="auto"/>
        <w:left w:val="none" w:sz="0" w:space="0" w:color="auto"/>
        <w:bottom w:val="none" w:sz="0" w:space="0" w:color="auto"/>
        <w:right w:val="none" w:sz="0" w:space="0" w:color="auto"/>
      </w:divBdr>
    </w:div>
    <w:div w:id="1348868807">
      <w:bodyDiv w:val="1"/>
      <w:marLeft w:val="0"/>
      <w:marRight w:val="0"/>
      <w:marTop w:val="0"/>
      <w:marBottom w:val="0"/>
      <w:divBdr>
        <w:top w:val="none" w:sz="0" w:space="0" w:color="auto"/>
        <w:left w:val="none" w:sz="0" w:space="0" w:color="auto"/>
        <w:bottom w:val="none" w:sz="0" w:space="0" w:color="auto"/>
        <w:right w:val="none" w:sz="0" w:space="0" w:color="auto"/>
      </w:divBdr>
    </w:div>
    <w:div w:id="1384717077">
      <w:bodyDiv w:val="1"/>
      <w:marLeft w:val="0"/>
      <w:marRight w:val="0"/>
      <w:marTop w:val="0"/>
      <w:marBottom w:val="0"/>
      <w:divBdr>
        <w:top w:val="none" w:sz="0" w:space="0" w:color="auto"/>
        <w:left w:val="none" w:sz="0" w:space="0" w:color="auto"/>
        <w:bottom w:val="none" w:sz="0" w:space="0" w:color="auto"/>
        <w:right w:val="none" w:sz="0" w:space="0" w:color="auto"/>
      </w:divBdr>
    </w:div>
    <w:div w:id="1414816558">
      <w:bodyDiv w:val="1"/>
      <w:marLeft w:val="0"/>
      <w:marRight w:val="0"/>
      <w:marTop w:val="0"/>
      <w:marBottom w:val="0"/>
      <w:divBdr>
        <w:top w:val="none" w:sz="0" w:space="0" w:color="auto"/>
        <w:left w:val="none" w:sz="0" w:space="0" w:color="auto"/>
        <w:bottom w:val="none" w:sz="0" w:space="0" w:color="auto"/>
        <w:right w:val="none" w:sz="0" w:space="0" w:color="auto"/>
      </w:divBdr>
    </w:div>
    <w:div w:id="1423405568">
      <w:bodyDiv w:val="1"/>
      <w:marLeft w:val="0"/>
      <w:marRight w:val="0"/>
      <w:marTop w:val="0"/>
      <w:marBottom w:val="0"/>
      <w:divBdr>
        <w:top w:val="none" w:sz="0" w:space="0" w:color="auto"/>
        <w:left w:val="none" w:sz="0" w:space="0" w:color="auto"/>
        <w:bottom w:val="none" w:sz="0" w:space="0" w:color="auto"/>
        <w:right w:val="none" w:sz="0" w:space="0" w:color="auto"/>
      </w:divBdr>
    </w:div>
    <w:div w:id="1461536436">
      <w:bodyDiv w:val="1"/>
      <w:marLeft w:val="0"/>
      <w:marRight w:val="0"/>
      <w:marTop w:val="0"/>
      <w:marBottom w:val="0"/>
      <w:divBdr>
        <w:top w:val="none" w:sz="0" w:space="0" w:color="auto"/>
        <w:left w:val="none" w:sz="0" w:space="0" w:color="auto"/>
        <w:bottom w:val="none" w:sz="0" w:space="0" w:color="auto"/>
        <w:right w:val="none" w:sz="0" w:space="0" w:color="auto"/>
      </w:divBdr>
    </w:div>
    <w:div w:id="1503081634">
      <w:bodyDiv w:val="1"/>
      <w:marLeft w:val="0"/>
      <w:marRight w:val="0"/>
      <w:marTop w:val="0"/>
      <w:marBottom w:val="0"/>
      <w:divBdr>
        <w:top w:val="none" w:sz="0" w:space="0" w:color="auto"/>
        <w:left w:val="none" w:sz="0" w:space="0" w:color="auto"/>
        <w:bottom w:val="none" w:sz="0" w:space="0" w:color="auto"/>
        <w:right w:val="none" w:sz="0" w:space="0" w:color="auto"/>
      </w:divBdr>
    </w:div>
    <w:div w:id="1524006409">
      <w:bodyDiv w:val="1"/>
      <w:marLeft w:val="0"/>
      <w:marRight w:val="0"/>
      <w:marTop w:val="0"/>
      <w:marBottom w:val="0"/>
      <w:divBdr>
        <w:top w:val="none" w:sz="0" w:space="0" w:color="auto"/>
        <w:left w:val="none" w:sz="0" w:space="0" w:color="auto"/>
        <w:bottom w:val="none" w:sz="0" w:space="0" w:color="auto"/>
        <w:right w:val="none" w:sz="0" w:space="0" w:color="auto"/>
      </w:divBdr>
    </w:div>
    <w:div w:id="1582132196">
      <w:bodyDiv w:val="1"/>
      <w:marLeft w:val="0"/>
      <w:marRight w:val="0"/>
      <w:marTop w:val="0"/>
      <w:marBottom w:val="0"/>
      <w:divBdr>
        <w:top w:val="none" w:sz="0" w:space="0" w:color="auto"/>
        <w:left w:val="none" w:sz="0" w:space="0" w:color="auto"/>
        <w:bottom w:val="none" w:sz="0" w:space="0" w:color="auto"/>
        <w:right w:val="none" w:sz="0" w:space="0" w:color="auto"/>
      </w:divBdr>
    </w:div>
    <w:div w:id="1606842134">
      <w:bodyDiv w:val="1"/>
      <w:marLeft w:val="0"/>
      <w:marRight w:val="0"/>
      <w:marTop w:val="0"/>
      <w:marBottom w:val="0"/>
      <w:divBdr>
        <w:top w:val="none" w:sz="0" w:space="0" w:color="auto"/>
        <w:left w:val="none" w:sz="0" w:space="0" w:color="auto"/>
        <w:bottom w:val="none" w:sz="0" w:space="0" w:color="auto"/>
        <w:right w:val="none" w:sz="0" w:space="0" w:color="auto"/>
      </w:divBdr>
    </w:div>
    <w:div w:id="1613778279">
      <w:bodyDiv w:val="1"/>
      <w:marLeft w:val="0"/>
      <w:marRight w:val="0"/>
      <w:marTop w:val="0"/>
      <w:marBottom w:val="0"/>
      <w:divBdr>
        <w:top w:val="none" w:sz="0" w:space="0" w:color="auto"/>
        <w:left w:val="none" w:sz="0" w:space="0" w:color="auto"/>
        <w:bottom w:val="none" w:sz="0" w:space="0" w:color="auto"/>
        <w:right w:val="none" w:sz="0" w:space="0" w:color="auto"/>
      </w:divBdr>
    </w:div>
    <w:div w:id="1653946651">
      <w:bodyDiv w:val="1"/>
      <w:marLeft w:val="0"/>
      <w:marRight w:val="0"/>
      <w:marTop w:val="0"/>
      <w:marBottom w:val="0"/>
      <w:divBdr>
        <w:top w:val="none" w:sz="0" w:space="0" w:color="auto"/>
        <w:left w:val="none" w:sz="0" w:space="0" w:color="auto"/>
        <w:bottom w:val="none" w:sz="0" w:space="0" w:color="auto"/>
        <w:right w:val="none" w:sz="0" w:space="0" w:color="auto"/>
      </w:divBdr>
    </w:div>
    <w:div w:id="1667443532">
      <w:bodyDiv w:val="1"/>
      <w:marLeft w:val="0"/>
      <w:marRight w:val="0"/>
      <w:marTop w:val="0"/>
      <w:marBottom w:val="0"/>
      <w:divBdr>
        <w:top w:val="none" w:sz="0" w:space="0" w:color="auto"/>
        <w:left w:val="none" w:sz="0" w:space="0" w:color="auto"/>
        <w:bottom w:val="none" w:sz="0" w:space="0" w:color="auto"/>
        <w:right w:val="none" w:sz="0" w:space="0" w:color="auto"/>
      </w:divBdr>
    </w:div>
    <w:div w:id="1723601735">
      <w:bodyDiv w:val="1"/>
      <w:marLeft w:val="0"/>
      <w:marRight w:val="0"/>
      <w:marTop w:val="0"/>
      <w:marBottom w:val="0"/>
      <w:divBdr>
        <w:top w:val="none" w:sz="0" w:space="0" w:color="auto"/>
        <w:left w:val="none" w:sz="0" w:space="0" w:color="auto"/>
        <w:bottom w:val="none" w:sz="0" w:space="0" w:color="auto"/>
        <w:right w:val="none" w:sz="0" w:space="0" w:color="auto"/>
      </w:divBdr>
    </w:div>
    <w:div w:id="1733428777">
      <w:bodyDiv w:val="1"/>
      <w:marLeft w:val="0"/>
      <w:marRight w:val="0"/>
      <w:marTop w:val="0"/>
      <w:marBottom w:val="0"/>
      <w:divBdr>
        <w:top w:val="none" w:sz="0" w:space="0" w:color="auto"/>
        <w:left w:val="none" w:sz="0" w:space="0" w:color="auto"/>
        <w:bottom w:val="none" w:sz="0" w:space="0" w:color="auto"/>
        <w:right w:val="none" w:sz="0" w:space="0" w:color="auto"/>
      </w:divBdr>
    </w:div>
    <w:div w:id="1763800597">
      <w:bodyDiv w:val="1"/>
      <w:marLeft w:val="0"/>
      <w:marRight w:val="0"/>
      <w:marTop w:val="0"/>
      <w:marBottom w:val="0"/>
      <w:divBdr>
        <w:top w:val="none" w:sz="0" w:space="0" w:color="auto"/>
        <w:left w:val="none" w:sz="0" w:space="0" w:color="auto"/>
        <w:bottom w:val="none" w:sz="0" w:space="0" w:color="auto"/>
        <w:right w:val="none" w:sz="0" w:space="0" w:color="auto"/>
      </w:divBdr>
    </w:div>
    <w:div w:id="1775445193">
      <w:bodyDiv w:val="1"/>
      <w:marLeft w:val="0"/>
      <w:marRight w:val="0"/>
      <w:marTop w:val="0"/>
      <w:marBottom w:val="0"/>
      <w:divBdr>
        <w:top w:val="none" w:sz="0" w:space="0" w:color="auto"/>
        <w:left w:val="none" w:sz="0" w:space="0" w:color="auto"/>
        <w:bottom w:val="none" w:sz="0" w:space="0" w:color="auto"/>
        <w:right w:val="none" w:sz="0" w:space="0" w:color="auto"/>
      </w:divBdr>
    </w:div>
    <w:div w:id="1963532915">
      <w:bodyDiv w:val="1"/>
      <w:marLeft w:val="0"/>
      <w:marRight w:val="0"/>
      <w:marTop w:val="0"/>
      <w:marBottom w:val="0"/>
      <w:divBdr>
        <w:top w:val="none" w:sz="0" w:space="0" w:color="auto"/>
        <w:left w:val="none" w:sz="0" w:space="0" w:color="auto"/>
        <w:bottom w:val="none" w:sz="0" w:space="0" w:color="auto"/>
        <w:right w:val="none" w:sz="0" w:space="0" w:color="auto"/>
      </w:divBdr>
    </w:div>
    <w:div w:id="1988439006">
      <w:bodyDiv w:val="1"/>
      <w:marLeft w:val="0"/>
      <w:marRight w:val="0"/>
      <w:marTop w:val="0"/>
      <w:marBottom w:val="0"/>
      <w:divBdr>
        <w:top w:val="none" w:sz="0" w:space="0" w:color="auto"/>
        <w:left w:val="none" w:sz="0" w:space="0" w:color="auto"/>
        <w:bottom w:val="none" w:sz="0" w:space="0" w:color="auto"/>
        <w:right w:val="none" w:sz="0" w:space="0" w:color="auto"/>
      </w:divBdr>
    </w:div>
    <w:div w:id="1992099187">
      <w:bodyDiv w:val="1"/>
      <w:marLeft w:val="0"/>
      <w:marRight w:val="0"/>
      <w:marTop w:val="0"/>
      <w:marBottom w:val="0"/>
      <w:divBdr>
        <w:top w:val="none" w:sz="0" w:space="0" w:color="auto"/>
        <w:left w:val="none" w:sz="0" w:space="0" w:color="auto"/>
        <w:bottom w:val="none" w:sz="0" w:space="0" w:color="auto"/>
        <w:right w:val="none" w:sz="0" w:space="0" w:color="auto"/>
      </w:divBdr>
    </w:div>
    <w:div w:id="2008241709">
      <w:bodyDiv w:val="1"/>
      <w:marLeft w:val="0"/>
      <w:marRight w:val="0"/>
      <w:marTop w:val="0"/>
      <w:marBottom w:val="0"/>
      <w:divBdr>
        <w:top w:val="none" w:sz="0" w:space="0" w:color="auto"/>
        <w:left w:val="none" w:sz="0" w:space="0" w:color="auto"/>
        <w:bottom w:val="none" w:sz="0" w:space="0" w:color="auto"/>
        <w:right w:val="none" w:sz="0" w:space="0" w:color="auto"/>
      </w:divBdr>
    </w:div>
    <w:div w:id="2030136136">
      <w:bodyDiv w:val="1"/>
      <w:marLeft w:val="0"/>
      <w:marRight w:val="0"/>
      <w:marTop w:val="0"/>
      <w:marBottom w:val="0"/>
      <w:divBdr>
        <w:top w:val="none" w:sz="0" w:space="0" w:color="auto"/>
        <w:left w:val="none" w:sz="0" w:space="0" w:color="auto"/>
        <w:bottom w:val="none" w:sz="0" w:space="0" w:color="auto"/>
        <w:right w:val="none" w:sz="0" w:space="0" w:color="auto"/>
      </w:divBdr>
    </w:div>
    <w:div w:id="2069765967">
      <w:bodyDiv w:val="1"/>
      <w:marLeft w:val="0"/>
      <w:marRight w:val="0"/>
      <w:marTop w:val="0"/>
      <w:marBottom w:val="0"/>
      <w:divBdr>
        <w:top w:val="none" w:sz="0" w:space="0" w:color="auto"/>
        <w:left w:val="none" w:sz="0" w:space="0" w:color="auto"/>
        <w:bottom w:val="none" w:sz="0" w:space="0" w:color="auto"/>
        <w:right w:val="none" w:sz="0" w:space="0" w:color="auto"/>
      </w:divBdr>
    </w:div>
    <w:div w:id="2118866147">
      <w:bodyDiv w:val="1"/>
      <w:marLeft w:val="0"/>
      <w:marRight w:val="0"/>
      <w:marTop w:val="0"/>
      <w:marBottom w:val="0"/>
      <w:divBdr>
        <w:top w:val="none" w:sz="0" w:space="0" w:color="auto"/>
        <w:left w:val="none" w:sz="0" w:space="0" w:color="auto"/>
        <w:bottom w:val="none" w:sz="0" w:space="0" w:color="auto"/>
        <w:right w:val="none" w:sz="0" w:space="0" w:color="auto"/>
      </w:divBdr>
    </w:div>
    <w:div w:id="214488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zombathely.h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ztisztasag@szombathely.hu" TargetMode="External"/><Relationship Id="rId4" Type="http://schemas.openxmlformats.org/officeDocument/2006/relationships/settings" Target="settings.xml"/><Relationship Id="rId9" Type="http://schemas.openxmlformats.org/officeDocument/2006/relationships/hyperlink" Target="mailto:katyu@szombathely.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BB09F-C9C7-489E-B377-D7B2725A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7722</Words>
  <Characters>59283</Characters>
  <Application>Microsoft Office Word</Application>
  <DocSecurity>0</DocSecurity>
  <Lines>494</Lines>
  <Paragraphs>133</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66872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Szalay Andrea</dc:creator>
  <cp:lastModifiedBy>Horváth Ildikó dr.</cp:lastModifiedBy>
  <cp:revision>4</cp:revision>
  <cp:lastPrinted>2022-03-22T07:51:00Z</cp:lastPrinted>
  <dcterms:created xsi:type="dcterms:W3CDTF">2022-03-22T07:45:00Z</dcterms:created>
  <dcterms:modified xsi:type="dcterms:W3CDTF">2022-03-22T07:53:00Z</dcterms:modified>
</cp:coreProperties>
</file>