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05CE" w14:textId="77777777" w:rsidR="00B864D5" w:rsidRPr="00946812" w:rsidRDefault="00B864D5" w:rsidP="00B864D5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64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III.28.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5D3B71EC" w14:textId="77777777" w:rsidR="00B864D5" w:rsidRDefault="00B864D5" w:rsidP="00B864D5">
      <w:pPr>
        <w:keepNext/>
        <w:ind w:left="2127"/>
        <w:jc w:val="both"/>
        <w:rPr>
          <w:rFonts w:cs="Arial"/>
          <w:sz w:val="24"/>
        </w:rPr>
      </w:pPr>
    </w:p>
    <w:p w14:paraId="4C8E4C84" w14:textId="77777777" w:rsidR="00B864D5" w:rsidRDefault="00B864D5" w:rsidP="00B864D5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3E078E">
        <w:rPr>
          <w:bCs/>
          <w:sz w:val="24"/>
        </w:rPr>
        <w:t>Szombathelyi Távhőszolgáltató Kft.</w:t>
      </w:r>
      <w:r w:rsidRPr="00EE44FA">
        <w:rPr>
          <w:bCs/>
          <w:sz w:val="24"/>
        </w:rPr>
        <w:t xml:space="preserve"> 2022. évi üzleti tervé</w:t>
      </w:r>
      <w:r>
        <w:rPr>
          <w:bCs/>
          <w:sz w:val="24"/>
        </w:rPr>
        <w:t xml:space="preserve">nek jóváhagyásra </w:t>
      </w:r>
      <w:proofErr w:type="spellStart"/>
      <w:r>
        <w:rPr>
          <w:bCs/>
          <w:sz w:val="24"/>
        </w:rPr>
        <w:t>javasolásáról</w:t>
      </w:r>
      <w:proofErr w:type="spellEnd"/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X.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0A1A3F5F" w14:textId="77777777" w:rsidR="00B864D5" w:rsidRDefault="00B864D5" w:rsidP="00B864D5">
      <w:pPr>
        <w:jc w:val="both"/>
        <w:rPr>
          <w:bCs/>
          <w:sz w:val="24"/>
        </w:rPr>
      </w:pPr>
    </w:p>
    <w:p w14:paraId="2BFDC3B4" w14:textId="77777777" w:rsidR="00B864D5" w:rsidRDefault="00B864D5" w:rsidP="00B864D5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41499FF7" w14:textId="77777777" w:rsidR="00B864D5" w:rsidRDefault="00B864D5" w:rsidP="00B864D5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408A9CD3" w14:textId="77777777" w:rsidR="00B864D5" w:rsidRPr="00EE44FA" w:rsidRDefault="00B864D5" w:rsidP="00B864D5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 xml:space="preserve">r. </w:t>
      </w:r>
      <w:proofErr w:type="spellStart"/>
      <w:r w:rsidRPr="00EE44FA">
        <w:rPr>
          <w:rFonts w:cs="Arial"/>
          <w:bCs/>
          <w:sz w:val="24"/>
        </w:rPr>
        <w:t>Gats</w:t>
      </w:r>
      <w:proofErr w:type="spellEnd"/>
      <w:r w:rsidRPr="00EE44FA">
        <w:rPr>
          <w:rFonts w:cs="Arial"/>
          <w:bCs/>
          <w:sz w:val="24"/>
        </w:rPr>
        <w:t xml:space="preserve"> Andrea, a Jogi és Képviselői Osztály vezetője</w:t>
      </w:r>
      <w:r>
        <w:rPr>
          <w:rFonts w:cs="Arial"/>
          <w:bCs/>
          <w:sz w:val="24"/>
        </w:rPr>
        <w:t>,</w:t>
      </w:r>
    </w:p>
    <w:p w14:paraId="20AF192E" w14:textId="77777777" w:rsidR="00B864D5" w:rsidRPr="003E078E" w:rsidRDefault="00B864D5" w:rsidP="00B864D5">
      <w:pPr>
        <w:ind w:left="709" w:firstLine="709"/>
        <w:jc w:val="both"/>
        <w:rPr>
          <w:rFonts w:cs="Arial"/>
          <w:bCs/>
          <w:sz w:val="24"/>
        </w:rPr>
      </w:pPr>
      <w:proofErr w:type="spellStart"/>
      <w:r w:rsidRPr="003E078E">
        <w:rPr>
          <w:rFonts w:cs="Arial"/>
          <w:bCs/>
          <w:sz w:val="24"/>
        </w:rPr>
        <w:t>Stéger</w:t>
      </w:r>
      <w:proofErr w:type="spellEnd"/>
      <w:r w:rsidRPr="003E078E">
        <w:rPr>
          <w:rFonts w:cs="Arial"/>
          <w:bCs/>
          <w:sz w:val="24"/>
        </w:rPr>
        <w:t xml:space="preserve"> Gábor, a Közgazdasági és Adó Osztály vezetője</w:t>
      </w:r>
      <w:r>
        <w:rPr>
          <w:rFonts w:cs="Arial"/>
          <w:bCs/>
          <w:sz w:val="24"/>
        </w:rPr>
        <w:t>,</w:t>
      </w:r>
    </w:p>
    <w:p w14:paraId="7865BAF8" w14:textId="77777777" w:rsidR="00B864D5" w:rsidRPr="003E078E" w:rsidRDefault="00B864D5" w:rsidP="00B864D5">
      <w:pPr>
        <w:ind w:left="709" w:firstLine="709"/>
        <w:jc w:val="both"/>
        <w:rPr>
          <w:rFonts w:cs="Arial"/>
          <w:bCs/>
          <w:sz w:val="24"/>
        </w:rPr>
      </w:pPr>
      <w:r w:rsidRPr="003E078E">
        <w:rPr>
          <w:rFonts w:cs="Arial"/>
          <w:bCs/>
          <w:sz w:val="24"/>
        </w:rPr>
        <w:t>Kovács Márta, a társaság ügyvezetője</w:t>
      </w:r>
      <w:r>
        <w:rPr>
          <w:rFonts w:cs="Arial"/>
          <w:bCs/>
          <w:sz w:val="24"/>
        </w:rPr>
        <w:t>,</w:t>
      </w:r>
    </w:p>
    <w:p w14:paraId="71C2C450" w14:textId="77777777" w:rsidR="00B864D5" w:rsidRDefault="00B864D5" w:rsidP="00B864D5">
      <w:pPr>
        <w:ind w:left="709" w:firstLine="709"/>
        <w:jc w:val="both"/>
        <w:rPr>
          <w:rFonts w:cs="Arial"/>
          <w:bCs/>
          <w:sz w:val="24"/>
        </w:rPr>
      </w:pPr>
      <w:r w:rsidRPr="003E078E">
        <w:rPr>
          <w:rFonts w:cs="Arial"/>
          <w:bCs/>
          <w:sz w:val="24"/>
        </w:rPr>
        <w:t>Dr. Németh Gábor, a SZOVA Nonprofit Zrt. vezérigazgatója</w:t>
      </w:r>
      <w:r>
        <w:rPr>
          <w:rFonts w:cs="Arial"/>
          <w:bCs/>
          <w:sz w:val="24"/>
        </w:rPr>
        <w:t>/</w:t>
      </w:r>
    </w:p>
    <w:p w14:paraId="57F21398" w14:textId="77777777" w:rsidR="00B864D5" w:rsidRDefault="00B864D5" w:rsidP="00B864D5">
      <w:pPr>
        <w:jc w:val="both"/>
        <w:rPr>
          <w:bCs/>
          <w:sz w:val="24"/>
        </w:rPr>
      </w:pPr>
    </w:p>
    <w:p w14:paraId="7CE682A9" w14:textId="77777777" w:rsidR="00B864D5" w:rsidRDefault="00B864D5" w:rsidP="00B864D5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322F826F" w14:textId="77777777" w:rsidR="00B864D5" w:rsidRDefault="00B864D5" w:rsidP="00B864D5">
      <w:pPr>
        <w:rPr>
          <w:sz w:val="24"/>
        </w:rPr>
      </w:pPr>
    </w:p>
    <w:p w14:paraId="4EFD1F17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D5"/>
    <w:rsid w:val="001B2BEE"/>
    <w:rsid w:val="00B8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9C09"/>
  <w15:chartTrackingRefBased/>
  <w15:docId w15:val="{52652F86-E901-4FD4-97F2-9E033600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64D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668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2022-04-04T08:42:00Z</dcterms:created>
  <dcterms:modified xsi:type="dcterms:W3CDTF">2022-04-04T08:42:00Z</dcterms:modified>
</cp:coreProperties>
</file>