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11B38D14" w14:textId="77777777" w:rsidR="00466AC4" w:rsidRPr="007741E1" w:rsidRDefault="00466AC4" w:rsidP="00466AC4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32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22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3038058E" w14:textId="77777777" w:rsidR="00466AC4" w:rsidRDefault="00466AC4" w:rsidP="00466AC4">
      <w:pPr>
        <w:pStyle w:val="Listaszerbekezds"/>
        <w:ind w:left="0"/>
        <w:rPr>
          <w:rFonts w:ascii="Arial" w:eastAsia="Times New Roman" w:hAnsi="Arial" w:cs="Arial"/>
          <w:b/>
          <w:bCs/>
        </w:rPr>
      </w:pPr>
    </w:p>
    <w:p w14:paraId="7039ED24" w14:textId="77777777" w:rsidR="00466AC4" w:rsidRDefault="00466AC4" w:rsidP="00466AC4">
      <w:pPr>
        <w:pStyle w:val="Listaszerbekezds"/>
        <w:numPr>
          <w:ilvl w:val="0"/>
          <w:numId w:val="23"/>
        </w:numPr>
        <w:ind w:right="-1"/>
        <w:contextualSpacing/>
        <w:jc w:val="both"/>
        <w:rPr>
          <w:rFonts w:ascii="Arial" w:hAnsi="Arial" w:cs="Arial"/>
          <w:bCs/>
        </w:rPr>
      </w:pPr>
      <w:r w:rsidRPr="00D02CD8">
        <w:rPr>
          <w:rFonts w:ascii="Arial" w:hAnsi="Arial" w:cs="Arial"/>
        </w:rPr>
        <w:t>Szombathely Megyei Jogú Város Közgyűlésének Városstratégiai, Idegenforgalmi és Sport Bizottsága megtárgyalta a</w:t>
      </w:r>
      <w:r w:rsidRPr="00D02CD8">
        <w:rPr>
          <w:rFonts w:ascii="Arial" w:hAnsi="Arial" w:cs="Arial"/>
          <w:b/>
          <w:bCs/>
        </w:rPr>
        <w:t xml:space="preserve"> </w:t>
      </w:r>
      <w:r w:rsidRPr="00D02CD8">
        <w:rPr>
          <w:rFonts w:ascii="Arial" w:hAnsi="Arial" w:cs="Arial"/>
          <w:bCs/>
        </w:rPr>
        <w:t>„Tájékoztató</w:t>
      </w:r>
      <w:r w:rsidRPr="00D02CD8">
        <w:rPr>
          <w:rFonts w:ascii="Arial" w:hAnsi="Arial" w:cs="Arial"/>
          <w:b/>
          <w:bCs/>
        </w:rPr>
        <w:t xml:space="preserve"> </w:t>
      </w:r>
      <w:r w:rsidRPr="00D02CD8">
        <w:rPr>
          <w:rFonts w:ascii="Arial" w:hAnsi="Arial" w:cs="Arial"/>
          <w:bCs/>
        </w:rPr>
        <w:t>a</w:t>
      </w:r>
      <w:r w:rsidRPr="00D02CD8">
        <w:rPr>
          <w:rFonts w:ascii="Arial" w:hAnsi="Arial" w:cs="Arial"/>
          <w:b/>
          <w:bCs/>
        </w:rPr>
        <w:t xml:space="preserve"> </w:t>
      </w:r>
      <w:r w:rsidRPr="00D02CD8">
        <w:rPr>
          <w:rFonts w:ascii="Arial" w:hAnsi="Arial" w:cs="Arial"/>
          <w:bCs/>
        </w:rPr>
        <w:t>2022. évi 54. Nemzetközi Diákjátékoko</w:t>
      </w:r>
      <w:r>
        <w:rPr>
          <w:rFonts w:ascii="Arial" w:hAnsi="Arial" w:cs="Arial"/>
          <w:bCs/>
        </w:rPr>
        <w:t>n</w:t>
      </w:r>
      <w:r w:rsidRPr="00D02CD8">
        <w:rPr>
          <w:rFonts w:ascii="Arial" w:hAnsi="Arial" w:cs="Arial"/>
          <w:bCs/>
        </w:rPr>
        <w:t xml:space="preserve"> történő részvételről” című előterjesztést és azt a benne foglaltak szerint elfogadja.</w:t>
      </w:r>
    </w:p>
    <w:p w14:paraId="794B6A62" w14:textId="77777777" w:rsidR="00466AC4" w:rsidRPr="0005024F" w:rsidRDefault="00466AC4" w:rsidP="00466AC4">
      <w:pPr>
        <w:ind w:right="-1"/>
        <w:jc w:val="both"/>
        <w:rPr>
          <w:rFonts w:cs="Arial"/>
          <w:bCs/>
        </w:rPr>
      </w:pPr>
    </w:p>
    <w:p w14:paraId="5D3D3433" w14:textId="77777777" w:rsidR="00466AC4" w:rsidRPr="00DD79C3" w:rsidRDefault="00466AC4" w:rsidP="00466AC4">
      <w:pPr>
        <w:pStyle w:val="Listaszerbekezds"/>
        <w:numPr>
          <w:ilvl w:val="0"/>
          <w:numId w:val="23"/>
        </w:numPr>
        <w:ind w:right="-1"/>
        <w:contextualSpacing/>
        <w:jc w:val="both"/>
        <w:rPr>
          <w:rFonts w:ascii="Arial" w:hAnsi="Arial" w:cs="Arial"/>
        </w:rPr>
      </w:pPr>
      <w:r w:rsidRPr="00DD79C3">
        <w:rPr>
          <w:rFonts w:ascii="Arial" w:hAnsi="Arial" w:cs="Arial"/>
        </w:rPr>
        <w:t>A Bizottság felkéri a polgármestert, hogy – amennyiben a Közgyűlés az önkormányzat 2022. évi költségvetésében a Sport ágazat kiadásai, „Nemzetközi Diákjátékok támogatása” tételsoron megfelelő előirányzatot biztosít - a Szombathelyi Sportközpont és Sportiskola Nonprofit Kft. részére a Diákjátékok költségeinek fedezetének folyósításáról gondoskodjon.</w:t>
      </w:r>
    </w:p>
    <w:p w14:paraId="10087973" w14:textId="77777777" w:rsidR="00466AC4" w:rsidRDefault="00466AC4" w:rsidP="00466AC4">
      <w:pPr>
        <w:ind w:right="-1"/>
        <w:jc w:val="both"/>
        <w:rPr>
          <w:rFonts w:cs="Arial"/>
        </w:rPr>
      </w:pPr>
    </w:p>
    <w:p w14:paraId="3027D9FD" w14:textId="77777777" w:rsidR="00466AC4" w:rsidRPr="00DD79C3" w:rsidRDefault="00466AC4" w:rsidP="00466AC4">
      <w:pPr>
        <w:ind w:right="424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 w:rsidRPr="00DD79C3">
        <w:rPr>
          <w:rFonts w:cs="Arial"/>
        </w:rPr>
        <w:t xml:space="preserve">Dr. </w:t>
      </w:r>
      <w:proofErr w:type="spellStart"/>
      <w:r w:rsidRPr="00DD79C3">
        <w:rPr>
          <w:rFonts w:cs="Arial"/>
        </w:rPr>
        <w:t>Nemény</w:t>
      </w:r>
      <w:proofErr w:type="spellEnd"/>
      <w:r w:rsidRPr="00DD79C3">
        <w:rPr>
          <w:rFonts w:cs="Arial"/>
        </w:rPr>
        <w:t xml:space="preserve"> András polgármester</w:t>
      </w:r>
    </w:p>
    <w:p w14:paraId="03E29502" w14:textId="77777777" w:rsidR="00466AC4" w:rsidRPr="00DD79C3" w:rsidRDefault="00466AC4" w:rsidP="00466AC4">
      <w:pPr>
        <w:ind w:left="708" w:right="424" w:firstLine="702"/>
        <w:rPr>
          <w:rFonts w:cs="Arial"/>
        </w:rPr>
      </w:pPr>
      <w:r w:rsidRPr="00DD79C3">
        <w:rPr>
          <w:rFonts w:cs="Arial"/>
        </w:rPr>
        <w:t>Tóth Kálmán</w:t>
      </w:r>
      <w:r>
        <w:rPr>
          <w:rFonts w:cs="Arial"/>
        </w:rPr>
        <w:t xml:space="preserve">, a </w:t>
      </w:r>
      <w:r w:rsidRPr="00DD79C3">
        <w:rPr>
          <w:rFonts w:cs="Arial"/>
        </w:rPr>
        <w:t>Bizottság</w:t>
      </w:r>
      <w:r>
        <w:rPr>
          <w:rFonts w:cs="Arial"/>
        </w:rPr>
        <w:t xml:space="preserve"> </w:t>
      </w:r>
      <w:r w:rsidRPr="00DD79C3">
        <w:rPr>
          <w:rFonts w:cs="Arial"/>
        </w:rPr>
        <w:t>elnöke</w:t>
      </w:r>
    </w:p>
    <w:p w14:paraId="267B15E4" w14:textId="77777777" w:rsidR="00466AC4" w:rsidRPr="00DD79C3" w:rsidRDefault="00466AC4" w:rsidP="00466AC4">
      <w:pPr>
        <w:ind w:left="708" w:right="424" w:firstLine="702"/>
        <w:rPr>
          <w:rFonts w:cs="Arial"/>
        </w:rPr>
      </w:pPr>
      <w:r>
        <w:rPr>
          <w:rFonts w:cs="Arial"/>
        </w:rPr>
        <w:t>/a</w:t>
      </w:r>
      <w:r w:rsidRPr="00DD79C3">
        <w:rPr>
          <w:rFonts w:cs="Arial"/>
        </w:rPr>
        <w:t xml:space="preserve"> végrehajtás előkészítéséért:</w:t>
      </w:r>
    </w:p>
    <w:p w14:paraId="5B038D17" w14:textId="77777777" w:rsidR="00466AC4" w:rsidRPr="00DD79C3" w:rsidRDefault="00466AC4" w:rsidP="00466AC4">
      <w:pPr>
        <w:ind w:left="1410" w:right="424"/>
        <w:jc w:val="both"/>
        <w:rPr>
          <w:rFonts w:cs="Arial"/>
        </w:rPr>
      </w:pPr>
      <w:r w:rsidRPr="00DD79C3">
        <w:rPr>
          <w:rFonts w:cs="Arial"/>
        </w:rPr>
        <w:t>Vinczéné dr. Menyhárt Mária, az Egészségügyi és Közszolgálati Osztály vezetője,</w:t>
      </w:r>
    </w:p>
    <w:p w14:paraId="32488D37" w14:textId="77777777" w:rsidR="00466AC4" w:rsidRPr="00DD79C3" w:rsidRDefault="00466AC4" w:rsidP="00466AC4">
      <w:pPr>
        <w:ind w:left="1410" w:right="424"/>
        <w:jc w:val="both"/>
        <w:rPr>
          <w:rFonts w:cs="Arial"/>
        </w:rPr>
      </w:pPr>
      <w:r w:rsidRPr="00DD79C3">
        <w:rPr>
          <w:rFonts w:cs="Arial"/>
        </w:rPr>
        <w:t>Stéger Gábor, a Közgazdasági és Adó Osztály vezetője,</w:t>
      </w:r>
    </w:p>
    <w:p w14:paraId="245E3300" w14:textId="77777777" w:rsidR="00466AC4" w:rsidRPr="00DD79C3" w:rsidRDefault="00466AC4" w:rsidP="00466AC4">
      <w:pPr>
        <w:ind w:left="708" w:right="424" w:firstLine="708"/>
        <w:rPr>
          <w:rFonts w:cs="Arial"/>
        </w:rPr>
      </w:pPr>
      <w:r w:rsidRPr="00DD79C3">
        <w:rPr>
          <w:rFonts w:cs="Arial"/>
        </w:rPr>
        <w:t>Kovács Balázs a Sport és Ifjúsági Iroda vezetője,</w:t>
      </w:r>
    </w:p>
    <w:p w14:paraId="4CD74D6F" w14:textId="77777777" w:rsidR="00466AC4" w:rsidRPr="00DD79C3" w:rsidRDefault="00466AC4" w:rsidP="00466AC4">
      <w:pPr>
        <w:ind w:left="1410" w:right="424"/>
        <w:jc w:val="both"/>
        <w:rPr>
          <w:rFonts w:cs="Arial"/>
        </w:rPr>
      </w:pPr>
      <w:r w:rsidRPr="00DD79C3">
        <w:rPr>
          <w:rFonts w:cs="Arial"/>
        </w:rPr>
        <w:t>Kovács Cecília a Szombathelyi Sportközpont és Sportiskola Nonprofit Kft. ügyvezető igazgatója</w:t>
      </w:r>
      <w:r>
        <w:rPr>
          <w:rFonts w:cs="Arial"/>
        </w:rPr>
        <w:t>/</w:t>
      </w:r>
    </w:p>
    <w:p w14:paraId="7AC26B45" w14:textId="77777777" w:rsidR="00466AC4" w:rsidRDefault="00466AC4" w:rsidP="00466AC4">
      <w:pPr>
        <w:ind w:left="1410"/>
        <w:jc w:val="both"/>
        <w:rPr>
          <w:rFonts w:cs="Arial"/>
          <w:b/>
          <w:bCs/>
        </w:rPr>
      </w:pPr>
    </w:p>
    <w:p w14:paraId="0F9A2F01" w14:textId="77777777" w:rsidR="00466AC4" w:rsidRPr="00DD79C3" w:rsidRDefault="00466AC4" w:rsidP="00466AC4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 w:rsidRPr="00DD79C3">
        <w:rPr>
          <w:rFonts w:cs="Arial"/>
        </w:rPr>
        <w:t>azonnal (1. pont)</w:t>
      </w:r>
    </w:p>
    <w:p w14:paraId="2909F36F" w14:textId="77777777" w:rsidR="00466AC4" w:rsidRPr="00DD79C3" w:rsidRDefault="00466AC4" w:rsidP="00466AC4">
      <w:pPr>
        <w:jc w:val="both"/>
        <w:rPr>
          <w:rFonts w:cs="Arial"/>
        </w:rPr>
      </w:pPr>
      <w:r w:rsidRPr="00DD79C3">
        <w:rPr>
          <w:rFonts w:cs="Arial"/>
        </w:rPr>
        <w:tab/>
      </w:r>
      <w:r w:rsidRPr="00DD79C3">
        <w:rPr>
          <w:rFonts w:cs="Arial"/>
        </w:rPr>
        <w:tab/>
        <w:t>a 2022. évi költségvetési rendelet elfogadását követően (2. pont)</w:t>
      </w:r>
    </w:p>
    <w:p w14:paraId="446F88F9" w14:textId="77777777" w:rsidR="00D04CAE" w:rsidRPr="00416AE6" w:rsidRDefault="00D04CAE" w:rsidP="00D04CAE">
      <w:pPr>
        <w:rPr>
          <w:szCs w:val="22"/>
        </w:rPr>
      </w:pPr>
    </w:p>
    <w:p w14:paraId="6D9DE2EE" w14:textId="6C9CE4F3" w:rsidR="00EA301E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71BCCDDD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A2"/>
    <w:multiLevelType w:val="hybridMultilevel"/>
    <w:tmpl w:val="3828BE8C"/>
    <w:lvl w:ilvl="0" w:tplc="396A0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0"/>
  </w:num>
  <w:num w:numId="11">
    <w:abstractNumId w:val="17"/>
  </w:num>
  <w:num w:numId="12">
    <w:abstractNumId w:val="2"/>
  </w:num>
  <w:num w:numId="13">
    <w:abstractNumId w:val="6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706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3889"/>
    <w:rsid w:val="00446A66"/>
    <w:rsid w:val="00466AC4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7D61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A01DA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B2900"/>
    <w:rsid w:val="009C79BE"/>
    <w:rsid w:val="009D67B7"/>
    <w:rsid w:val="009F63B9"/>
    <w:rsid w:val="00A06875"/>
    <w:rsid w:val="00A179B0"/>
    <w:rsid w:val="00A33D99"/>
    <w:rsid w:val="00A47570"/>
    <w:rsid w:val="00A65119"/>
    <w:rsid w:val="00A658AC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7217D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04CAE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387D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2022-02-24T10:52:00Z</cp:lastPrinted>
  <dcterms:created xsi:type="dcterms:W3CDTF">2022-02-24T10:52:00Z</dcterms:created>
  <dcterms:modified xsi:type="dcterms:W3CDTF">2022-02-24T10:52:00Z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