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A9D8" w14:textId="77777777" w:rsidR="004F6479" w:rsidRDefault="004F6479" w:rsidP="004F6479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14:paraId="2EC7A5A0" w14:textId="77777777" w:rsidR="004F6479" w:rsidRDefault="004F6479" w:rsidP="004F6479">
      <w:pPr>
        <w:jc w:val="center"/>
        <w:rPr>
          <w:rFonts w:ascii="Arial" w:hAnsi="Arial" w:cs="Arial"/>
          <w:b/>
          <w:bCs/>
          <w:u w:val="single"/>
        </w:rPr>
      </w:pPr>
    </w:p>
    <w:p w14:paraId="292B4CC4" w14:textId="032BD96B" w:rsidR="00601F9F" w:rsidRPr="00601F9F" w:rsidRDefault="00601F9F" w:rsidP="00B57CCF">
      <w:pPr>
        <w:jc w:val="center"/>
        <w:rPr>
          <w:rFonts w:ascii="Arial" w:hAnsi="Arial" w:cs="Arial"/>
          <w:b/>
        </w:rPr>
      </w:pPr>
      <w:r w:rsidRPr="00601F9F">
        <w:rPr>
          <w:rFonts w:ascii="Arial" w:hAnsi="Arial" w:cs="Arial"/>
          <w:b/>
        </w:rPr>
        <w:t xml:space="preserve">A </w:t>
      </w:r>
      <w:r w:rsidRPr="00601F9F">
        <w:rPr>
          <w:rFonts w:ascii="Arial" w:hAnsi="Arial" w:cs="Arial"/>
          <w:b/>
          <w:lang w:bidi="he-IL"/>
        </w:rPr>
        <w:t xml:space="preserve">Városstratégiai, Idegenforgalmi és Sport </w:t>
      </w:r>
      <w:r w:rsidRPr="00601F9F">
        <w:rPr>
          <w:rFonts w:ascii="Arial" w:hAnsi="Arial" w:cs="Arial"/>
          <w:b/>
        </w:rPr>
        <w:t>Bizottság</w:t>
      </w:r>
      <w:r w:rsidR="00B57CCF">
        <w:rPr>
          <w:rFonts w:ascii="Arial" w:hAnsi="Arial" w:cs="Arial"/>
          <w:b/>
        </w:rPr>
        <w:t xml:space="preserve">, valamint a </w:t>
      </w:r>
      <w:r w:rsidR="00B57CCF" w:rsidRPr="00B57CCF">
        <w:rPr>
          <w:rFonts w:ascii="Arial" w:hAnsi="Arial" w:cs="Arial"/>
          <w:b/>
        </w:rPr>
        <w:t>Kulturális, Oktatási és Civil Bizottság</w:t>
      </w:r>
      <w:r w:rsidR="00B57CCF">
        <w:rPr>
          <w:rFonts w:ascii="Arial" w:hAnsi="Arial" w:cs="Arial"/>
          <w:b/>
        </w:rPr>
        <w:t xml:space="preserve"> </w:t>
      </w:r>
      <w:r w:rsidRPr="00601F9F">
        <w:rPr>
          <w:rFonts w:ascii="Arial" w:hAnsi="Arial" w:cs="Arial"/>
          <w:b/>
        </w:rPr>
        <w:t>202</w:t>
      </w:r>
      <w:r w:rsidR="00CB0D0E">
        <w:rPr>
          <w:rFonts w:ascii="Arial" w:hAnsi="Arial" w:cs="Arial"/>
          <w:b/>
        </w:rPr>
        <w:t>2</w:t>
      </w:r>
      <w:r w:rsidRPr="00601F9F">
        <w:rPr>
          <w:rFonts w:ascii="Arial" w:hAnsi="Arial" w:cs="Arial"/>
          <w:b/>
        </w:rPr>
        <w:t xml:space="preserve">. </w:t>
      </w:r>
      <w:r w:rsidR="00CB0D0E">
        <w:rPr>
          <w:rFonts w:ascii="Arial" w:hAnsi="Arial" w:cs="Arial"/>
          <w:b/>
        </w:rPr>
        <w:t>február</w:t>
      </w:r>
      <w:r w:rsidRPr="00601F9F">
        <w:rPr>
          <w:rFonts w:ascii="Arial" w:hAnsi="Arial" w:cs="Arial"/>
          <w:b/>
        </w:rPr>
        <w:t xml:space="preserve"> </w:t>
      </w:r>
      <w:r w:rsidR="00CB0D0E">
        <w:rPr>
          <w:rFonts w:ascii="Arial" w:hAnsi="Arial" w:cs="Arial"/>
          <w:b/>
        </w:rPr>
        <w:t>22</w:t>
      </w:r>
      <w:r w:rsidRPr="00601F9F">
        <w:rPr>
          <w:rFonts w:ascii="Arial" w:hAnsi="Arial" w:cs="Arial"/>
          <w:b/>
        </w:rPr>
        <w:t>-i ülésére</w:t>
      </w:r>
    </w:p>
    <w:p w14:paraId="7D2CCCA6" w14:textId="77777777" w:rsidR="00601F9F" w:rsidRDefault="00601F9F" w:rsidP="00B57CCF">
      <w:pPr>
        <w:jc w:val="center"/>
        <w:rPr>
          <w:rFonts w:ascii="Arial" w:hAnsi="Arial" w:cs="Arial"/>
          <w:b/>
          <w:bCs/>
          <w:u w:val="single"/>
        </w:rPr>
      </w:pPr>
    </w:p>
    <w:p w14:paraId="22B79DE9" w14:textId="20E80296" w:rsidR="00AF3D05" w:rsidRDefault="00B57CCF" w:rsidP="00B57CCF">
      <w:pPr>
        <w:jc w:val="center"/>
        <w:rPr>
          <w:rFonts w:ascii="Arial" w:hAnsi="Arial" w:cs="Arial"/>
          <w:b/>
        </w:rPr>
      </w:pPr>
      <w:r w:rsidRPr="00B57CCF">
        <w:rPr>
          <w:rFonts w:ascii="Arial" w:hAnsi="Arial" w:cs="Arial"/>
          <w:b/>
        </w:rPr>
        <w:t xml:space="preserve">Javaslat </w:t>
      </w:r>
      <w:bookmarkStart w:id="0" w:name="_Hlk95900606"/>
      <w:r w:rsidRPr="00B57CCF">
        <w:rPr>
          <w:rFonts w:ascii="Arial" w:hAnsi="Arial" w:cs="Arial"/>
          <w:b/>
        </w:rPr>
        <w:t>a Nemzeti Összetartozás emlékére felállítandó Szélrózsa emlékművel kapcsolatos döntés</w:t>
      </w:r>
      <w:bookmarkEnd w:id="0"/>
      <w:r w:rsidRPr="00B57CCF">
        <w:rPr>
          <w:rFonts w:ascii="Arial" w:hAnsi="Arial" w:cs="Arial"/>
          <w:b/>
        </w:rPr>
        <w:t xml:space="preserve"> meghozatalára</w:t>
      </w:r>
    </w:p>
    <w:p w14:paraId="56DBFBB8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  <w:b/>
          <w:u w:val="single"/>
        </w:rPr>
      </w:pPr>
    </w:p>
    <w:p w14:paraId="5054B8C1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>Szombathely Megyei Jogú Város Közgyűlése a 203/2020. (IX.24.) Kgy. sz. határozatával támogatta a civil szervezetek azon javaslatát, hogy a trianoni tragédia emlékére, illetve a nemzeti összetartozás eszméjének erősítésére az Ezredévi parkban köztéri műalkotás kerüljön elhelyezésre.</w:t>
      </w:r>
    </w:p>
    <w:p w14:paraId="5D40A811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</w:p>
    <w:p w14:paraId="147C79DB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 xml:space="preserve">A </w:t>
      </w:r>
      <w:bookmarkStart w:id="1" w:name="_Hlk95830737"/>
      <w:r w:rsidRPr="008C2E68">
        <w:rPr>
          <w:rFonts w:ascii="Arial" w:hAnsi="Arial" w:cs="Arial"/>
        </w:rPr>
        <w:t xml:space="preserve">Nemzeti Összetartozás Szombathelyi Emlékbizottsága </w:t>
      </w:r>
      <w:bookmarkEnd w:id="1"/>
      <w:r w:rsidRPr="008C2E68">
        <w:rPr>
          <w:rFonts w:ascii="Arial" w:hAnsi="Arial" w:cs="Arial"/>
        </w:rPr>
        <w:t xml:space="preserve">2021. elején az emlékmű megalkotására országos, nyílt tervpályázatot hirdetett meg. A győztes „Szélrózsa” Rónaszéki Linda képzőművész és </w:t>
      </w:r>
      <w:bookmarkStart w:id="2" w:name="_Hlk95831792"/>
      <w:r w:rsidRPr="008C2E68">
        <w:rPr>
          <w:rFonts w:ascii="Arial" w:hAnsi="Arial" w:cs="Arial"/>
        </w:rPr>
        <w:t>Lieb Roland Ferenc építész-tervezőművész</w:t>
      </w:r>
      <w:bookmarkEnd w:id="2"/>
      <w:r w:rsidRPr="008C2E68">
        <w:rPr>
          <w:rFonts w:ascii="Arial" w:hAnsi="Arial" w:cs="Arial"/>
        </w:rPr>
        <w:t>, szobrász közös alkotása lett.</w:t>
      </w:r>
    </w:p>
    <w:p w14:paraId="065B8CB2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</w:p>
    <w:p w14:paraId="01313CBE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>Az OMSZI Nonprofit Kft. által összehívott szakértői bizottság Szombathelyen megtartott ülésén 2021. november 22. napján megtekintette és véleményezte a 3D nyomtatott műanyagmodellt. A szakértői bizottság a bemutatott terveket, a bírálaton elhangzott észrevételek megfontolásával elfogadásra és kivitelezésre javasolja. A nyertes pályamű és a szakértői bizottság szakvéleménye az előterjesztés mellékletét képezi.</w:t>
      </w:r>
    </w:p>
    <w:p w14:paraId="58F401B7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</w:p>
    <w:p w14:paraId="23F2A845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>A Közgyűlés 2022. januári ülésén felmerült, hogy a korábbi közgyűlési határozat és a szakértői vélemény által javasolt helyszíneken az emlékmű végleges elhelyezése közterületi fákat is érint.</w:t>
      </w:r>
    </w:p>
    <w:p w14:paraId="2F2E1564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</w:p>
    <w:p w14:paraId="15F76B42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>A Közgyűlés 4/2022. (I.27.) Kgy. számú határozatában felkérte a Nemzeti Összetartozás Szombathelyi Emlékbizottságát, hogy a városi kertésszel és a városi főépítésszel együttműködve vizsgálják meg a műalkotás elhelyezésére szolgáló lehetséges pontos helyszíneket, különös figyelemmel a meglévő értékes növényállományra. A 2022. február 8. napján lefolytatott helyszíni egyeztetés során a résztvevők konszenzusra jutottak, így a Nemzeti Összetartozás emlékére felállítandó Szélrózsa emlékművet javasolják a jelen előterjesztéshez mellékelt helyszínrajz szerint, a sétány tengelyén elhelyezni. A módosított elhelyezéssel a korábbi javaslatban szereplő 11 db fa megőrizhető, az új helyszínrajz alapján 1 db hársfa kivágása szükséges a műalkotás megvalósításához.</w:t>
      </w:r>
    </w:p>
    <w:p w14:paraId="4FDA72DB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</w:p>
    <w:p w14:paraId="0A751806" w14:textId="688D0FA2" w:rsid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Bizottságo</w:t>
      </w:r>
      <w:r w:rsidRPr="008C2E68">
        <w:rPr>
          <w:rFonts w:ascii="Arial" w:hAnsi="Arial" w:cs="Arial"/>
        </w:rPr>
        <w:t>t, hogy az előterjesztést megtárgyalni, és a javaslatot elfogadni szíveskedjék.</w:t>
      </w:r>
    </w:p>
    <w:p w14:paraId="069DA899" w14:textId="77777777" w:rsidR="00B83AB3" w:rsidRDefault="00B83AB3" w:rsidP="008C2E68">
      <w:pPr>
        <w:tabs>
          <w:tab w:val="left" w:pos="567"/>
        </w:tabs>
        <w:jc w:val="both"/>
        <w:rPr>
          <w:rFonts w:ascii="Arial" w:hAnsi="Arial" w:cs="Arial"/>
        </w:rPr>
      </w:pPr>
    </w:p>
    <w:p w14:paraId="52157A77" w14:textId="3E1FE47B" w:rsidR="00B83AB3" w:rsidRPr="00B83AB3" w:rsidRDefault="00B83AB3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  <w:r w:rsidRPr="00B83AB3">
        <w:rPr>
          <w:rFonts w:ascii="Arial" w:hAnsi="Arial" w:cs="Arial"/>
          <w:b/>
          <w:bCs/>
        </w:rPr>
        <w:t xml:space="preserve">Szombathely, 2022. </w:t>
      </w:r>
      <w:proofErr w:type="gramStart"/>
      <w:r w:rsidRPr="00B83AB3">
        <w:rPr>
          <w:rFonts w:ascii="Arial" w:hAnsi="Arial" w:cs="Arial"/>
          <w:b/>
          <w:bCs/>
        </w:rPr>
        <w:t>február ,</w:t>
      </w:r>
      <w:proofErr w:type="gramEnd"/>
      <w:r w:rsidRPr="00B83AB3">
        <w:rPr>
          <w:rFonts w:ascii="Arial" w:hAnsi="Arial" w:cs="Arial"/>
          <w:b/>
          <w:bCs/>
        </w:rPr>
        <w:t>,            ,,</w:t>
      </w:r>
    </w:p>
    <w:p w14:paraId="08AFA13E" w14:textId="13A762BE" w:rsidR="00B83AB3" w:rsidRPr="00B83AB3" w:rsidRDefault="00B83AB3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  <w:t>/: Horváth Soma :/</w:t>
      </w:r>
    </w:p>
    <w:p w14:paraId="54C97933" w14:textId="313B2C12" w:rsidR="00B83AB3" w:rsidRPr="00B83AB3" w:rsidRDefault="00B83AB3" w:rsidP="00B83AB3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</w:r>
      <w:r w:rsidRPr="00B83AB3">
        <w:rPr>
          <w:rFonts w:ascii="Arial" w:hAnsi="Arial" w:cs="Arial"/>
          <w:b/>
          <w:bCs/>
        </w:rPr>
        <w:tab/>
        <w:t xml:space="preserve">   alpolgármester</w:t>
      </w:r>
    </w:p>
    <w:p w14:paraId="0B09FF00" w14:textId="503B83C6" w:rsidR="008C2E68" w:rsidRPr="008C2E68" w:rsidRDefault="008C2E68" w:rsidP="00B83AB3">
      <w:pPr>
        <w:tabs>
          <w:tab w:val="left" w:pos="567"/>
        </w:tabs>
        <w:jc w:val="center"/>
        <w:rPr>
          <w:rFonts w:ascii="Arial" w:hAnsi="Arial" w:cs="Arial"/>
        </w:rPr>
      </w:pPr>
      <w:r w:rsidRPr="008C2E68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19885488" w14:textId="1925E9D1" w:rsidR="008C2E68" w:rsidRPr="008C2E68" w:rsidRDefault="008C2E68" w:rsidP="008C2E68">
      <w:pPr>
        <w:tabs>
          <w:tab w:val="left" w:pos="567"/>
        </w:tabs>
        <w:jc w:val="center"/>
        <w:rPr>
          <w:rFonts w:ascii="Arial" w:hAnsi="Arial" w:cs="Arial"/>
        </w:rPr>
      </w:pPr>
      <w:proofErr w:type="gramStart"/>
      <w:r w:rsidRPr="008C2E68">
        <w:rPr>
          <w:rFonts w:ascii="Arial" w:hAnsi="Arial" w:cs="Arial"/>
          <w:b/>
          <w:bCs/>
          <w:u w:val="single"/>
        </w:rPr>
        <w:t>…….</w:t>
      </w:r>
      <w:proofErr w:type="gramEnd"/>
      <w:r w:rsidRPr="008C2E68">
        <w:rPr>
          <w:rFonts w:ascii="Arial" w:hAnsi="Arial" w:cs="Arial"/>
          <w:b/>
          <w:bCs/>
          <w:u w:val="single"/>
        </w:rPr>
        <w:t>./2022. (II.2</w:t>
      </w:r>
      <w:r>
        <w:rPr>
          <w:rFonts w:ascii="Arial" w:hAnsi="Arial" w:cs="Arial"/>
          <w:b/>
          <w:bCs/>
          <w:u w:val="single"/>
        </w:rPr>
        <w:t>2</w:t>
      </w:r>
      <w:r w:rsidRPr="008C2E68">
        <w:rPr>
          <w:rFonts w:ascii="Arial" w:hAnsi="Arial" w:cs="Arial"/>
          <w:b/>
          <w:bCs/>
          <w:u w:val="single"/>
        </w:rPr>
        <w:t xml:space="preserve">.) </w:t>
      </w:r>
      <w:r w:rsidR="00345C2E">
        <w:rPr>
          <w:rFonts w:ascii="Arial" w:hAnsi="Arial" w:cs="Arial"/>
          <w:b/>
          <w:bCs/>
          <w:u w:val="single"/>
        </w:rPr>
        <w:t>VISB</w:t>
      </w:r>
      <w:r w:rsidRPr="008C2E68">
        <w:rPr>
          <w:rFonts w:ascii="Arial" w:hAnsi="Arial" w:cs="Arial"/>
          <w:b/>
          <w:bCs/>
          <w:u w:val="single"/>
        </w:rPr>
        <w:t xml:space="preserve"> számú határozat</w:t>
      </w:r>
    </w:p>
    <w:p w14:paraId="1E1F9B5B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</w:p>
    <w:p w14:paraId="3D97C382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  <w:b/>
          <w:u w:val="single"/>
        </w:rPr>
      </w:pPr>
    </w:p>
    <w:p w14:paraId="023416B7" w14:textId="24ADCBD8" w:rsidR="008C2E68" w:rsidRPr="008C2E68" w:rsidRDefault="00345C2E" w:rsidP="00345C2E">
      <w:pPr>
        <w:tabs>
          <w:tab w:val="left" w:pos="567"/>
        </w:tabs>
        <w:jc w:val="both"/>
        <w:rPr>
          <w:rFonts w:ascii="Arial" w:hAnsi="Arial" w:cs="Arial"/>
          <w:b/>
          <w:u w:val="single"/>
        </w:rPr>
      </w:pPr>
      <w:r w:rsidRPr="00345C2E">
        <w:rPr>
          <w:rFonts w:ascii="Arial" w:hAnsi="Arial" w:cs="Arial"/>
          <w:bCs/>
        </w:rPr>
        <w:t>A Városstratégiai, Idegenforgalmi és Sport Bizottság a</w:t>
      </w:r>
      <w:r>
        <w:rPr>
          <w:rFonts w:ascii="Arial" w:hAnsi="Arial" w:cs="Arial"/>
          <w:bCs/>
        </w:rPr>
        <w:t xml:space="preserve"> „Javaslat a</w:t>
      </w:r>
      <w:r w:rsidRPr="00345C2E">
        <w:rPr>
          <w:rFonts w:ascii="Arial" w:hAnsi="Arial" w:cs="Arial"/>
          <w:bCs/>
        </w:rPr>
        <w:t xml:space="preserve"> Nemzeti Összetartozás emlékére felállítandó Szélrózsa emlékművel kapcsolatos döntés</w:t>
      </w:r>
      <w:r>
        <w:rPr>
          <w:rFonts w:ascii="Arial" w:hAnsi="Arial" w:cs="Arial"/>
          <w:bCs/>
        </w:rPr>
        <w:t xml:space="preserve"> meghozatalára” című </w:t>
      </w:r>
      <w:r w:rsidRPr="00345C2E">
        <w:rPr>
          <w:rFonts w:ascii="Arial" w:hAnsi="Arial" w:cs="Arial"/>
          <w:bCs/>
        </w:rPr>
        <w:t>előterjesztést megtárgyalta, és</w:t>
      </w:r>
      <w:r w:rsidR="002545A8">
        <w:rPr>
          <w:rFonts w:ascii="Arial" w:hAnsi="Arial" w:cs="Arial"/>
          <w:bCs/>
        </w:rPr>
        <w:t xml:space="preserve"> </w:t>
      </w:r>
      <w:r w:rsidRPr="00345C2E">
        <w:rPr>
          <w:rFonts w:ascii="Arial" w:hAnsi="Arial" w:cs="Arial"/>
          <w:bCs/>
        </w:rPr>
        <w:t>javasolja a Közgyűlésnek</w:t>
      </w:r>
      <w:r w:rsidR="002545A8">
        <w:rPr>
          <w:rFonts w:ascii="Arial" w:hAnsi="Arial" w:cs="Arial"/>
          <w:bCs/>
        </w:rPr>
        <w:t xml:space="preserve">, hogy </w:t>
      </w:r>
      <w:r w:rsidR="008C2E68" w:rsidRPr="008C2E68">
        <w:rPr>
          <w:rFonts w:ascii="Arial" w:hAnsi="Arial" w:cs="Arial"/>
          <w:bCs/>
        </w:rPr>
        <w:t xml:space="preserve">a Magyarország helyi önkormányzatairól szóló 2011. évi CLXXXIX. törvény 42. § 8. pontja alapján </w:t>
      </w:r>
      <w:r>
        <w:rPr>
          <w:rFonts w:ascii="Arial" w:hAnsi="Arial" w:cs="Arial"/>
          <w:bCs/>
        </w:rPr>
        <w:t xml:space="preserve">járuljon </w:t>
      </w:r>
      <w:r w:rsidR="008C2E68" w:rsidRPr="008C2E68">
        <w:rPr>
          <w:rFonts w:ascii="Arial" w:hAnsi="Arial" w:cs="Arial"/>
          <w:bCs/>
        </w:rPr>
        <w:t>hozz</w:t>
      </w:r>
      <w:r>
        <w:rPr>
          <w:rFonts w:ascii="Arial" w:hAnsi="Arial" w:cs="Arial"/>
          <w:bCs/>
        </w:rPr>
        <w:t>á</w:t>
      </w:r>
      <w:r w:rsidR="008C2E68" w:rsidRPr="008C2E68">
        <w:rPr>
          <w:rFonts w:ascii="Arial" w:hAnsi="Arial" w:cs="Arial"/>
          <w:bCs/>
        </w:rPr>
        <w:t>, hogy a Nemzeti Összetartozás Szombathelyi Emlékbizottsága – amennyiben a szükséges anyagi forrás rendelkezésre áll - a Nemzeti Összetartozás emlékére felállítandó köztéri „Szélrózsa” elnevezésű műalkotást az Ezredévi parkban az előterjesztés melléklete szerinti helyszínrajzon feltüntetett területen megvalósítsa.</w:t>
      </w:r>
    </w:p>
    <w:p w14:paraId="23581EB5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  <w:b/>
          <w:u w:val="single"/>
        </w:rPr>
      </w:pPr>
    </w:p>
    <w:p w14:paraId="2FA9D3B6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  <w:b/>
          <w:u w:val="single"/>
        </w:rPr>
        <w:t>Felelős:</w:t>
      </w:r>
      <w:r w:rsidRPr="008C2E68">
        <w:rPr>
          <w:rFonts w:ascii="Arial" w:hAnsi="Arial" w:cs="Arial"/>
          <w:b/>
        </w:rPr>
        <w:tab/>
      </w:r>
      <w:r w:rsidRPr="008C2E68">
        <w:rPr>
          <w:rFonts w:ascii="Arial" w:hAnsi="Arial" w:cs="Arial"/>
        </w:rPr>
        <w:t>Dr. Nemény András polgármester</w:t>
      </w:r>
    </w:p>
    <w:p w14:paraId="212BBCD8" w14:textId="6F1A3863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2E68">
        <w:rPr>
          <w:rFonts w:ascii="Arial" w:hAnsi="Arial" w:cs="Arial"/>
        </w:rPr>
        <w:t>Horváth Soma alpolgármester</w:t>
      </w:r>
    </w:p>
    <w:p w14:paraId="25F86823" w14:textId="5BF225A0" w:rsid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  <w:t>Dr. Károlyi Ákos jegyző</w:t>
      </w:r>
    </w:p>
    <w:p w14:paraId="5EA6F7CD" w14:textId="3F59FCC1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Tóth Kálmán</w:t>
      </w:r>
      <w:r w:rsidR="00345C2E">
        <w:rPr>
          <w:rFonts w:ascii="Arial" w:hAnsi="Arial" w:cs="Arial"/>
        </w:rPr>
        <w:t xml:space="preserve"> a Bizottság elnöke</w:t>
      </w:r>
    </w:p>
    <w:p w14:paraId="45BFCCFF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  <w:t>(</w:t>
      </w:r>
      <w:r w:rsidRPr="008C2E68">
        <w:rPr>
          <w:rFonts w:ascii="Arial" w:hAnsi="Arial" w:cs="Arial"/>
          <w:u w:val="single"/>
        </w:rPr>
        <w:t>a végrehajtás előkészítéséért:</w:t>
      </w:r>
      <w:r w:rsidRPr="008C2E68">
        <w:rPr>
          <w:rFonts w:ascii="Arial" w:hAnsi="Arial" w:cs="Arial"/>
        </w:rPr>
        <w:t xml:space="preserve"> </w:t>
      </w:r>
    </w:p>
    <w:p w14:paraId="6A283B02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  <w:t>Kalmár Ervin, a Városüzemeltetési Osztály vezetője</w:t>
      </w:r>
    </w:p>
    <w:p w14:paraId="246CBCE8" w14:textId="37E73F11" w:rsid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  <w:t>Vinczéné Dr. Menyhárt Mária, az Egészségügyi és Közszolgálati Osztály vezetője)</w:t>
      </w:r>
    </w:p>
    <w:p w14:paraId="3D6B493D" w14:textId="77777777" w:rsidR="008C2E68" w:rsidRPr="008C2E68" w:rsidRDefault="008C2E68" w:rsidP="008C2E68">
      <w:pPr>
        <w:tabs>
          <w:tab w:val="left" w:pos="567"/>
        </w:tabs>
        <w:jc w:val="both"/>
        <w:rPr>
          <w:rFonts w:ascii="Arial" w:hAnsi="Arial" w:cs="Arial"/>
        </w:rPr>
      </w:pPr>
    </w:p>
    <w:p w14:paraId="7A97C973" w14:textId="12E45B4C" w:rsidR="008C2E68" w:rsidRDefault="008C2E68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8C2E68">
        <w:rPr>
          <w:rFonts w:ascii="Arial" w:hAnsi="Arial" w:cs="Arial"/>
          <w:b/>
          <w:bCs/>
          <w:u w:val="single"/>
        </w:rPr>
        <w:t>Határidő:</w:t>
      </w:r>
      <w:r w:rsidRPr="008C2E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 Közgyűlés 2022. február 24-i ülése.</w:t>
      </w:r>
    </w:p>
    <w:p w14:paraId="5D8F281B" w14:textId="4FA3FF46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6184FE9D" w14:textId="4628B33D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2270FBB6" w14:textId="637532B5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22272F6F" w14:textId="54537B75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21B411F2" w14:textId="14212D9C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57DF7217" w14:textId="3228D3F1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63579A7E" w14:textId="32CEBABA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3FDE3B13" w14:textId="4B8D2902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016B1B28" w14:textId="04FD7074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09CFB7FC" w14:textId="00D1F31C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116821FE" w14:textId="62ECC85F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30CFDDC4" w14:textId="317B7621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686FA63B" w14:textId="1E4901E6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71DA8D93" w14:textId="68762301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1729DF11" w14:textId="3C5F52C3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2FF6D689" w14:textId="2B911B7D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78D85C74" w14:textId="1F5FCA60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38E37EA5" w14:textId="0A7E5B82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2C893C5B" w14:textId="27DD3664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6C7C712B" w14:textId="7D0E6C76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2D63F629" w14:textId="6EE75025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3AFA7FB2" w14:textId="3701AB01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560A08F3" w14:textId="5A0625F9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38EB972D" w14:textId="41136B65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210BD790" w14:textId="5E5968EE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271B6674" w14:textId="61362A82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7609AA2B" w14:textId="6BD237DE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7AB6306A" w14:textId="3A6C3A95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65104B81" w14:textId="3D2D8ADA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173491C2" w14:textId="56C87AAB" w:rsidR="004E2632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2EC98B7E" w14:textId="77777777" w:rsidR="004E2632" w:rsidRPr="008C2E68" w:rsidRDefault="004E2632" w:rsidP="004E2632">
      <w:pPr>
        <w:tabs>
          <w:tab w:val="left" w:pos="567"/>
        </w:tabs>
        <w:jc w:val="center"/>
        <w:rPr>
          <w:rFonts w:ascii="Arial" w:hAnsi="Arial" w:cs="Arial"/>
        </w:rPr>
      </w:pPr>
      <w:r w:rsidRPr="008C2E68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04F919DF" w14:textId="5CFD18F4" w:rsidR="004E2632" w:rsidRPr="008C2E68" w:rsidRDefault="004E2632" w:rsidP="004E2632">
      <w:pPr>
        <w:tabs>
          <w:tab w:val="left" w:pos="567"/>
        </w:tabs>
        <w:jc w:val="center"/>
        <w:rPr>
          <w:rFonts w:ascii="Arial" w:hAnsi="Arial" w:cs="Arial"/>
        </w:rPr>
      </w:pPr>
      <w:proofErr w:type="gramStart"/>
      <w:r w:rsidRPr="008C2E68">
        <w:rPr>
          <w:rFonts w:ascii="Arial" w:hAnsi="Arial" w:cs="Arial"/>
          <w:b/>
          <w:bCs/>
          <w:u w:val="single"/>
        </w:rPr>
        <w:t>…….</w:t>
      </w:r>
      <w:proofErr w:type="gramEnd"/>
      <w:r w:rsidRPr="008C2E68">
        <w:rPr>
          <w:rFonts w:ascii="Arial" w:hAnsi="Arial" w:cs="Arial"/>
          <w:b/>
          <w:bCs/>
          <w:u w:val="single"/>
        </w:rPr>
        <w:t>./2022. (II.2</w:t>
      </w:r>
      <w:r>
        <w:rPr>
          <w:rFonts w:ascii="Arial" w:hAnsi="Arial" w:cs="Arial"/>
          <w:b/>
          <w:bCs/>
          <w:u w:val="single"/>
        </w:rPr>
        <w:t>2</w:t>
      </w:r>
      <w:r w:rsidRPr="008C2E68">
        <w:rPr>
          <w:rFonts w:ascii="Arial" w:hAnsi="Arial" w:cs="Arial"/>
          <w:b/>
          <w:bCs/>
          <w:u w:val="single"/>
        </w:rPr>
        <w:t xml:space="preserve">.) </w:t>
      </w:r>
      <w:r>
        <w:rPr>
          <w:rFonts w:ascii="Arial" w:hAnsi="Arial" w:cs="Arial"/>
          <w:b/>
          <w:bCs/>
          <w:u w:val="single"/>
        </w:rPr>
        <w:t>KOCB</w:t>
      </w:r>
      <w:r w:rsidRPr="008C2E68">
        <w:rPr>
          <w:rFonts w:ascii="Arial" w:hAnsi="Arial" w:cs="Arial"/>
          <w:b/>
          <w:bCs/>
          <w:u w:val="single"/>
        </w:rPr>
        <w:t xml:space="preserve"> számú határozat</w:t>
      </w:r>
    </w:p>
    <w:p w14:paraId="63624338" w14:textId="77777777" w:rsidR="004E2632" w:rsidRPr="008C2E68" w:rsidRDefault="004E2632" w:rsidP="004E2632">
      <w:pPr>
        <w:tabs>
          <w:tab w:val="left" w:pos="567"/>
        </w:tabs>
        <w:jc w:val="both"/>
        <w:rPr>
          <w:rFonts w:ascii="Arial" w:hAnsi="Arial" w:cs="Arial"/>
        </w:rPr>
      </w:pPr>
    </w:p>
    <w:p w14:paraId="4BB9B8EC" w14:textId="77777777" w:rsidR="004E2632" w:rsidRPr="008C2E68" w:rsidRDefault="004E2632" w:rsidP="004E2632">
      <w:pPr>
        <w:tabs>
          <w:tab w:val="left" w:pos="567"/>
        </w:tabs>
        <w:jc w:val="both"/>
        <w:rPr>
          <w:rFonts w:ascii="Arial" w:hAnsi="Arial" w:cs="Arial"/>
          <w:b/>
          <w:u w:val="single"/>
        </w:rPr>
      </w:pPr>
    </w:p>
    <w:p w14:paraId="2EF8200F" w14:textId="32DB525B" w:rsidR="004E2632" w:rsidRPr="004E2632" w:rsidRDefault="004E2632" w:rsidP="004E2632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345C2E">
        <w:rPr>
          <w:rFonts w:ascii="Arial" w:hAnsi="Arial" w:cs="Arial"/>
          <w:bCs/>
        </w:rPr>
        <w:t xml:space="preserve">A </w:t>
      </w:r>
      <w:r w:rsidRPr="004E2632">
        <w:rPr>
          <w:rFonts w:ascii="Arial" w:hAnsi="Arial" w:cs="Arial"/>
          <w:bCs/>
        </w:rPr>
        <w:t xml:space="preserve">Kulturális, Oktatási és Civil </w:t>
      </w:r>
      <w:r w:rsidRPr="00345C2E">
        <w:rPr>
          <w:rFonts w:ascii="Arial" w:hAnsi="Arial" w:cs="Arial"/>
          <w:bCs/>
        </w:rPr>
        <w:t>Bizottság a</w:t>
      </w:r>
      <w:r>
        <w:rPr>
          <w:rFonts w:ascii="Arial" w:hAnsi="Arial" w:cs="Arial"/>
          <w:bCs/>
        </w:rPr>
        <w:t xml:space="preserve"> „Javaslat a</w:t>
      </w:r>
      <w:r w:rsidRPr="00345C2E">
        <w:rPr>
          <w:rFonts w:ascii="Arial" w:hAnsi="Arial" w:cs="Arial"/>
          <w:bCs/>
        </w:rPr>
        <w:t xml:space="preserve"> Nemzeti Összetartozás emlékére felállítandó Szélrózsa emlékművel kapcsolatos döntés</w:t>
      </w:r>
      <w:r>
        <w:rPr>
          <w:rFonts w:ascii="Arial" w:hAnsi="Arial" w:cs="Arial"/>
          <w:bCs/>
        </w:rPr>
        <w:t xml:space="preserve"> meghozatalára” című </w:t>
      </w:r>
      <w:r w:rsidRPr="00345C2E">
        <w:rPr>
          <w:rFonts w:ascii="Arial" w:hAnsi="Arial" w:cs="Arial"/>
          <w:bCs/>
        </w:rPr>
        <w:t>előterjesztést megtárgyalta, és javasolja a Közgyűlésnek</w:t>
      </w:r>
      <w:r w:rsidR="002545A8">
        <w:rPr>
          <w:rFonts w:ascii="Arial" w:hAnsi="Arial" w:cs="Arial"/>
          <w:bCs/>
        </w:rPr>
        <w:t>, hogy</w:t>
      </w:r>
      <w:r>
        <w:rPr>
          <w:rFonts w:ascii="Arial" w:hAnsi="Arial" w:cs="Arial"/>
          <w:bCs/>
        </w:rPr>
        <w:t xml:space="preserve"> </w:t>
      </w:r>
      <w:r w:rsidRPr="008C2E68">
        <w:rPr>
          <w:rFonts w:ascii="Arial" w:hAnsi="Arial" w:cs="Arial"/>
          <w:bCs/>
        </w:rPr>
        <w:t xml:space="preserve">a Magyarország helyi önkormányzatairól szóló 2011. évi CLXXXIX. törvény 42. § 8. pontja alapján </w:t>
      </w:r>
      <w:r>
        <w:rPr>
          <w:rFonts w:ascii="Arial" w:hAnsi="Arial" w:cs="Arial"/>
          <w:bCs/>
        </w:rPr>
        <w:t xml:space="preserve">járuljon </w:t>
      </w:r>
      <w:r w:rsidRPr="008C2E68">
        <w:rPr>
          <w:rFonts w:ascii="Arial" w:hAnsi="Arial" w:cs="Arial"/>
          <w:bCs/>
        </w:rPr>
        <w:t>hozz</w:t>
      </w:r>
      <w:r>
        <w:rPr>
          <w:rFonts w:ascii="Arial" w:hAnsi="Arial" w:cs="Arial"/>
          <w:bCs/>
        </w:rPr>
        <w:t>á</w:t>
      </w:r>
      <w:r w:rsidRPr="008C2E68">
        <w:rPr>
          <w:rFonts w:ascii="Arial" w:hAnsi="Arial" w:cs="Arial"/>
          <w:bCs/>
        </w:rPr>
        <w:t>, hogy a Nemzeti Összetartozás Szombathelyi Emlékbizottsága – amennyiben a szükséges anyagi forrás rendelkezésre áll - a Nemzeti Összetartozás emlékére felállítandó köztéri „Szélrózsa” elnevezésű műalkotást az Ezredévi parkban az előterjesztés melléklete szerinti helyszínrajzon feltüntetett területen megvalósítsa.</w:t>
      </w:r>
    </w:p>
    <w:p w14:paraId="7FF2AF9E" w14:textId="77777777" w:rsidR="004E2632" w:rsidRPr="008C2E68" w:rsidRDefault="004E2632" w:rsidP="004E2632">
      <w:pPr>
        <w:tabs>
          <w:tab w:val="left" w:pos="567"/>
        </w:tabs>
        <w:jc w:val="both"/>
        <w:rPr>
          <w:rFonts w:ascii="Arial" w:hAnsi="Arial" w:cs="Arial"/>
          <w:b/>
          <w:u w:val="single"/>
        </w:rPr>
      </w:pPr>
    </w:p>
    <w:p w14:paraId="1C484E3D" w14:textId="77777777" w:rsidR="004E2632" w:rsidRPr="008C2E68" w:rsidRDefault="004E2632" w:rsidP="004E2632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  <w:b/>
          <w:u w:val="single"/>
        </w:rPr>
        <w:t>Felelős:</w:t>
      </w:r>
      <w:r w:rsidRPr="008C2E68">
        <w:rPr>
          <w:rFonts w:ascii="Arial" w:hAnsi="Arial" w:cs="Arial"/>
          <w:b/>
        </w:rPr>
        <w:tab/>
      </w:r>
      <w:r w:rsidRPr="008C2E68">
        <w:rPr>
          <w:rFonts w:ascii="Arial" w:hAnsi="Arial" w:cs="Arial"/>
        </w:rPr>
        <w:t>Dr. Nemény András polgármester</w:t>
      </w:r>
    </w:p>
    <w:p w14:paraId="1CEE4E28" w14:textId="77777777" w:rsidR="004E2632" w:rsidRPr="008C2E68" w:rsidRDefault="004E2632" w:rsidP="004E2632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2E68">
        <w:rPr>
          <w:rFonts w:ascii="Arial" w:hAnsi="Arial" w:cs="Arial"/>
        </w:rPr>
        <w:t>Horváth Soma alpolgármester</w:t>
      </w:r>
    </w:p>
    <w:p w14:paraId="7D391FC1" w14:textId="77777777" w:rsidR="004E2632" w:rsidRDefault="004E2632" w:rsidP="004E2632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  <w:t>Dr. Károlyi Ákos jegyző</w:t>
      </w:r>
    </w:p>
    <w:p w14:paraId="13843D68" w14:textId="55921F02" w:rsidR="004E2632" w:rsidRPr="008C2E68" w:rsidRDefault="004E2632" w:rsidP="004E2632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Putz Attila a Bizottság elnöke</w:t>
      </w:r>
    </w:p>
    <w:p w14:paraId="53346FDC" w14:textId="77777777" w:rsidR="004E2632" w:rsidRPr="008C2E68" w:rsidRDefault="004E2632" w:rsidP="004E2632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  <w:t>(</w:t>
      </w:r>
      <w:r w:rsidRPr="008C2E68">
        <w:rPr>
          <w:rFonts w:ascii="Arial" w:hAnsi="Arial" w:cs="Arial"/>
          <w:u w:val="single"/>
        </w:rPr>
        <w:t>a végrehajtás előkészítéséért:</w:t>
      </w:r>
      <w:r w:rsidRPr="008C2E68">
        <w:rPr>
          <w:rFonts w:ascii="Arial" w:hAnsi="Arial" w:cs="Arial"/>
        </w:rPr>
        <w:t xml:space="preserve"> </w:t>
      </w:r>
    </w:p>
    <w:p w14:paraId="1DB423CA" w14:textId="77777777" w:rsidR="004E2632" w:rsidRPr="008C2E68" w:rsidRDefault="004E2632" w:rsidP="004E2632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  <w:t>Kalmár Ervin, a Városüzemeltetési Osztály vezetője</w:t>
      </w:r>
    </w:p>
    <w:p w14:paraId="22CDC032" w14:textId="77777777" w:rsidR="004E2632" w:rsidRDefault="004E2632" w:rsidP="004E2632">
      <w:pPr>
        <w:tabs>
          <w:tab w:val="left" w:pos="567"/>
        </w:tabs>
        <w:jc w:val="both"/>
        <w:rPr>
          <w:rFonts w:ascii="Arial" w:hAnsi="Arial" w:cs="Arial"/>
        </w:rPr>
      </w:pPr>
      <w:r w:rsidRPr="008C2E68">
        <w:rPr>
          <w:rFonts w:ascii="Arial" w:hAnsi="Arial" w:cs="Arial"/>
        </w:rPr>
        <w:tab/>
      </w:r>
      <w:r w:rsidRPr="008C2E68">
        <w:rPr>
          <w:rFonts w:ascii="Arial" w:hAnsi="Arial" w:cs="Arial"/>
        </w:rPr>
        <w:tab/>
        <w:t>Vinczéné Dr. Menyhárt Mária, az Egészségügyi és Közszolgálati Osztály vezetője)</w:t>
      </w:r>
    </w:p>
    <w:p w14:paraId="4A530066" w14:textId="77777777" w:rsidR="004E2632" w:rsidRPr="008C2E68" w:rsidRDefault="004E2632" w:rsidP="004E2632">
      <w:pPr>
        <w:tabs>
          <w:tab w:val="left" w:pos="567"/>
        </w:tabs>
        <w:jc w:val="both"/>
        <w:rPr>
          <w:rFonts w:ascii="Arial" w:hAnsi="Arial" w:cs="Arial"/>
        </w:rPr>
      </w:pPr>
    </w:p>
    <w:p w14:paraId="6D4338C5" w14:textId="77777777" w:rsidR="004E2632" w:rsidRPr="008C2E68" w:rsidRDefault="004E2632" w:rsidP="004E2632">
      <w:pPr>
        <w:tabs>
          <w:tab w:val="left" w:pos="567"/>
        </w:tabs>
        <w:jc w:val="both"/>
        <w:rPr>
          <w:rFonts w:ascii="Arial" w:hAnsi="Arial" w:cs="Arial"/>
          <w:bCs/>
        </w:rPr>
      </w:pPr>
      <w:r w:rsidRPr="008C2E68">
        <w:rPr>
          <w:rFonts w:ascii="Arial" w:hAnsi="Arial" w:cs="Arial"/>
          <w:b/>
          <w:bCs/>
          <w:u w:val="single"/>
        </w:rPr>
        <w:t>Határidő:</w:t>
      </w:r>
      <w:r w:rsidRPr="008C2E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 Közgyűlés 2022. február 24-i ülése.</w:t>
      </w:r>
    </w:p>
    <w:p w14:paraId="6416DEFD" w14:textId="77777777" w:rsidR="004E2632" w:rsidRPr="008C2E68" w:rsidRDefault="004E2632" w:rsidP="008C2E68">
      <w:pPr>
        <w:tabs>
          <w:tab w:val="left" w:pos="567"/>
        </w:tabs>
        <w:jc w:val="both"/>
        <w:rPr>
          <w:rFonts w:ascii="Arial" w:hAnsi="Arial" w:cs="Arial"/>
          <w:bCs/>
        </w:rPr>
      </w:pPr>
    </w:p>
    <w:sectPr w:rsidR="004E2632" w:rsidRPr="008C2E68" w:rsidSect="00580893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8A53" w14:textId="77777777" w:rsidR="00B258ED" w:rsidRDefault="00B258ED">
      <w:r>
        <w:separator/>
      </w:r>
    </w:p>
  </w:endnote>
  <w:endnote w:type="continuationSeparator" w:id="0">
    <w:p w14:paraId="031163B9" w14:textId="77777777" w:rsidR="00B258ED" w:rsidRDefault="00B2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D80B" w14:textId="77777777" w:rsidR="00580893" w:rsidRPr="008F501E" w:rsidRDefault="00224EB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B4D6DE5" wp14:editId="647DEB71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9553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"/>
          </w:pict>
        </mc:Fallback>
      </mc:AlternateContent>
    </w:r>
    <w:r w:rsidR="00580893" w:rsidRPr="008F501E">
      <w:rPr>
        <w:rFonts w:ascii="Arial" w:hAnsi="Arial" w:cs="Arial"/>
        <w:sz w:val="20"/>
        <w:szCs w:val="20"/>
      </w:rPr>
      <w:t xml:space="preserve">Oldalszám: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PAGE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9030E9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  <w:r w:rsidR="00580893" w:rsidRPr="008F501E">
      <w:rPr>
        <w:rFonts w:ascii="Arial" w:hAnsi="Arial" w:cs="Arial"/>
        <w:sz w:val="20"/>
        <w:szCs w:val="20"/>
      </w:rPr>
      <w:t xml:space="preserve"> /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NUMPAGES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9030E9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DCB6" w14:textId="77777777" w:rsidR="00580893" w:rsidRPr="00EF67B0" w:rsidRDefault="00580893" w:rsidP="0058089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Telefon: +36 94/520-100</w:t>
    </w:r>
  </w:p>
  <w:p w14:paraId="250BE5D2" w14:textId="5B699448"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Fax:</w:t>
    </w:r>
    <w:r w:rsidR="002545A8">
      <w:rPr>
        <w:rFonts w:ascii="Arial" w:hAnsi="Arial" w:cs="Arial"/>
        <w:sz w:val="20"/>
        <w:szCs w:val="20"/>
      </w:rPr>
      <w:t xml:space="preserve"> </w:t>
    </w:r>
    <w:r w:rsidRPr="00EF67B0">
      <w:rPr>
        <w:rFonts w:ascii="Arial" w:hAnsi="Arial" w:cs="Arial"/>
        <w:sz w:val="20"/>
        <w:szCs w:val="20"/>
      </w:rPr>
      <w:t>+36 94/520-264</w:t>
    </w:r>
  </w:p>
  <w:p w14:paraId="547C6980" w14:textId="77777777"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334C" w14:textId="77777777" w:rsidR="00B258ED" w:rsidRDefault="00B258ED">
      <w:r>
        <w:separator/>
      </w:r>
    </w:p>
  </w:footnote>
  <w:footnote w:type="continuationSeparator" w:id="0">
    <w:p w14:paraId="2C795853" w14:textId="77777777" w:rsidR="00B258ED" w:rsidRDefault="00B2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285C" w14:textId="77777777" w:rsidR="00580893" w:rsidRDefault="00224EB8" w:rsidP="0027361B">
    <w:pPr>
      <w:pStyle w:val="lfej"/>
      <w:tabs>
        <w:tab w:val="clear" w:pos="4536"/>
        <w:tab w:val="center" w:pos="1800"/>
        <w:tab w:val="left" w:pos="6946"/>
      </w:tabs>
      <w:ind w:firstLine="1080"/>
      <w:rPr>
        <w:sz w:val="20"/>
      </w:rPr>
    </w:pPr>
    <w:r w:rsidRPr="004F6479">
      <w:rPr>
        <w:noProof/>
        <w:sz w:val="20"/>
      </w:rPr>
      <w:drawing>
        <wp:inline distT="0" distB="0" distL="0" distR="0" wp14:anchorId="4DBE34A1" wp14:editId="14F5D184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361B">
      <w:rPr>
        <w:noProof/>
        <w:sz w:val="20"/>
      </w:rPr>
      <w:tab/>
    </w:r>
  </w:p>
  <w:p w14:paraId="1E770832" w14:textId="77777777" w:rsidR="00580893" w:rsidRPr="007F2F31" w:rsidRDefault="00580893" w:rsidP="00580893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7823789" w14:textId="77777777" w:rsidR="00580893" w:rsidRPr="00132161" w:rsidRDefault="00580893" w:rsidP="00580893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14:paraId="399966A6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299"/>
    <w:multiLevelType w:val="hybridMultilevel"/>
    <w:tmpl w:val="2AEE79FE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5A01"/>
    <w:multiLevelType w:val="hybridMultilevel"/>
    <w:tmpl w:val="74B6CC80"/>
    <w:lvl w:ilvl="0" w:tplc="BECAD754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C0FE6"/>
    <w:multiLevelType w:val="hybridMultilevel"/>
    <w:tmpl w:val="219A97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764FD"/>
    <w:multiLevelType w:val="hybridMultilevel"/>
    <w:tmpl w:val="2D440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823A6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3771A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634E"/>
    <w:multiLevelType w:val="hybridMultilevel"/>
    <w:tmpl w:val="4E76576E"/>
    <w:lvl w:ilvl="0" w:tplc="6A7C924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05F22"/>
    <w:multiLevelType w:val="hybridMultilevel"/>
    <w:tmpl w:val="E8663B0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F2423"/>
    <w:multiLevelType w:val="hybridMultilevel"/>
    <w:tmpl w:val="64CE90DE"/>
    <w:lvl w:ilvl="0" w:tplc="290C1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C6719"/>
    <w:multiLevelType w:val="hybridMultilevel"/>
    <w:tmpl w:val="3FEA405C"/>
    <w:lvl w:ilvl="0" w:tplc="536A5E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F5256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A4592"/>
    <w:multiLevelType w:val="hybridMultilevel"/>
    <w:tmpl w:val="74660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578F7"/>
    <w:multiLevelType w:val="hybridMultilevel"/>
    <w:tmpl w:val="64CE90DE"/>
    <w:lvl w:ilvl="0" w:tplc="290C1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E01DE"/>
    <w:multiLevelType w:val="hybridMultilevel"/>
    <w:tmpl w:val="9B4C4840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A1CE7"/>
    <w:multiLevelType w:val="hybridMultilevel"/>
    <w:tmpl w:val="24C616E4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05781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40680"/>
    <w:multiLevelType w:val="hybridMultilevel"/>
    <w:tmpl w:val="23AA7332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E3E30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D2685"/>
    <w:multiLevelType w:val="hybridMultilevel"/>
    <w:tmpl w:val="36585200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50962"/>
    <w:multiLevelType w:val="hybridMultilevel"/>
    <w:tmpl w:val="4EAA5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749F9"/>
    <w:multiLevelType w:val="hybridMultilevel"/>
    <w:tmpl w:val="51A8FF50"/>
    <w:lvl w:ilvl="0" w:tplc="70D890EC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A70E0"/>
    <w:multiLevelType w:val="hybridMultilevel"/>
    <w:tmpl w:val="D340ECFC"/>
    <w:lvl w:ilvl="0" w:tplc="9F90F000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40FA9"/>
    <w:multiLevelType w:val="hybridMultilevel"/>
    <w:tmpl w:val="05107FB8"/>
    <w:lvl w:ilvl="0" w:tplc="3A4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0"/>
  </w:num>
  <w:num w:numId="4">
    <w:abstractNumId w:val="3"/>
  </w:num>
  <w:num w:numId="5">
    <w:abstractNumId w:val="15"/>
  </w:num>
  <w:num w:numId="6">
    <w:abstractNumId w:val="29"/>
  </w:num>
  <w:num w:numId="7">
    <w:abstractNumId w:val="20"/>
  </w:num>
  <w:num w:numId="8">
    <w:abstractNumId w:val="34"/>
  </w:num>
  <w:num w:numId="9">
    <w:abstractNumId w:val="8"/>
  </w:num>
  <w:num w:numId="10">
    <w:abstractNumId w:val="11"/>
  </w:num>
  <w:num w:numId="11">
    <w:abstractNumId w:val="28"/>
  </w:num>
  <w:num w:numId="12">
    <w:abstractNumId w:val="24"/>
  </w:num>
  <w:num w:numId="13">
    <w:abstractNumId w:val="9"/>
  </w:num>
  <w:num w:numId="14">
    <w:abstractNumId w:val="2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27"/>
  </w:num>
  <w:num w:numId="20">
    <w:abstractNumId w:val="2"/>
  </w:num>
  <w:num w:numId="21">
    <w:abstractNumId w:val="32"/>
  </w:num>
  <w:num w:numId="22">
    <w:abstractNumId w:val="7"/>
  </w:num>
  <w:num w:numId="23">
    <w:abstractNumId w:val="31"/>
  </w:num>
  <w:num w:numId="24">
    <w:abstractNumId w:val="38"/>
  </w:num>
  <w:num w:numId="25">
    <w:abstractNumId w:val="25"/>
  </w:num>
  <w:num w:numId="26">
    <w:abstractNumId w:val="17"/>
  </w:num>
  <w:num w:numId="27">
    <w:abstractNumId w:val="22"/>
  </w:num>
  <w:num w:numId="28">
    <w:abstractNumId w:val="21"/>
  </w:num>
  <w:num w:numId="29">
    <w:abstractNumId w:val="6"/>
  </w:num>
  <w:num w:numId="30">
    <w:abstractNumId w:val="10"/>
  </w:num>
  <w:num w:numId="31">
    <w:abstractNumId w:val="23"/>
  </w:num>
  <w:num w:numId="32">
    <w:abstractNumId w:val="36"/>
  </w:num>
  <w:num w:numId="33">
    <w:abstractNumId w:val="12"/>
  </w:num>
  <w:num w:numId="34">
    <w:abstractNumId w:val="0"/>
  </w:num>
  <w:num w:numId="35">
    <w:abstractNumId w:val="35"/>
  </w:num>
  <w:num w:numId="36">
    <w:abstractNumId w:val="37"/>
  </w:num>
  <w:num w:numId="37">
    <w:abstractNumId w:val="1"/>
  </w:num>
  <w:num w:numId="38">
    <w:abstractNumId w:val="33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79"/>
    <w:rsid w:val="0000067D"/>
    <w:rsid w:val="0001069B"/>
    <w:rsid w:val="000109C1"/>
    <w:rsid w:val="00015901"/>
    <w:rsid w:val="00020303"/>
    <w:rsid w:val="00024384"/>
    <w:rsid w:val="000247CF"/>
    <w:rsid w:val="000406E8"/>
    <w:rsid w:val="00046E07"/>
    <w:rsid w:val="000521BB"/>
    <w:rsid w:val="000534F4"/>
    <w:rsid w:val="00072A00"/>
    <w:rsid w:val="00081EBD"/>
    <w:rsid w:val="000848FF"/>
    <w:rsid w:val="00084FF7"/>
    <w:rsid w:val="00086BDD"/>
    <w:rsid w:val="00087C7E"/>
    <w:rsid w:val="00095A3B"/>
    <w:rsid w:val="00097F93"/>
    <w:rsid w:val="000A0413"/>
    <w:rsid w:val="000B3508"/>
    <w:rsid w:val="000B4D37"/>
    <w:rsid w:val="000C6F09"/>
    <w:rsid w:val="000D132B"/>
    <w:rsid w:val="000D358B"/>
    <w:rsid w:val="000D3604"/>
    <w:rsid w:val="000D76D0"/>
    <w:rsid w:val="000E38C4"/>
    <w:rsid w:val="000F7914"/>
    <w:rsid w:val="001118DA"/>
    <w:rsid w:val="001134FC"/>
    <w:rsid w:val="00121041"/>
    <w:rsid w:val="00125B3D"/>
    <w:rsid w:val="001330AC"/>
    <w:rsid w:val="00136546"/>
    <w:rsid w:val="001410C1"/>
    <w:rsid w:val="00154E97"/>
    <w:rsid w:val="00160095"/>
    <w:rsid w:val="00166F19"/>
    <w:rsid w:val="00170211"/>
    <w:rsid w:val="00185908"/>
    <w:rsid w:val="001965A9"/>
    <w:rsid w:val="001A2046"/>
    <w:rsid w:val="001A20E1"/>
    <w:rsid w:val="001A2BB7"/>
    <w:rsid w:val="001A3C17"/>
    <w:rsid w:val="001B00EC"/>
    <w:rsid w:val="001B2930"/>
    <w:rsid w:val="001B48C5"/>
    <w:rsid w:val="001F4FA6"/>
    <w:rsid w:val="00202088"/>
    <w:rsid w:val="00206C0C"/>
    <w:rsid w:val="00207461"/>
    <w:rsid w:val="00212292"/>
    <w:rsid w:val="002138EF"/>
    <w:rsid w:val="00215CF9"/>
    <w:rsid w:val="00224EB8"/>
    <w:rsid w:val="00225D8A"/>
    <w:rsid w:val="00236FAD"/>
    <w:rsid w:val="00243BA7"/>
    <w:rsid w:val="002456C2"/>
    <w:rsid w:val="00253C02"/>
    <w:rsid w:val="002545A8"/>
    <w:rsid w:val="00255BAA"/>
    <w:rsid w:val="002579C8"/>
    <w:rsid w:val="0026066D"/>
    <w:rsid w:val="0026074C"/>
    <w:rsid w:val="00267E30"/>
    <w:rsid w:val="00271820"/>
    <w:rsid w:val="0027361B"/>
    <w:rsid w:val="00275316"/>
    <w:rsid w:val="00296D53"/>
    <w:rsid w:val="002B3374"/>
    <w:rsid w:val="002B7E2F"/>
    <w:rsid w:val="002C539A"/>
    <w:rsid w:val="002C7058"/>
    <w:rsid w:val="002D3A2C"/>
    <w:rsid w:val="002F05B3"/>
    <w:rsid w:val="002F13B7"/>
    <w:rsid w:val="002F1E68"/>
    <w:rsid w:val="003007F2"/>
    <w:rsid w:val="003137FE"/>
    <w:rsid w:val="00315B78"/>
    <w:rsid w:val="00345484"/>
    <w:rsid w:val="00345C2E"/>
    <w:rsid w:val="00355CCF"/>
    <w:rsid w:val="00360A4C"/>
    <w:rsid w:val="003703FB"/>
    <w:rsid w:val="00372045"/>
    <w:rsid w:val="00376665"/>
    <w:rsid w:val="00377A75"/>
    <w:rsid w:val="0038396D"/>
    <w:rsid w:val="003853E2"/>
    <w:rsid w:val="00390332"/>
    <w:rsid w:val="00392345"/>
    <w:rsid w:val="00393908"/>
    <w:rsid w:val="00397134"/>
    <w:rsid w:val="003A03C8"/>
    <w:rsid w:val="003A1F65"/>
    <w:rsid w:val="003B5050"/>
    <w:rsid w:val="003D3E13"/>
    <w:rsid w:val="003D56A1"/>
    <w:rsid w:val="003D5CBA"/>
    <w:rsid w:val="003E403D"/>
    <w:rsid w:val="003E78D2"/>
    <w:rsid w:val="003F11A1"/>
    <w:rsid w:val="00407ED0"/>
    <w:rsid w:val="004175D7"/>
    <w:rsid w:val="00421D0E"/>
    <w:rsid w:val="00424419"/>
    <w:rsid w:val="004304E5"/>
    <w:rsid w:val="00433A37"/>
    <w:rsid w:val="00435524"/>
    <w:rsid w:val="00442B25"/>
    <w:rsid w:val="00446815"/>
    <w:rsid w:val="004563B5"/>
    <w:rsid w:val="00461B01"/>
    <w:rsid w:val="00467E5B"/>
    <w:rsid w:val="00473CCE"/>
    <w:rsid w:val="004852DF"/>
    <w:rsid w:val="00486820"/>
    <w:rsid w:val="00492406"/>
    <w:rsid w:val="00494B3B"/>
    <w:rsid w:val="00494C79"/>
    <w:rsid w:val="004A035E"/>
    <w:rsid w:val="004B198D"/>
    <w:rsid w:val="004B1B06"/>
    <w:rsid w:val="004B5E31"/>
    <w:rsid w:val="004D346A"/>
    <w:rsid w:val="004D4B15"/>
    <w:rsid w:val="004D6F8D"/>
    <w:rsid w:val="004E0EFC"/>
    <w:rsid w:val="004E2632"/>
    <w:rsid w:val="004F6479"/>
    <w:rsid w:val="00501693"/>
    <w:rsid w:val="005123D5"/>
    <w:rsid w:val="00513C3A"/>
    <w:rsid w:val="00516766"/>
    <w:rsid w:val="0053437C"/>
    <w:rsid w:val="00535E79"/>
    <w:rsid w:val="00544F91"/>
    <w:rsid w:val="00552FD7"/>
    <w:rsid w:val="005748DE"/>
    <w:rsid w:val="005805BC"/>
    <w:rsid w:val="00580893"/>
    <w:rsid w:val="005A58BA"/>
    <w:rsid w:val="005B7362"/>
    <w:rsid w:val="005C5289"/>
    <w:rsid w:val="005C7D38"/>
    <w:rsid w:val="005D7424"/>
    <w:rsid w:val="005E41F1"/>
    <w:rsid w:val="005E566A"/>
    <w:rsid w:val="005F07DE"/>
    <w:rsid w:val="005F784D"/>
    <w:rsid w:val="00601F9F"/>
    <w:rsid w:val="00603B2B"/>
    <w:rsid w:val="0062610A"/>
    <w:rsid w:val="00626696"/>
    <w:rsid w:val="006311B9"/>
    <w:rsid w:val="00631371"/>
    <w:rsid w:val="006534E2"/>
    <w:rsid w:val="00654AE4"/>
    <w:rsid w:val="006606F3"/>
    <w:rsid w:val="006619B5"/>
    <w:rsid w:val="00664FEA"/>
    <w:rsid w:val="0067032B"/>
    <w:rsid w:val="0067390E"/>
    <w:rsid w:val="00682E6F"/>
    <w:rsid w:val="006833DD"/>
    <w:rsid w:val="006863D7"/>
    <w:rsid w:val="00690E5E"/>
    <w:rsid w:val="00694666"/>
    <w:rsid w:val="006B5EE9"/>
    <w:rsid w:val="006C07AE"/>
    <w:rsid w:val="006D009D"/>
    <w:rsid w:val="006D1972"/>
    <w:rsid w:val="006D4DB3"/>
    <w:rsid w:val="006D52C5"/>
    <w:rsid w:val="006F68CA"/>
    <w:rsid w:val="00701F41"/>
    <w:rsid w:val="00716CE8"/>
    <w:rsid w:val="007427BE"/>
    <w:rsid w:val="00744115"/>
    <w:rsid w:val="0075283D"/>
    <w:rsid w:val="00752EFB"/>
    <w:rsid w:val="00761B6B"/>
    <w:rsid w:val="00763DD6"/>
    <w:rsid w:val="00767BDC"/>
    <w:rsid w:val="007740DC"/>
    <w:rsid w:val="007769CC"/>
    <w:rsid w:val="00784321"/>
    <w:rsid w:val="00787996"/>
    <w:rsid w:val="00787B42"/>
    <w:rsid w:val="00787C4A"/>
    <w:rsid w:val="007A3E20"/>
    <w:rsid w:val="007A4CCF"/>
    <w:rsid w:val="007A69CB"/>
    <w:rsid w:val="007B518C"/>
    <w:rsid w:val="007C32E8"/>
    <w:rsid w:val="007E0B63"/>
    <w:rsid w:val="007E4F81"/>
    <w:rsid w:val="007F726C"/>
    <w:rsid w:val="008018BC"/>
    <w:rsid w:val="008032E9"/>
    <w:rsid w:val="00807FF8"/>
    <w:rsid w:val="00810824"/>
    <w:rsid w:val="008114F6"/>
    <w:rsid w:val="00813ECB"/>
    <w:rsid w:val="00815572"/>
    <w:rsid w:val="0083282F"/>
    <w:rsid w:val="0084649E"/>
    <w:rsid w:val="00860AF0"/>
    <w:rsid w:val="00870BCD"/>
    <w:rsid w:val="00872BAB"/>
    <w:rsid w:val="008758F1"/>
    <w:rsid w:val="008760FF"/>
    <w:rsid w:val="0089255F"/>
    <w:rsid w:val="00892AE1"/>
    <w:rsid w:val="008A7E34"/>
    <w:rsid w:val="008B0255"/>
    <w:rsid w:val="008B3B49"/>
    <w:rsid w:val="008C2E68"/>
    <w:rsid w:val="008C4E8C"/>
    <w:rsid w:val="008D42D9"/>
    <w:rsid w:val="008D4C3F"/>
    <w:rsid w:val="008E1830"/>
    <w:rsid w:val="008E3FB4"/>
    <w:rsid w:val="008E7CDF"/>
    <w:rsid w:val="008F199B"/>
    <w:rsid w:val="008F280C"/>
    <w:rsid w:val="009030E9"/>
    <w:rsid w:val="00905975"/>
    <w:rsid w:val="00906FB4"/>
    <w:rsid w:val="00910F4C"/>
    <w:rsid w:val="0091595C"/>
    <w:rsid w:val="00921670"/>
    <w:rsid w:val="00933473"/>
    <w:rsid w:val="00944218"/>
    <w:rsid w:val="00950C65"/>
    <w:rsid w:val="00954620"/>
    <w:rsid w:val="00972CB7"/>
    <w:rsid w:val="00976A26"/>
    <w:rsid w:val="009814A1"/>
    <w:rsid w:val="009A4B49"/>
    <w:rsid w:val="009A53B4"/>
    <w:rsid w:val="009A61AB"/>
    <w:rsid w:val="009B6BDC"/>
    <w:rsid w:val="009C03E9"/>
    <w:rsid w:val="009C172A"/>
    <w:rsid w:val="009C6D8F"/>
    <w:rsid w:val="009C7184"/>
    <w:rsid w:val="009D0001"/>
    <w:rsid w:val="009D3AD8"/>
    <w:rsid w:val="00A01839"/>
    <w:rsid w:val="00A12BCE"/>
    <w:rsid w:val="00A20458"/>
    <w:rsid w:val="00A22204"/>
    <w:rsid w:val="00A262E2"/>
    <w:rsid w:val="00A360FD"/>
    <w:rsid w:val="00A41F6E"/>
    <w:rsid w:val="00A561B5"/>
    <w:rsid w:val="00A574CD"/>
    <w:rsid w:val="00A64E10"/>
    <w:rsid w:val="00A67E7F"/>
    <w:rsid w:val="00A740E3"/>
    <w:rsid w:val="00A776E1"/>
    <w:rsid w:val="00A80259"/>
    <w:rsid w:val="00A8110C"/>
    <w:rsid w:val="00A82FFD"/>
    <w:rsid w:val="00A8543E"/>
    <w:rsid w:val="00A909B8"/>
    <w:rsid w:val="00A91CF7"/>
    <w:rsid w:val="00A93EAD"/>
    <w:rsid w:val="00AA5A1B"/>
    <w:rsid w:val="00AA7E11"/>
    <w:rsid w:val="00AB4935"/>
    <w:rsid w:val="00AB553B"/>
    <w:rsid w:val="00AD1991"/>
    <w:rsid w:val="00AE1D98"/>
    <w:rsid w:val="00AE62C0"/>
    <w:rsid w:val="00AE6D8F"/>
    <w:rsid w:val="00AE7B12"/>
    <w:rsid w:val="00AF3D05"/>
    <w:rsid w:val="00B111B9"/>
    <w:rsid w:val="00B119DE"/>
    <w:rsid w:val="00B13AF3"/>
    <w:rsid w:val="00B258ED"/>
    <w:rsid w:val="00B30DC6"/>
    <w:rsid w:val="00B372B4"/>
    <w:rsid w:val="00B4209E"/>
    <w:rsid w:val="00B43450"/>
    <w:rsid w:val="00B57CCF"/>
    <w:rsid w:val="00B6299E"/>
    <w:rsid w:val="00B67491"/>
    <w:rsid w:val="00B83AB3"/>
    <w:rsid w:val="00B9029F"/>
    <w:rsid w:val="00B9174D"/>
    <w:rsid w:val="00B92B75"/>
    <w:rsid w:val="00BA5829"/>
    <w:rsid w:val="00BB16B1"/>
    <w:rsid w:val="00BB1EAD"/>
    <w:rsid w:val="00BB4EF2"/>
    <w:rsid w:val="00BB642D"/>
    <w:rsid w:val="00BD2119"/>
    <w:rsid w:val="00BD7BCC"/>
    <w:rsid w:val="00BE10DD"/>
    <w:rsid w:val="00C16FB2"/>
    <w:rsid w:val="00C22704"/>
    <w:rsid w:val="00C26958"/>
    <w:rsid w:val="00C272B5"/>
    <w:rsid w:val="00C32853"/>
    <w:rsid w:val="00C45551"/>
    <w:rsid w:val="00C55B75"/>
    <w:rsid w:val="00C6320E"/>
    <w:rsid w:val="00C676E1"/>
    <w:rsid w:val="00C71553"/>
    <w:rsid w:val="00C77E34"/>
    <w:rsid w:val="00C80B19"/>
    <w:rsid w:val="00C82EF4"/>
    <w:rsid w:val="00CA1158"/>
    <w:rsid w:val="00CB0D0E"/>
    <w:rsid w:val="00CC2C37"/>
    <w:rsid w:val="00CD0938"/>
    <w:rsid w:val="00CF6A55"/>
    <w:rsid w:val="00D012E1"/>
    <w:rsid w:val="00D04DD7"/>
    <w:rsid w:val="00D07D48"/>
    <w:rsid w:val="00D10DD2"/>
    <w:rsid w:val="00D12888"/>
    <w:rsid w:val="00D13CBA"/>
    <w:rsid w:val="00D16BBD"/>
    <w:rsid w:val="00D24DC2"/>
    <w:rsid w:val="00D30D90"/>
    <w:rsid w:val="00D347E9"/>
    <w:rsid w:val="00D36FBA"/>
    <w:rsid w:val="00D677FF"/>
    <w:rsid w:val="00D731C8"/>
    <w:rsid w:val="00D762C9"/>
    <w:rsid w:val="00D80544"/>
    <w:rsid w:val="00D80715"/>
    <w:rsid w:val="00D86FF4"/>
    <w:rsid w:val="00D9765A"/>
    <w:rsid w:val="00D97A66"/>
    <w:rsid w:val="00D97C86"/>
    <w:rsid w:val="00DA51FB"/>
    <w:rsid w:val="00DB0BE0"/>
    <w:rsid w:val="00DB51B3"/>
    <w:rsid w:val="00DD25D8"/>
    <w:rsid w:val="00DD4EEC"/>
    <w:rsid w:val="00DE0456"/>
    <w:rsid w:val="00DE3EFC"/>
    <w:rsid w:val="00DE6BE3"/>
    <w:rsid w:val="00DE79F5"/>
    <w:rsid w:val="00DF7979"/>
    <w:rsid w:val="00E07091"/>
    <w:rsid w:val="00E1284B"/>
    <w:rsid w:val="00E13042"/>
    <w:rsid w:val="00E151CF"/>
    <w:rsid w:val="00E15920"/>
    <w:rsid w:val="00E216AF"/>
    <w:rsid w:val="00E341F2"/>
    <w:rsid w:val="00E42713"/>
    <w:rsid w:val="00E45429"/>
    <w:rsid w:val="00E62C88"/>
    <w:rsid w:val="00E662EE"/>
    <w:rsid w:val="00E7500C"/>
    <w:rsid w:val="00E77527"/>
    <w:rsid w:val="00E87173"/>
    <w:rsid w:val="00E9430C"/>
    <w:rsid w:val="00E966CE"/>
    <w:rsid w:val="00EA4C60"/>
    <w:rsid w:val="00EA59CD"/>
    <w:rsid w:val="00EB00FF"/>
    <w:rsid w:val="00EB7E42"/>
    <w:rsid w:val="00EC522A"/>
    <w:rsid w:val="00ED65A8"/>
    <w:rsid w:val="00ED6B68"/>
    <w:rsid w:val="00EE14F0"/>
    <w:rsid w:val="00EF03FB"/>
    <w:rsid w:val="00EF46B5"/>
    <w:rsid w:val="00F000B7"/>
    <w:rsid w:val="00F03EF4"/>
    <w:rsid w:val="00F04FF0"/>
    <w:rsid w:val="00F13CA7"/>
    <w:rsid w:val="00F17DAB"/>
    <w:rsid w:val="00F33970"/>
    <w:rsid w:val="00F34493"/>
    <w:rsid w:val="00F40868"/>
    <w:rsid w:val="00F43999"/>
    <w:rsid w:val="00F52D6E"/>
    <w:rsid w:val="00F572E8"/>
    <w:rsid w:val="00F60F3E"/>
    <w:rsid w:val="00F70716"/>
    <w:rsid w:val="00F73462"/>
    <w:rsid w:val="00F77C1B"/>
    <w:rsid w:val="00F937B1"/>
    <w:rsid w:val="00F94CA7"/>
    <w:rsid w:val="00FA164B"/>
    <w:rsid w:val="00FA7BD3"/>
    <w:rsid w:val="00FB36DD"/>
    <w:rsid w:val="00FD3FBD"/>
    <w:rsid w:val="00FE5D14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76586"/>
  <w15:chartTrackingRefBased/>
  <w15:docId w15:val="{C57ED3E0-4C13-46D5-BA75-C13BAE1E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6479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unhideWhenUsed/>
    <w:rsid w:val="005C5289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5C5289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E892B-BD34-4F59-89C5-AAB2BE31F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577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Anita Horváth</cp:lastModifiedBy>
  <cp:revision>9</cp:revision>
  <cp:lastPrinted>2022-02-16T12:28:00Z</cp:lastPrinted>
  <dcterms:created xsi:type="dcterms:W3CDTF">2022-02-16T08:07:00Z</dcterms:created>
  <dcterms:modified xsi:type="dcterms:W3CDTF">2022-02-17T06:33:00Z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