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250" w14:textId="77777777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68654C" w:rsidRDefault="00CB6F0B" w:rsidP="00CB6F0B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AE32035" w14:textId="16889AE7" w:rsidR="00CB6F0B" w:rsidRDefault="00CB6F0B" w:rsidP="00CB6F0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202</w:t>
      </w:r>
      <w:r w:rsidR="00D47460">
        <w:rPr>
          <w:rFonts w:ascii="Arial" w:hAnsi="Arial"/>
          <w:b/>
          <w:color w:val="000000"/>
        </w:rPr>
        <w:t>2</w:t>
      </w:r>
      <w:r>
        <w:rPr>
          <w:rFonts w:ascii="Arial" w:hAnsi="Arial"/>
          <w:b/>
          <w:color w:val="000000"/>
        </w:rPr>
        <w:t xml:space="preserve">. </w:t>
      </w:r>
      <w:r w:rsidR="00D47460">
        <w:rPr>
          <w:rFonts w:ascii="Arial" w:hAnsi="Arial"/>
          <w:b/>
          <w:color w:val="000000"/>
        </w:rPr>
        <w:t>február 24-</w:t>
      </w:r>
      <w:r>
        <w:rPr>
          <w:rFonts w:ascii="Arial" w:hAnsi="Arial"/>
          <w:b/>
          <w:color w:val="000000"/>
        </w:rPr>
        <w:t xml:space="preserve">i </w:t>
      </w:r>
      <w:r w:rsidRPr="0068654C">
        <w:rPr>
          <w:rFonts w:ascii="Arial" w:hAnsi="Arial"/>
          <w:b/>
          <w:color w:val="000000"/>
        </w:rPr>
        <w:t>ülésére</w:t>
      </w:r>
    </w:p>
    <w:p w14:paraId="5E284284" w14:textId="77777777" w:rsidR="00CB6F0B" w:rsidRPr="00BE6EE2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468BFA52" w14:textId="429033DA" w:rsidR="006F4490" w:rsidRDefault="00CB6F0B" w:rsidP="00CB6F0B">
      <w:pPr>
        <w:jc w:val="center"/>
        <w:rPr>
          <w:rFonts w:ascii="Arial" w:hAnsi="Arial" w:cs="Arial"/>
          <w:b/>
        </w:rPr>
      </w:pPr>
      <w:r w:rsidRPr="00A760C1">
        <w:rPr>
          <w:rFonts w:ascii="Arial" w:hAnsi="Arial" w:cs="Arial"/>
          <w:b/>
        </w:rPr>
        <w:t xml:space="preserve">Javaslat </w:t>
      </w:r>
      <w:r w:rsidR="0038210B">
        <w:rPr>
          <w:rFonts w:ascii="Arial" w:hAnsi="Arial" w:cs="Arial"/>
          <w:b/>
        </w:rPr>
        <w:t xml:space="preserve">a </w:t>
      </w:r>
      <w:r w:rsidRPr="00A760C1">
        <w:rPr>
          <w:rFonts w:ascii="Arial" w:hAnsi="Arial" w:cs="Arial"/>
          <w:b/>
        </w:rPr>
        <w:t>település</w:t>
      </w:r>
      <w:r w:rsidR="0038210B">
        <w:rPr>
          <w:rFonts w:ascii="Arial" w:hAnsi="Arial" w:cs="Arial"/>
          <w:b/>
        </w:rPr>
        <w:t>kép védelméről szóló 26/2017. (XII. 20.) önkormányzati rendelet módosítására</w:t>
      </w:r>
    </w:p>
    <w:p w14:paraId="119C0A59" w14:textId="66808C86" w:rsidR="00CB6F0B" w:rsidRDefault="00CB6F0B" w:rsidP="00CB6F0B">
      <w:pPr>
        <w:jc w:val="center"/>
        <w:rPr>
          <w:rFonts w:ascii="Arial" w:hAnsi="Arial" w:cs="Arial"/>
          <w:b/>
          <w:bCs/>
          <w:i/>
        </w:rPr>
      </w:pPr>
    </w:p>
    <w:p w14:paraId="6C9BE677" w14:textId="77777777" w:rsidR="00903AD3" w:rsidRDefault="00903AD3" w:rsidP="00CB6F0B">
      <w:pPr>
        <w:jc w:val="center"/>
        <w:rPr>
          <w:rFonts w:ascii="Arial" w:hAnsi="Arial" w:cs="Arial"/>
          <w:b/>
          <w:bCs/>
          <w:i/>
        </w:rPr>
      </w:pPr>
    </w:p>
    <w:p w14:paraId="2A30C934" w14:textId="183D7954" w:rsidR="00F42B10" w:rsidRDefault="0038210B" w:rsidP="00BF7E4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Szombathely Megyei Jogú Város </w:t>
      </w:r>
      <w:r w:rsidR="00BB66CE">
        <w:rPr>
          <w:rFonts w:ascii="Arial" w:hAnsi="Arial" w:cs="Arial"/>
          <w:shd w:val="clear" w:color="auto" w:fill="FFFFFF"/>
        </w:rPr>
        <w:t>Közgyűlése 2017. december 14. napján tartott ülésén a 354/2017. (XII. 14.) Kgy. számú határozatával elfogadta „Szombathely Településképi Arculati Kézikönyve 2017” című kézikönyvet</w:t>
      </w:r>
      <w:r w:rsidR="00E14CF2">
        <w:rPr>
          <w:rFonts w:ascii="Arial" w:hAnsi="Arial" w:cs="Arial"/>
          <w:shd w:val="clear" w:color="auto" w:fill="FFFFFF"/>
        </w:rPr>
        <w:t xml:space="preserve"> (a továbbiakban: TAK). A TAK </w:t>
      </w:r>
      <w:r w:rsidR="00AC5D48">
        <w:rPr>
          <w:rFonts w:ascii="Arial" w:hAnsi="Arial" w:cs="Arial"/>
          <w:shd w:val="clear" w:color="auto" w:fill="FFFFFF"/>
        </w:rPr>
        <w:t xml:space="preserve">egyúttal </w:t>
      </w:r>
      <w:r w:rsidR="00E14CF2">
        <w:rPr>
          <w:rFonts w:ascii="Arial" w:hAnsi="Arial" w:cs="Arial"/>
          <w:shd w:val="clear" w:color="auto" w:fill="FFFFFF"/>
        </w:rPr>
        <w:t>a településképi rendelet szakmai megalapozottságát</w:t>
      </w:r>
      <w:r w:rsidR="00AC5D48">
        <w:rPr>
          <w:rFonts w:ascii="Arial" w:hAnsi="Arial" w:cs="Arial"/>
          <w:shd w:val="clear" w:color="auto" w:fill="FFFFFF"/>
        </w:rPr>
        <w:t xml:space="preserve"> is biztosította. </w:t>
      </w:r>
      <w:r w:rsidR="00BF7E46">
        <w:rPr>
          <w:rFonts w:ascii="Arial" w:hAnsi="Arial" w:cs="Arial"/>
          <w:shd w:val="clear" w:color="auto" w:fill="FFFFFF"/>
        </w:rPr>
        <w:t xml:space="preserve">Szombathely Megyei Jogú Város Közgyűlése a </w:t>
      </w:r>
      <w:r w:rsidR="00A3454D">
        <w:rPr>
          <w:rFonts w:ascii="Arial" w:hAnsi="Arial" w:cs="Arial"/>
          <w:shd w:val="clear" w:color="auto" w:fill="FFFFFF"/>
        </w:rPr>
        <w:t xml:space="preserve">TAK elfogadásával egyidejűleg </w:t>
      </w:r>
      <w:r w:rsidR="00BF7E46">
        <w:rPr>
          <w:rFonts w:ascii="Arial" w:hAnsi="Arial" w:cs="Arial"/>
          <w:shd w:val="clear" w:color="auto" w:fill="FFFFFF"/>
        </w:rPr>
        <w:t xml:space="preserve">megalkotta </w:t>
      </w:r>
      <w:r w:rsidR="00BB66CE">
        <w:rPr>
          <w:rFonts w:ascii="Arial" w:hAnsi="Arial" w:cs="Arial"/>
          <w:shd w:val="clear" w:color="auto" w:fill="FFFFFF"/>
        </w:rPr>
        <w:t xml:space="preserve">a településkép védelméről szóló </w:t>
      </w:r>
      <w:r w:rsidR="00A3454D">
        <w:rPr>
          <w:rFonts w:ascii="Arial" w:hAnsi="Arial" w:cs="Arial"/>
          <w:shd w:val="clear" w:color="auto" w:fill="FFFFFF"/>
        </w:rPr>
        <w:t xml:space="preserve">26/2017. (XII. 20.) önkormányzati </w:t>
      </w:r>
      <w:r w:rsidR="00BB66CE">
        <w:rPr>
          <w:rFonts w:ascii="Arial" w:hAnsi="Arial" w:cs="Arial"/>
          <w:shd w:val="clear" w:color="auto" w:fill="FFFFFF"/>
        </w:rPr>
        <w:t>rendelet</w:t>
      </w:r>
      <w:r w:rsidR="00BF7E46">
        <w:rPr>
          <w:rFonts w:ascii="Arial" w:hAnsi="Arial" w:cs="Arial"/>
          <w:shd w:val="clear" w:color="auto" w:fill="FFFFFF"/>
        </w:rPr>
        <w:t>ét</w:t>
      </w:r>
      <w:r w:rsidR="00F42B10">
        <w:rPr>
          <w:rFonts w:ascii="Arial" w:hAnsi="Arial" w:cs="Arial"/>
          <w:shd w:val="clear" w:color="auto" w:fill="FFFFFF"/>
        </w:rPr>
        <w:t xml:space="preserve"> (a továbbiakban: </w:t>
      </w:r>
      <w:proofErr w:type="spellStart"/>
      <w:r w:rsidR="00FA787B">
        <w:rPr>
          <w:rFonts w:ascii="Arial" w:hAnsi="Arial" w:cs="Arial"/>
          <w:shd w:val="clear" w:color="auto" w:fill="FFFFFF"/>
        </w:rPr>
        <w:t>Tk</w:t>
      </w:r>
      <w:proofErr w:type="spellEnd"/>
      <w:r w:rsidR="00FA787B">
        <w:rPr>
          <w:rFonts w:ascii="Arial" w:hAnsi="Arial" w:cs="Arial"/>
          <w:shd w:val="clear" w:color="auto" w:fill="FFFFFF"/>
        </w:rPr>
        <w:t xml:space="preserve"> r</w:t>
      </w:r>
      <w:r w:rsidR="00F42B10">
        <w:rPr>
          <w:rFonts w:ascii="Arial" w:hAnsi="Arial" w:cs="Arial"/>
          <w:shd w:val="clear" w:color="auto" w:fill="FFFFFF"/>
        </w:rPr>
        <w:t>endelet).</w:t>
      </w:r>
    </w:p>
    <w:p w14:paraId="17080C52" w14:textId="77777777" w:rsidR="00EA7FAF" w:rsidRDefault="00EA7FAF" w:rsidP="00BF7E4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2583CBFE" w14:textId="2439AF72" w:rsidR="008734D7" w:rsidRPr="00660B43" w:rsidRDefault="00F42B10" w:rsidP="00AC5D48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FA787B">
        <w:rPr>
          <w:rFonts w:ascii="Arial" w:hAnsi="Arial" w:cs="Arial"/>
          <w:shd w:val="clear" w:color="auto" w:fill="FFFFFF"/>
        </w:rPr>
        <w:t>Tk</w:t>
      </w:r>
      <w:proofErr w:type="spellEnd"/>
      <w:r w:rsidR="00FA787B">
        <w:rPr>
          <w:rFonts w:ascii="Arial" w:hAnsi="Arial" w:cs="Arial"/>
          <w:shd w:val="clear" w:color="auto" w:fill="FFFFFF"/>
        </w:rPr>
        <w:t xml:space="preserve"> r</w:t>
      </w:r>
      <w:r>
        <w:rPr>
          <w:rFonts w:ascii="Arial" w:hAnsi="Arial" w:cs="Arial"/>
          <w:shd w:val="clear" w:color="auto" w:fill="FFFFFF"/>
        </w:rPr>
        <w:t xml:space="preserve">endelet </w:t>
      </w:r>
      <w:r w:rsidRPr="00F42B10">
        <w:rPr>
          <w:rFonts w:ascii="Arial" w:hAnsi="Arial" w:cs="Arial"/>
          <w:shd w:val="clear" w:color="auto" w:fill="FFFFFF"/>
        </w:rPr>
        <w:t>2018. január 1</w:t>
      </w:r>
      <w:r w:rsidR="00FA787B">
        <w:rPr>
          <w:rFonts w:ascii="Arial" w:hAnsi="Arial" w:cs="Arial"/>
          <w:shd w:val="clear" w:color="auto" w:fill="FFFFFF"/>
        </w:rPr>
        <w:t xml:space="preserve">. napjától </w:t>
      </w:r>
      <w:r w:rsidRPr="00F42B10">
        <w:rPr>
          <w:rFonts w:ascii="Arial" w:hAnsi="Arial" w:cs="Arial"/>
          <w:shd w:val="clear" w:color="auto" w:fill="FFFFFF"/>
        </w:rPr>
        <w:t>hatály</w:t>
      </w:r>
      <w:r w:rsidR="00FA787B">
        <w:rPr>
          <w:rFonts w:ascii="Arial" w:hAnsi="Arial" w:cs="Arial"/>
          <w:shd w:val="clear" w:color="auto" w:fill="FFFFFF"/>
        </w:rPr>
        <w:t>os, a</w:t>
      </w:r>
      <w:r w:rsidR="00107500">
        <w:rPr>
          <w:rFonts w:ascii="Arial" w:hAnsi="Arial" w:cs="Arial"/>
          <w:shd w:val="clear" w:color="auto" w:fill="FFFFFF"/>
        </w:rPr>
        <w:t xml:space="preserve"> hatályba lépés óta eltelt több, mint négy év alatt a Közgyűlés nem módosította. Ugyanakkor a </w:t>
      </w:r>
      <w:r w:rsidR="00EA7FAF">
        <w:rPr>
          <w:rFonts w:ascii="Arial" w:hAnsi="Arial" w:cs="Arial"/>
          <w:shd w:val="clear" w:color="auto" w:fill="FFFFFF"/>
        </w:rPr>
        <w:t xml:space="preserve">felhatalmazást biztosító </w:t>
      </w:r>
      <w:r w:rsidR="00EA7FAF" w:rsidRPr="00EA7FAF">
        <w:rPr>
          <w:rFonts w:ascii="Arial" w:hAnsi="Arial" w:cs="Arial"/>
          <w:shd w:val="clear" w:color="auto" w:fill="FFFFFF"/>
        </w:rPr>
        <w:t>településkép védelméről szóló 2016. évi LXXIV. törvény</w:t>
      </w:r>
      <w:r w:rsidR="00EA7FAF">
        <w:rPr>
          <w:rFonts w:ascii="Arial" w:hAnsi="Arial" w:cs="Arial"/>
          <w:shd w:val="clear" w:color="auto" w:fill="FFFFFF"/>
        </w:rPr>
        <w:t xml:space="preserve">, valamint 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előírásai változtak. </w:t>
      </w:r>
      <w:r w:rsidR="00750820">
        <w:rPr>
          <w:rFonts w:ascii="Arial" w:hAnsi="Arial" w:cs="Arial"/>
          <w:shd w:val="clear" w:color="auto" w:fill="FFFFFF"/>
        </w:rPr>
        <w:t xml:space="preserve">2021. július 16. napján pedig hatályba lépett a </w:t>
      </w:r>
      <w:r w:rsidR="00750820" w:rsidRPr="00750820">
        <w:rPr>
          <w:rFonts w:ascii="Arial" w:hAnsi="Arial" w:cs="Arial"/>
          <w:shd w:val="clear" w:color="auto" w:fill="FFFFFF"/>
        </w:rPr>
        <w:t>településtervek tartalmáról, elkészítésének és elfogadásának rendjéről, valamint egyes településrendezési sajátos jogintézmény</w:t>
      </w:r>
      <w:r w:rsidR="00750820">
        <w:rPr>
          <w:rFonts w:ascii="Arial" w:hAnsi="Arial" w:cs="Arial"/>
          <w:shd w:val="clear" w:color="auto" w:fill="FFFFFF"/>
        </w:rPr>
        <w:t xml:space="preserve">ekről szóló </w:t>
      </w:r>
      <w:r w:rsidR="00750820" w:rsidRPr="00750820">
        <w:rPr>
          <w:rFonts w:ascii="Arial" w:hAnsi="Arial" w:cs="Arial"/>
          <w:shd w:val="clear" w:color="auto" w:fill="FFFFFF"/>
        </w:rPr>
        <w:t>419/2021. (VII. 15.) Korm. rendelet</w:t>
      </w:r>
      <w:r w:rsidR="00750820">
        <w:rPr>
          <w:rFonts w:ascii="Arial" w:hAnsi="Arial" w:cs="Arial"/>
          <w:shd w:val="clear" w:color="auto" w:fill="FFFFFF"/>
        </w:rPr>
        <w:t xml:space="preserve">. </w:t>
      </w:r>
      <w:r w:rsidR="008734D7" w:rsidRPr="00660B43">
        <w:rPr>
          <w:rFonts w:ascii="Arial" w:hAnsi="Arial" w:cs="Arial"/>
          <w:bCs/>
        </w:rPr>
        <w:t>A</w:t>
      </w:r>
      <w:r w:rsidR="008734D7">
        <w:rPr>
          <w:rFonts w:ascii="Arial" w:hAnsi="Arial" w:cs="Arial"/>
          <w:bCs/>
        </w:rPr>
        <w:t xml:space="preserve"> </w:t>
      </w:r>
      <w:proofErr w:type="spellStart"/>
      <w:r w:rsidR="008734D7">
        <w:rPr>
          <w:rFonts w:ascii="Arial" w:hAnsi="Arial" w:cs="Arial"/>
          <w:bCs/>
        </w:rPr>
        <w:t>Tk</w:t>
      </w:r>
      <w:proofErr w:type="spellEnd"/>
      <w:r w:rsidR="008734D7">
        <w:rPr>
          <w:rFonts w:ascii="Arial" w:hAnsi="Arial" w:cs="Arial"/>
          <w:bCs/>
        </w:rPr>
        <w:t xml:space="preserve">. rendelet hatályba lépése </w:t>
      </w:r>
      <w:r w:rsidR="008734D7" w:rsidRPr="00660B43">
        <w:rPr>
          <w:rFonts w:ascii="Arial" w:hAnsi="Arial" w:cs="Arial"/>
          <w:bCs/>
        </w:rPr>
        <w:t xml:space="preserve">óta eltelt időben </w:t>
      </w:r>
      <w:r w:rsidR="008734D7">
        <w:rPr>
          <w:rFonts w:ascii="Arial" w:hAnsi="Arial" w:cs="Arial"/>
          <w:bCs/>
        </w:rPr>
        <w:t xml:space="preserve">a </w:t>
      </w:r>
      <w:r w:rsidR="008734D7" w:rsidRPr="00660B43">
        <w:rPr>
          <w:rFonts w:ascii="Arial" w:hAnsi="Arial" w:cs="Arial"/>
          <w:bCs/>
        </w:rPr>
        <w:t>magasabb jogszabály</w:t>
      </w:r>
      <w:r w:rsidR="008734D7">
        <w:rPr>
          <w:rFonts w:ascii="Arial" w:hAnsi="Arial" w:cs="Arial"/>
          <w:bCs/>
        </w:rPr>
        <w:t>ok</w:t>
      </w:r>
      <w:r w:rsidR="008734D7" w:rsidRPr="00660B43">
        <w:rPr>
          <w:rFonts w:ascii="Arial" w:hAnsi="Arial" w:cs="Arial"/>
          <w:bCs/>
        </w:rPr>
        <w:t xml:space="preserve">ban bekövetkezett változások, </w:t>
      </w:r>
      <w:r w:rsidR="008734D7">
        <w:rPr>
          <w:rFonts w:ascii="Arial" w:hAnsi="Arial" w:cs="Arial"/>
          <w:bCs/>
        </w:rPr>
        <w:t xml:space="preserve">valamint </w:t>
      </w:r>
      <w:r w:rsidR="008734D7" w:rsidRPr="00660B43">
        <w:rPr>
          <w:rFonts w:ascii="Arial" w:hAnsi="Arial" w:cs="Arial"/>
          <w:bCs/>
        </w:rPr>
        <w:t xml:space="preserve">a Helyi Építési Szabályzattal való összhang megteremtése érdekében </w:t>
      </w:r>
      <w:r w:rsidR="00FA787B">
        <w:rPr>
          <w:rFonts w:ascii="Arial" w:hAnsi="Arial" w:cs="Arial"/>
          <w:bCs/>
        </w:rPr>
        <w:t xml:space="preserve">a </w:t>
      </w:r>
      <w:r w:rsidR="008734D7" w:rsidRPr="00660B43">
        <w:rPr>
          <w:rFonts w:ascii="Arial" w:hAnsi="Arial" w:cs="Arial"/>
          <w:bCs/>
        </w:rPr>
        <w:t>szükséges módosításokat el kell végezni</w:t>
      </w:r>
      <w:r w:rsidR="008734D7">
        <w:rPr>
          <w:rFonts w:ascii="Arial" w:hAnsi="Arial" w:cs="Arial"/>
          <w:bCs/>
        </w:rPr>
        <w:t xml:space="preserve">. </w:t>
      </w:r>
      <w:r w:rsidR="00A3454D">
        <w:rPr>
          <w:rFonts w:ascii="Arial" w:hAnsi="Arial" w:cs="Arial"/>
          <w:bCs/>
        </w:rPr>
        <w:t xml:space="preserve">A módosítások magyarázata </w:t>
      </w:r>
      <w:r w:rsidR="00AC3F10">
        <w:rPr>
          <w:rFonts w:ascii="Arial" w:hAnsi="Arial" w:cs="Arial"/>
          <w:bCs/>
        </w:rPr>
        <w:t xml:space="preserve">az előterjesztés 4. melléklete szerinti indokolásban található. </w:t>
      </w:r>
    </w:p>
    <w:p w14:paraId="592A78BE" w14:textId="4C359841" w:rsidR="00750820" w:rsidRPr="00750820" w:rsidRDefault="00750820" w:rsidP="00750820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2FEA6E14" w14:textId="4B5E23D2" w:rsidR="00FA787B" w:rsidRPr="00660B43" w:rsidRDefault="00FA787B" w:rsidP="008265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 xml:space="preserve">Fentiekre tekintettel </w:t>
      </w:r>
      <w:r w:rsidR="00FF29A7">
        <w:rPr>
          <w:rFonts w:ascii="Arial" w:hAnsi="Arial" w:cs="Arial"/>
          <w:shd w:val="clear" w:color="auto" w:fill="FFFFFF"/>
        </w:rPr>
        <w:t xml:space="preserve">Szombathely Megyei Jogú Város Közgyűlése az 51/2021. (VI. 24.) Kgy. számú határozatának 4. pontjában a </w:t>
      </w:r>
      <w:proofErr w:type="spellStart"/>
      <w:r>
        <w:rPr>
          <w:rFonts w:ascii="Arial" w:hAnsi="Arial" w:cs="Arial"/>
          <w:shd w:val="clear" w:color="auto" w:fill="FFFFFF"/>
        </w:rPr>
        <w:t>Tk</w:t>
      </w:r>
      <w:proofErr w:type="spellEnd"/>
      <w:r>
        <w:rPr>
          <w:rFonts w:ascii="Arial" w:hAnsi="Arial" w:cs="Arial"/>
          <w:shd w:val="clear" w:color="auto" w:fill="FFFFFF"/>
        </w:rPr>
        <w:t>. r</w:t>
      </w:r>
      <w:r w:rsidR="00FF29A7">
        <w:rPr>
          <w:rFonts w:ascii="Arial" w:hAnsi="Arial" w:cs="Arial"/>
          <w:shd w:val="clear" w:color="auto" w:fill="FFFFFF"/>
        </w:rPr>
        <w:t xml:space="preserve">endelet módosítását határozta el. </w:t>
      </w:r>
      <w:r>
        <w:rPr>
          <w:rFonts w:ascii="Arial" w:hAnsi="Arial" w:cs="Arial"/>
          <w:bCs/>
        </w:rPr>
        <w:t>A</w:t>
      </w:r>
      <w:r w:rsidR="008265D3">
        <w:rPr>
          <w:rFonts w:ascii="Arial" w:hAnsi="Arial" w:cs="Arial"/>
          <w:bCs/>
        </w:rPr>
        <w:t xml:space="preserve">z ennek </w:t>
      </w:r>
      <w:r>
        <w:rPr>
          <w:rFonts w:ascii="Arial" w:hAnsi="Arial" w:cs="Arial"/>
          <w:bCs/>
        </w:rPr>
        <w:lastRenderedPageBreak/>
        <w:t>érdekében szükséges eljárást a Kormányrendelet 43/A.-43/B. §-</w:t>
      </w:r>
      <w:proofErr w:type="spellStart"/>
      <w:r w:rsidR="00706F14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>ban</w:t>
      </w:r>
      <w:proofErr w:type="spellEnd"/>
      <w:r>
        <w:rPr>
          <w:rFonts w:ascii="Arial" w:hAnsi="Arial" w:cs="Arial"/>
          <w:bCs/>
        </w:rPr>
        <w:t xml:space="preserve"> részletezett szabályok szerint le kell folytatni.</w:t>
      </w:r>
      <w:r w:rsidRPr="00660B43">
        <w:rPr>
          <w:rFonts w:ascii="Arial" w:hAnsi="Arial" w:cs="Arial"/>
          <w:bCs/>
        </w:rPr>
        <w:t xml:space="preserve"> </w:t>
      </w:r>
    </w:p>
    <w:p w14:paraId="180A30B2" w14:textId="77777777" w:rsidR="00653BAB" w:rsidRDefault="00653BAB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5AAEE7" w14:textId="6E3AC323" w:rsidR="00653BAB" w:rsidRPr="007B30FF" w:rsidRDefault="00381366" w:rsidP="0038136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7B30FF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8265D3">
        <w:rPr>
          <w:rFonts w:ascii="Arial" w:hAnsi="Arial" w:cs="Arial"/>
          <w:shd w:val="clear" w:color="auto" w:fill="FFFFFF"/>
        </w:rPr>
        <w:t>Tk</w:t>
      </w:r>
      <w:proofErr w:type="spellEnd"/>
      <w:r w:rsidR="008265D3">
        <w:rPr>
          <w:rFonts w:ascii="Arial" w:hAnsi="Arial" w:cs="Arial"/>
          <w:shd w:val="clear" w:color="auto" w:fill="FFFFFF"/>
        </w:rPr>
        <w:t xml:space="preserve"> r</w:t>
      </w:r>
      <w:r w:rsidRPr="007B30FF">
        <w:rPr>
          <w:rFonts w:ascii="Arial" w:hAnsi="Arial" w:cs="Arial"/>
          <w:shd w:val="clear" w:color="auto" w:fill="FFFFFF"/>
        </w:rPr>
        <w:t xml:space="preserve">endelet módosításának elkészült tervezetét </w:t>
      </w:r>
      <w:r w:rsidR="00802479">
        <w:rPr>
          <w:rFonts w:ascii="Arial" w:hAnsi="Arial" w:cs="Arial"/>
          <w:shd w:val="clear" w:color="auto" w:fill="FFFFFF"/>
        </w:rPr>
        <w:t xml:space="preserve">a </w:t>
      </w:r>
      <w:r w:rsidRPr="007B30FF">
        <w:rPr>
          <w:rFonts w:ascii="Arial" w:hAnsi="Arial" w:cs="Arial"/>
          <w:shd w:val="clear" w:color="auto" w:fill="FFFFFF"/>
        </w:rPr>
        <w:t xml:space="preserve">Lechner Tudásközpont </w:t>
      </w:r>
      <w:r>
        <w:rPr>
          <w:rFonts w:ascii="Arial" w:hAnsi="Arial" w:cs="Arial"/>
          <w:shd w:val="clear" w:color="auto" w:fill="FFFFFF"/>
        </w:rPr>
        <w:t xml:space="preserve">által üzemeltetett digitális egyeztetőfelületen </w:t>
      </w:r>
      <w:r w:rsidRPr="007B30FF">
        <w:rPr>
          <w:rFonts w:ascii="Arial" w:hAnsi="Arial" w:cs="Arial"/>
          <w:shd w:val="clear" w:color="auto" w:fill="FFFFFF"/>
        </w:rPr>
        <w:t>a Kormányrendelet 43/A. § (</w:t>
      </w:r>
      <w:r w:rsidR="00653BAB" w:rsidRPr="007B30FF">
        <w:rPr>
          <w:rFonts w:ascii="Arial" w:hAnsi="Arial" w:cs="Arial"/>
          <w:shd w:val="clear" w:color="auto" w:fill="FFFFFF"/>
        </w:rPr>
        <w:t>7</w:t>
      </w:r>
      <w:r w:rsidRPr="007B30FF">
        <w:rPr>
          <w:rFonts w:ascii="Arial" w:hAnsi="Arial" w:cs="Arial"/>
          <w:shd w:val="clear" w:color="auto" w:fill="FFFFFF"/>
        </w:rPr>
        <w:t>) bekezdés</w:t>
      </w:r>
      <w:r w:rsidR="00653BAB" w:rsidRPr="007B30FF">
        <w:rPr>
          <w:rFonts w:ascii="Arial" w:hAnsi="Arial" w:cs="Arial"/>
          <w:shd w:val="clear" w:color="auto" w:fill="FFFFFF"/>
        </w:rPr>
        <w:t xml:space="preserve">e </w:t>
      </w:r>
      <w:r w:rsidRPr="007B30FF">
        <w:rPr>
          <w:rFonts w:ascii="Arial" w:hAnsi="Arial" w:cs="Arial"/>
          <w:shd w:val="clear" w:color="auto" w:fill="FFFFFF"/>
        </w:rPr>
        <w:t xml:space="preserve">értelmében az </w:t>
      </w:r>
      <w:r w:rsidR="00653BAB" w:rsidRPr="007B30FF">
        <w:rPr>
          <w:rFonts w:ascii="Arial" w:hAnsi="Arial" w:cs="Arial"/>
          <w:shd w:val="clear" w:color="auto" w:fill="FFFFFF"/>
        </w:rPr>
        <w:t>állami főépítészi hatáskörében eljáró megyei kormányhivatalnak, a Nemzeti Média- és Hírközlési Hatóságnak, az illetékes nemzeti park igazgatóságnak, a világörökségi, műemléki és régészeti egyeztetési szakterület tekintetében az örökségvédelmi hatáskörben eljáró megyei kormányhivatalnak, honvédelmi és katonai rendeltetésű terület érintettsége esetén a honvédelemért felelős miniszternek</w:t>
      </w:r>
      <w:r w:rsidRPr="007B30FF">
        <w:rPr>
          <w:rFonts w:ascii="Arial" w:hAnsi="Arial" w:cs="Arial"/>
          <w:shd w:val="clear" w:color="auto" w:fill="FFFFFF"/>
        </w:rPr>
        <w:t xml:space="preserve"> véleményezésre bocsátotta</w:t>
      </w:r>
      <w:r w:rsidR="00DB09B9">
        <w:rPr>
          <w:rFonts w:ascii="Arial" w:hAnsi="Arial" w:cs="Arial"/>
          <w:shd w:val="clear" w:color="auto" w:fill="FFFFFF"/>
        </w:rPr>
        <w:t>m</w:t>
      </w:r>
      <w:r w:rsidRPr="007B30FF">
        <w:rPr>
          <w:rFonts w:ascii="Arial" w:hAnsi="Arial" w:cs="Arial"/>
          <w:shd w:val="clear" w:color="auto" w:fill="FFFFFF"/>
        </w:rPr>
        <w:t xml:space="preserve">. </w:t>
      </w:r>
    </w:p>
    <w:p w14:paraId="7893AF87" w14:textId="77777777" w:rsidR="00653BAB" w:rsidRDefault="00653BAB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0F68DF" w14:textId="0E051A46" w:rsidR="00802479" w:rsidRDefault="00455ED7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véleményezésre nyitva álló 21 napos határidőben </w:t>
      </w:r>
      <w:r w:rsidR="00802479">
        <w:rPr>
          <w:rFonts w:ascii="Arial" w:hAnsi="Arial" w:cs="Arial"/>
        </w:rPr>
        <w:t>az Őrségi Nemzeti Park Igazgatóság</w:t>
      </w:r>
      <w:r>
        <w:rPr>
          <w:rFonts w:ascii="Arial" w:hAnsi="Arial" w:cs="Arial"/>
        </w:rPr>
        <w:t xml:space="preserve"> 25-181-1/2022. számon</w:t>
      </w:r>
      <w:r w:rsidR="00802479">
        <w:rPr>
          <w:rFonts w:ascii="Arial" w:hAnsi="Arial" w:cs="Arial"/>
        </w:rPr>
        <w:t>, a Nemzeti Média-és Hírközlési Hatóság CS/105-2/2022. szám</w:t>
      </w:r>
      <w:r>
        <w:rPr>
          <w:rFonts w:ascii="Arial" w:hAnsi="Arial" w:cs="Arial"/>
        </w:rPr>
        <w:t>on</w:t>
      </w:r>
      <w:r w:rsidR="00802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megküldött </w:t>
      </w:r>
      <w:r w:rsidR="00802479">
        <w:rPr>
          <w:rFonts w:ascii="Arial" w:hAnsi="Arial" w:cs="Arial"/>
        </w:rPr>
        <w:t xml:space="preserve">véleményében </w:t>
      </w:r>
      <w:r>
        <w:rPr>
          <w:rFonts w:ascii="Arial" w:hAnsi="Arial" w:cs="Arial"/>
        </w:rPr>
        <w:t xml:space="preserve">a tervezett módosítás ellen kifogást nem emelt. </w:t>
      </w:r>
    </w:p>
    <w:p w14:paraId="6A9068E7" w14:textId="77777777" w:rsidR="00802479" w:rsidRDefault="00802479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BB66F0" w14:textId="4A559B4B" w:rsidR="00381366" w:rsidRDefault="001A1CD6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 Megyei Kormányhivatal által </w:t>
      </w:r>
      <w:r w:rsidR="006567A8">
        <w:rPr>
          <w:rFonts w:ascii="Arial" w:hAnsi="Arial" w:cs="Arial"/>
        </w:rPr>
        <w:t>VA/AFI/49-1/2021. szám</w:t>
      </w:r>
      <w:r w:rsidR="00A1115F">
        <w:rPr>
          <w:rFonts w:ascii="Arial" w:hAnsi="Arial" w:cs="Arial"/>
        </w:rPr>
        <w:t>on adott állami főépítészi véleményt</w:t>
      </w:r>
      <w:r w:rsidR="006567A8">
        <w:rPr>
          <w:rFonts w:ascii="Arial" w:hAnsi="Arial" w:cs="Arial"/>
        </w:rPr>
        <w:t xml:space="preserve"> </w:t>
      </w:r>
      <w:r w:rsidR="00381366">
        <w:rPr>
          <w:rFonts w:ascii="Arial" w:hAnsi="Arial" w:cs="Arial"/>
        </w:rPr>
        <w:t xml:space="preserve">az előterjesztés </w:t>
      </w:r>
      <w:r w:rsidR="00455ED7">
        <w:rPr>
          <w:rFonts w:ascii="Arial" w:hAnsi="Arial" w:cs="Arial"/>
        </w:rPr>
        <w:t xml:space="preserve">1. </w:t>
      </w:r>
      <w:r w:rsidR="00381366" w:rsidRPr="00FE03F9">
        <w:rPr>
          <w:rFonts w:ascii="Arial" w:hAnsi="Arial" w:cs="Arial"/>
        </w:rPr>
        <w:t>melléklete</w:t>
      </w:r>
      <w:r w:rsidR="00381366" w:rsidRPr="002715A9">
        <w:rPr>
          <w:rFonts w:ascii="Arial" w:hAnsi="Arial" w:cs="Arial"/>
          <w:b/>
        </w:rPr>
        <w:t xml:space="preserve"> </w:t>
      </w:r>
      <w:r w:rsidR="00381366">
        <w:rPr>
          <w:rFonts w:ascii="Arial" w:hAnsi="Arial" w:cs="Arial"/>
        </w:rPr>
        <w:t>tartalmazza</w:t>
      </w:r>
      <w:r w:rsidR="00A174FA">
        <w:rPr>
          <w:rFonts w:ascii="Arial" w:hAnsi="Arial" w:cs="Arial"/>
        </w:rPr>
        <w:t>. A</w:t>
      </w:r>
      <w:r w:rsidR="00381366">
        <w:rPr>
          <w:rFonts w:ascii="Arial" w:hAnsi="Arial" w:cs="Arial"/>
        </w:rPr>
        <w:t xml:space="preserve"> </w:t>
      </w:r>
      <w:proofErr w:type="spellStart"/>
      <w:r w:rsidR="004165A5">
        <w:rPr>
          <w:rFonts w:ascii="Arial" w:hAnsi="Arial" w:cs="Arial"/>
        </w:rPr>
        <w:t>Tk</w:t>
      </w:r>
      <w:proofErr w:type="spellEnd"/>
      <w:r w:rsidR="004165A5">
        <w:rPr>
          <w:rFonts w:ascii="Arial" w:hAnsi="Arial" w:cs="Arial"/>
        </w:rPr>
        <w:t xml:space="preserve">. </w:t>
      </w:r>
      <w:r w:rsidR="00381366">
        <w:rPr>
          <w:rFonts w:ascii="Arial" w:hAnsi="Arial" w:cs="Arial"/>
        </w:rPr>
        <w:t xml:space="preserve">rendelettervezetet </w:t>
      </w:r>
      <w:r w:rsidR="00A174FA">
        <w:rPr>
          <w:rFonts w:ascii="Arial" w:hAnsi="Arial" w:cs="Arial"/>
        </w:rPr>
        <w:t>a</w:t>
      </w:r>
      <w:r w:rsidR="00DB09B9">
        <w:rPr>
          <w:rFonts w:ascii="Arial" w:hAnsi="Arial" w:cs="Arial"/>
        </w:rPr>
        <w:t>z állami</w:t>
      </w:r>
      <w:r w:rsidR="00A174FA">
        <w:rPr>
          <w:rFonts w:ascii="Arial" w:hAnsi="Arial" w:cs="Arial"/>
        </w:rPr>
        <w:t xml:space="preserve"> főépítészi véleményben foglaltaknak megfelelően </w:t>
      </w:r>
      <w:r w:rsidR="00381366">
        <w:rPr>
          <w:rFonts w:ascii="Arial" w:hAnsi="Arial" w:cs="Arial"/>
        </w:rPr>
        <w:t xml:space="preserve">javítottuk.  </w:t>
      </w:r>
    </w:p>
    <w:p w14:paraId="3268FE93" w14:textId="77777777" w:rsidR="00381366" w:rsidRPr="00994100" w:rsidRDefault="00381366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FB0AC6" w14:textId="5D179AE1" w:rsidR="00381366" w:rsidRPr="00994100" w:rsidRDefault="00381366" w:rsidP="003813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100">
        <w:rPr>
          <w:rFonts w:ascii="Arial" w:hAnsi="Arial" w:cs="Arial"/>
          <w:shd w:val="clear" w:color="auto" w:fill="FFFFFF"/>
        </w:rPr>
        <w:t xml:space="preserve">A </w:t>
      </w:r>
      <w:r w:rsidR="00817858" w:rsidRPr="00994100">
        <w:rPr>
          <w:rFonts w:ascii="Arial" w:hAnsi="Arial" w:cs="Arial"/>
          <w:shd w:val="clear" w:color="auto" w:fill="FFFFFF"/>
        </w:rPr>
        <w:t xml:space="preserve">Kormányrendelet </w:t>
      </w:r>
      <w:r w:rsidRPr="00994100">
        <w:rPr>
          <w:rFonts w:ascii="Arial" w:hAnsi="Arial" w:cs="Arial"/>
        </w:rPr>
        <w:t xml:space="preserve">43/A. § (6) bekezdés a) pontja értelmében a </w:t>
      </w:r>
      <w:r w:rsidR="00817858" w:rsidRPr="00994100">
        <w:rPr>
          <w:rFonts w:ascii="Arial" w:hAnsi="Arial" w:cs="Arial"/>
        </w:rPr>
        <w:t xml:space="preserve">módosított </w:t>
      </w:r>
      <w:proofErr w:type="spellStart"/>
      <w:r w:rsidR="004165A5">
        <w:rPr>
          <w:rFonts w:ascii="Arial" w:hAnsi="Arial" w:cs="Arial"/>
        </w:rPr>
        <w:t>Tk</w:t>
      </w:r>
      <w:proofErr w:type="spellEnd"/>
      <w:r w:rsidR="004165A5">
        <w:rPr>
          <w:rFonts w:ascii="Arial" w:hAnsi="Arial" w:cs="Arial"/>
        </w:rPr>
        <w:t>. r</w:t>
      </w:r>
      <w:r w:rsidRPr="00994100">
        <w:rPr>
          <w:rFonts w:ascii="Arial" w:hAnsi="Arial" w:cs="Arial"/>
        </w:rPr>
        <w:t xml:space="preserve">endelet tervezetét a </w:t>
      </w:r>
      <w:r w:rsidR="00DB09B9" w:rsidRPr="00994100">
        <w:rPr>
          <w:rFonts w:ascii="Arial" w:hAnsi="Arial" w:cs="Arial"/>
        </w:rPr>
        <w:t>Kormányrendel</w:t>
      </w:r>
      <w:r w:rsidR="00A3454D">
        <w:rPr>
          <w:rFonts w:ascii="Arial" w:hAnsi="Arial" w:cs="Arial"/>
        </w:rPr>
        <w:t>e</w:t>
      </w:r>
      <w:r w:rsidR="00DB09B9" w:rsidRPr="00994100">
        <w:rPr>
          <w:rFonts w:ascii="Arial" w:hAnsi="Arial" w:cs="Arial"/>
        </w:rPr>
        <w:t xml:space="preserve">t </w:t>
      </w:r>
      <w:r w:rsidRPr="00994100">
        <w:rPr>
          <w:rFonts w:ascii="Arial" w:hAnsi="Arial" w:cs="Arial"/>
        </w:rPr>
        <w:t xml:space="preserve">29/A. § </w:t>
      </w:r>
      <w:r w:rsidRPr="006C7C6A">
        <w:rPr>
          <w:rFonts w:ascii="Arial" w:hAnsi="Arial" w:cs="Arial"/>
        </w:rPr>
        <w:t>(</w:t>
      </w:r>
      <w:r w:rsidR="006C7C6A" w:rsidRPr="006C7C6A">
        <w:rPr>
          <w:rFonts w:ascii="Arial" w:hAnsi="Arial" w:cs="Arial"/>
        </w:rPr>
        <w:t>1</w:t>
      </w:r>
      <w:r w:rsidRPr="006C7C6A">
        <w:rPr>
          <w:rFonts w:ascii="Arial" w:hAnsi="Arial" w:cs="Arial"/>
        </w:rPr>
        <w:t xml:space="preserve">) </w:t>
      </w:r>
      <w:r w:rsidRPr="00994100">
        <w:rPr>
          <w:rFonts w:ascii="Arial" w:hAnsi="Arial" w:cs="Arial"/>
        </w:rPr>
        <w:t>bekezdés</w:t>
      </w:r>
      <w:r w:rsidR="00DB09B9" w:rsidRPr="00994100">
        <w:rPr>
          <w:rFonts w:ascii="Arial" w:hAnsi="Arial" w:cs="Arial"/>
        </w:rPr>
        <w:t xml:space="preserve">e </w:t>
      </w:r>
      <w:r w:rsidRPr="00994100">
        <w:rPr>
          <w:rFonts w:ascii="Arial" w:hAnsi="Arial" w:cs="Arial"/>
        </w:rPr>
        <w:t>szerint partnerségi véleményezésre bocsátottam</w:t>
      </w:r>
      <w:r w:rsidR="00DB09B9" w:rsidRPr="00994100">
        <w:rPr>
          <w:rFonts w:ascii="Arial" w:hAnsi="Arial" w:cs="Arial"/>
        </w:rPr>
        <w:t>.</w:t>
      </w:r>
    </w:p>
    <w:p w14:paraId="0D100C0D" w14:textId="2FE116DD" w:rsidR="00994100" w:rsidRPr="000A624F" w:rsidRDefault="00994100" w:rsidP="00994100">
      <w:pPr>
        <w:jc w:val="both"/>
        <w:rPr>
          <w:rFonts w:ascii="Arial" w:hAnsi="Arial" w:cs="Arial"/>
        </w:rPr>
      </w:pPr>
      <w:r w:rsidRPr="000956E2">
        <w:rPr>
          <w:rFonts w:ascii="Arial" w:hAnsi="Arial" w:cs="Arial"/>
        </w:rPr>
        <w:t xml:space="preserve">A partnereket </w:t>
      </w:r>
      <w:r>
        <w:rPr>
          <w:rFonts w:ascii="Arial" w:hAnsi="Arial" w:cs="Arial"/>
        </w:rPr>
        <w:t xml:space="preserve">2022. január </w:t>
      </w:r>
      <w:r w:rsidR="00264CB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-én </w:t>
      </w:r>
      <w:r w:rsidRPr="00CC6C87">
        <w:rPr>
          <w:rFonts w:ascii="Arial" w:hAnsi="Arial" w:cs="Arial"/>
        </w:rPr>
        <w:t>Szombathely Megyei Jogú Város Önkormányzata</w:t>
      </w:r>
      <w:r w:rsidRPr="000956E2">
        <w:rPr>
          <w:rFonts w:ascii="Arial" w:hAnsi="Arial" w:cs="Arial"/>
        </w:rPr>
        <w:t xml:space="preserve"> Közgyűlésének a partnerségi egyeztetés részletes szabályairól szóló </w:t>
      </w:r>
      <w:r>
        <w:rPr>
          <w:rFonts w:ascii="Arial" w:hAnsi="Arial" w:cs="Arial"/>
        </w:rPr>
        <w:t>25/</w:t>
      </w:r>
      <w:r w:rsidRPr="000956E2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0956E2">
        <w:rPr>
          <w:rFonts w:ascii="Arial" w:hAnsi="Arial" w:cs="Arial"/>
        </w:rPr>
        <w:t>.(XI</w:t>
      </w:r>
      <w:r>
        <w:rPr>
          <w:rFonts w:ascii="Arial" w:hAnsi="Arial" w:cs="Arial"/>
        </w:rPr>
        <w:t>I</w:t>
      </w:r>
      <w:r w:rsidRPr="000956E2">
        <w:rPr>
          <w:rFonts w:ascii="Arial" w:hAnsi="Arial" w:cs="Arial"/>
        </w:rPr>
        <w:t>.</w:t>
      </w:r>
      <w:r>
        <w:rPr>
          <w:rFonts w:ascii="Arial" w:hAnsi="Arial" w:cs="Arial"/>
        </w:rPr>
        <w:t>19</w:t>
      </w:r>
      <w:r w:rsidRPr="000956E2">
        <w:rPr>
          <w:rFonts w:ascii="Arial" w:hAnsi="Arial" w:cs="Arial"/>
        </w:rPr>
        <w:t>.) önkormányzati rendelet</w:t>
      </w:r>
      <w:r>
        <w:rPr>
          <w:rFonts w:ascii="Arial" w:hAnsi="Arial" w:cs="Arial"/>
        </w:rPr>
        <w:t>e</w:t>
      </w:r>
      <w:r w:rsidRPr="00095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956E2">
        <w:rPr>
          <w:rFonts w:ascii="Arial" w:hAnsi="Arial" w:cs="Arial"/>
        </w:rPr>
        <w:t>. §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ában</w:t>
      </w:r>
      <w:proofErr w:type="spellEnd"/>
      <w:r>
        <w:rPr>
          <w:rFonts w:ascii="Arial" w:hAnsi="Arial" w:cs="Arial"/>
        </w:rPr>
        <w:t xml:space="preserve"> felsorolt felületeken tájékoztattuk. A</w:t>
      </w:r>
      <w:r w:rsidR="00264CB1">
        <w:rPr>
          <w:rFonts w:ascii="Arial" w:hAnsi="Arial" w:cs="Arial"/>
        </w:rPr>
        <w:t xml:space="preserve"> </w:t>
      </w:r>
      <w:proofErr w:type="spellStart"/>
      <w:r w:rsidR="00264CB1">
        <w:rPr>
          <w:rFonts w:ascii="Arial" w:hAnsi="Arial" w:cs="Arial"/>
        </w:rPr>
        <w:t>Tk</w:t>
      </w:r>
      <w:proofErr w:type="spellEnd"/>
      <w:r w:rsidR="00264CB1">
        <w:rPr>
          <w:rFonts w:ascii="Arial" w:hAnsi="Arial" w:cs="Arial"/>
        </w:rPr>
        <w:t xml:space="preserve">. rendelet </w:t>
      </w:r>
      <w:r>
        <w:rPr>
          <w:rFonts w:ascii="Arial" w:hAnsi="Arial" w:cs="Arial"/>
        </w:rPr>
        <w:t>elkészült tervezet</w:t>
      </w:r>
      <w:r w:rsidR="00884DC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 véleményezésre bocsátottuk </w:t>
      </w:r>
      <w:r w:rsidRPr="000A624F">
        <w:rPr>
          <w:rFonts w:ascii="Arial" w:hAnsi="Arial" w:cs="Arial"/>
        </w:rPr>
        <w:t xml:space="preserve">azzal, hogy az észrevételeket és javaslatokat – a veszélyhelyzet ideje alatt </w:t>
      </w:r>
      <w:r w:rsidR="00264CB1">
        <w:rPr>
          <w:rFonts w:ascii="Arial" w:hAnsi="Arial" w:cs="Arial"/>
        </w:rPr>
        <w:t>–</w:t>
      </w:r>
      <w:r w:rsidRPr="000A624F">
        <w:rPr>
          <w:rFonts w:ascii="Arial" w:hAnsi="Arial" w:cs="Arial"/>
        </w:rPr>
        <w:t xml:space="preserve"> a</w:t>
      </w:r>
      <w:r w:rsidR="00264CB1">
        <w:rPr>
          <w:rFonts w:ascii="Arial" w:hAnsi="Arial" w:cs="Arial"/>
        </w:rPr>
        <w:t xml:space="preserve"> </w:t>
      </w:r>
      <w:r w:rsidRPr="000A624F">
        <w:rPr>
          <w:rFonts w:ascii="Arial" w:hAnsi="Arial" w:cs="Arial"/>
        </w:rPr>
        <w:t>közzétételétől számított tizenöt napon belül, azaz 202</w:t>
      </w:r>
      <w:r w:rsidR="00A3454D">
        <w:rPr>
          <w:rFonts w:ascii="Arial" w:hAnsi="Arial" w:cs="Arial"/>
        </w:rPr>
        <w:t>2</w:t>
      </w:r>
      <w:r w:rsidRPr="000A624F">
        <w:rPr>
          <w:rFonts w:ascii="Arial" w:hAnsi="Arial" w:cs="Arial"/>
        </w:rPr>
        <w:t xml:space="preserve">. </w:t>
      </w:r>
      <w:r w:rsidR="00264CB1">
        <w:rPr>
          <w:rFonts w:ascii="Arial" w:hAnsi="Arial" w:cs="Arial"/>
        </w:rPr>
        <w:t>január 30</w:t>
      </w:r>
      <w:r w:rsidRPr="000A624F">
        <w:rPr>
          <w:rFonts w:ascii="Arial" w:hAnsi="Arial" w:cs="Arial"/>
        </w:rPr>
        <w:t>-ig lehet megtenni, kizárólag elektronikus úton.</w:t>
      </w:r>
    </w:p>
    <w:p w14:paraId="1FAF68EF" w14:textId="77777777" w:rsidR="00DB57B4" w:rsidRDefault="00B52A44" w:rsidP="00B52A44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A624F">
        <w:rPr>
          <w:rFonts w:ascii="Arial" w:hAnsi="Arial" w:cs="Arial"/>
        </w:rPr>
        <w:t xml:space="preserve"> megadott határidőn belül ellenvélemény, észrevétel</w:t>
      </w:r>
      <w:r>
        <w:rPr>
          <w:rFonts w:ascii="Arial" w:hAnsi="Arial" w:cs="Arial"/>
        </w:rPr>
        <w:t>,</w:t>
      </w:r>
      <w:r w:rsidRPr="000A624F">
        <w:rPr>
          <w:rFonts w:ascii="Arial" w:hAnsi="Arial" w:cs="Arial"/>
        </w:rPr>
        <w:t xml:space="preserve"> </w:t>
      </w:r>
      <w:r w:rsidRPr="000956E2">
        <w:rPr>
          <w:rFonts w:ascii="Arial" w:hAnsi="Arial" w:cs="Arial"/>
        </w:rPr>
        <w:t>javaslat nem érkezett</w:t>
      </w:r>
      <w:r w:rsidR="00DB57B4">
        <w:rPr>
          <w:rFonts w:ascii="Arial" w:hAnsi="Arial" w:cs="Arial"/>
        </w:rPr>
        <w:t xml:space="preserve">. </w:t>
      </w:r>
    </w:p>
    <w:p w14:paraId="29664569" w14:textId="4A6FBB55" w:rsidR="00DB57B4" w:rsidRDefault="00DB57B4" w:rsidP="00B52A44">
      <w:pPr>
        <w:spacing w:line="22" w:lineRule="atLeast"/>
        <w:jc w:val="both"/>
        <w:rPr>
          <w:rFonts w:ascii="Arial" w:hAnsi="Arial" w:cs="Arial"/>
        </w:rPr>
      </w:pPr>
    </w:p>
    <w:p w14:paraId="3B7296A7" w14:textId="2E757B59" w:rsidR="000E4CCD" w:rsidRDefault="000E4CCD" w:rsidP="00B52A44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rendeletmódosítás lényegi elemei az alábbiak szerint foglalhatók össze:</w:t>
      </w:r>
    </w:p>
    <w:p w14:paraId="338C3D53" w14:textId="7BD827A2" w:rsidR="001E5DF2" w:rsidRDefault="000E4CCD" w:rsidP="000E4CCD">
      <w:pPr>
        <w:pStyle w:val="Listaszerbekezds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Egyértelműsíti, hogy a</w:t>
      </w:r>
      <w:r w:rsidR="001E5DF2">
        <w:rPr>
          <w:rFonts w:ascii="Arial" w:hAnsi="Arial" w:cs="Arial"/>
        </w:rPr>
        <w:t xml:space="preserve">z elektromos hálózat </w:t>
      </w:r>
      <w:r w:rsidRPr="004211F8">
        <w:rPr>
          <w:rFonts w:ascii="Arial" w:hAnsi="Arial" w:cs="Arial"/>
        </w:rPr>
        <w:t>beépítésre szánt területen kizárólag földkábelben</w:t>
      </w:r>
      <w:r w:rsidR="001E5DF2">
        <w:rPr>
          <w:rFonts w:ascii="Arial" w:hAnsi="Arial" w:cs="Arial"/>
        </w:rPr>
        <w:t>, beépítésre nem szánt területen légkábelben is el</w:t>
      </w:r>
      <w:r w:rsidRPr="004211F8">
        <w:rPr>
          <w:rFonts w:ascii="Arial" w:hAnsi="Arial" w:cs="Arial"/>
        </w:rPr>
        <w:t>helyezhető</w:t>
      </w:r>
      <w:r w:rsidR="001E5DF2">
        <w:rPr>
          <w:rFonts w:ascii="Arial" w:hAnsi="Arial" w:cs="Arial"/>
        </w:rPr>
        <w:t xml:space="preserve">. Lehetővé teszi </w:t>
      </w:r>
      <w:r w:rsidR="001E5DF2" w:rsidRPr="004211F8">
        <w:rPr>
          <w:rFonts w:ascii="Arial" w:hAnsi="Arial" w:cs="Arial"/>
        </w:rPr>
        <w:t xml:space="preserve">a hírközlési hálózat korszerűsítése esetén </w:t>
      </w:r>
      <w:r w:rsidR="001E5DF2">
        <w:rPr>
          <w:rFonts w:ascii="Arial" w:hAnsi="Arial" w:cs="Arial"/>
        </w:rPr>
        <w:t xml:space="preserve">történő </w:t>
      </w:r>
      <w:r w:rsidR="001E5DF2" w:rsidRPr="004211F8">
        <w:rPr>
          <w:rFonts w:ascii="Arial" w:hAnsi="Arial" w:cs="Arial"/>
        </w:rPr>
        <w:t>kábelcser</w:t>
      </w:r>
      <w:r w:rsidR="001E5DF2">
        <w:rPr>
          <w:rFonts w:ascii="Arial" w:hAnsi="Arial" w:cs="Arial"/>
        </w:rPr>
        <w:t>ét.</w:t>
      </w:r>
    </w:p>
    <w:p w14:paraId="365AEE9B" w14:textId="16EF4E70" w:rsidR="001E5DF2" w:rsidRDefault="00646E20" w:rsidP="000E4CCD">
      <w:pPr>
        <w:pStyle w:val="Listaszerbekezds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Magasabb jogszabályhoz igazodva módos</w:t>
      </w:r>
      <w:r w:rsidR="00903AD3">
        <w:rPr>
          <w:rFonts w:ascii="Arial" w:hAnsi="Arial" w:cs="Arial"/>
        </w:rPr>
        <w:t>ítja</w:t>
      </w:r>
      <w:r>
        <w:rPr>
          <w:rFonts w:ascii="Arial" w:hAnsi="Arial" w:cs="Arial"/>
        </w:rPr>
        <w:t xml:space="preserve"> a településképi véleményhez kötött tevékenységek kör</w:t>
      </w:r>
      <w:r w:rsidR="00903AD3">
        <w:rPr>
          <w:rFonts w:ascii="Arial" w:hAnsi="Arial" w:cs="Arial"/>
        </w:rPr>
        <w:t>ét</w:t>
      </w:r>
      <w:r>
        <w:rPr>
          <w:rFonts w:ascii="Arial" w:hAnsi="Arial" w:cs="Arial"/>
        </w:rPr>
        <w:t>.</w:t>
      </w:r>
    </w:p>
    <w:p w14:paraId="58EBCE13" w14:textId="776F840F" w:rsidR="00646E20" w:rsidRDefault="00646E20" w:rsidP="000E4CCD">
      <w:pPr>
        <w:pStyle w:val="Listaszerbekezds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Bevezeti a totemoszlop fogalmát és településképi bejelentési eljárás lefolytatásához köti az elhelyezését.  </w:t>
      </w:r>
    </w:p>
    <w:p w14:paraId="3139FB29" w14:textId="3F28A153" w:rsidR="001E5DF2" w:rsidRPr="00903AD3" w:rsidRDefault="000E4CCD" w:rsidP="00142812">
      <w:pPr>
        <w:pStyle w:val="Listaszerbekezds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 w:rsidRPr="001E5DF2">
        <w:rPr>
          <w:rFonts w:ascii="Arial" w:hAnsi="Arial" w:cs="Arial"/>
        </w:rPr>
        <w:t xml:space="preserve"> </w:t>
      </w:r>
      <w:r w:rsidR="00646E20" w:rsidRPr="00903AD3">
        <w:rPr>
          <w:rFonts w:ascii="Arial" w:hAnsi="Arial" w:cs="Arial"/>
        </w:rPr>
        <w:t xml:space="preserve">A </w:t>
      </w:r>
      <w:r w:rsidR="00903AD3" w:rsidRPr="00903AD3">
        <w:rPr>
          <w:rFonts w:ascii="Arial" w:hAnsi="Arial" w:cs="Arial"/>
        </w:rPr>
        <w:t xml:space="preserve">településképi bírság </w:t>
      </w:r>
      <w:r w:rsidR="00903AD3" w:rsidRPr="00903AD3">
        <w:rPr>
          <w:rFonts w:ascii="Arial" w:hAnsi="Arial" w:cs="Arial"/>
          <w:bCs/>
        </w:rPr>
        <w:t>mértékénél figyelembe veszi a közigazgatási szabályszegések szankcióiról szóló törvény előírásait, és meghatározza a természetes és jogi személyek esetében kiróható bírság legmagasabb összegét.</w:t>
      </w:r>
    </w:p>
    <w:p w14:paraId="14C1B66F" w14:textId="77777777" w:rsidR="00903AD3" w:rsidRPr="00903AD3" w:rsidRDefault="00903AD3" w:rsidP="00903AD3">
      <w:pPr>
        <w:pStyle w:val="Listaszerbekezds"/>
        <w:spacing w:line="22" w:lineRule="atLeast"/>
        <w:jc w:val="both"/>
        <w:rPr>
          <w:rFonts w:ascii="Arial" w:hAnsi="Arial" w:cs="Arial"/>
        </w:rPr>
      </w:pPr>
    </w:p>
    <w:p w14:paraId="37DB2C6B" w14:textId="5E7B09F6" w:rsidR="00C31AD0" w:rsidRDefault="00C31AD0" w:rsidP="001E5DF2">
      <w:pPr>
        <w:spacing w:line="22" w:lineRule="atLeast"/>
        <w:jc w:val="both"/>
      </w:pPr>
      <w:r w:rsidRPr="001E5DF2">
        <w:rPr>
          <w:rFonts w:ascii="Arial" w:hAnsi="Arial" w:cs="Arial"/>
        </w:rPr>
        <w:t>Az előterjesztés 3-4. számú mellékletét képezi az előzetes hatásvizsgálat és az indokolás.</w:t>
      </w:r>
    </w:p>
    <w:p w14:paraId="6E43D81D" w14:textId="77777777" w:rsidR="00C31AD0" w:rsidRDefault="00C31AD0" w:rsidP="00C31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BBF41A" w14:textId="3BC6C92C" w:rsidR="00381366" w:rsidRDefault="00381366" w:rsidP="00381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rendeletet megalkotni szíveskedjék.</w:t>
      </w:r>
    </w:p>
    <w:p w14:paraId="567E7154" w14:textId="77777777" w:rsidR="00381366" w:rsidRDefault="00381366" w:rsidP="0038210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55E8CEF7" w14:textId="469C6108" w:rsidR="0038210B" w:rsidRDefault="0038210B" w:rsidP="0038210B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</w:t>
      </w:r>
      <w:r w:rsidR="00A1115F">
        <w:rPr>
          <w:rFonts w:ascii="Arial" w:hAnsi="Arial" w:cs="Arial"/>
          <w:b/>
          <w:bCs/>
        </w:rPr>
        <w:t>22</w:t>
      </w:r>
      <w:r w:rsidRPr="00222F78">
        <w:rPr>
          <w:rFonts w:ascii="Arial" w:hAnsi="Arial" w:cs="Arial"/>
          <w:b/>
          <w:bCs/>
        </w:rPr>
        <w:t xml:space="preserve">. </w:t>
      </w:r>
      <w:r w:rsidR="00A1115F">
        <w:rPr>
          <w:rFonts w:ascii="Arial" w:hAnsi="Arial" w:cs="Arial"/>
          <w:b/>
          <w:bCs/>
        </w:rPr>
        <w:t>február</w:t>
      </w:r>
      <w:r w:rsidRPr="00222F78"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 xml:space="preserve">„  </w:t>
      </w:r>
      <w:proofErr w:type="gramEnd"/>
      <w:r w:rsidRPr="00222F78">
        <w:rPr>
          <w:rFonts w:ascii="Arial" w:hAnsi="Arial" w:cs="Arial"/>
          <w:b/>
          <w:bCs/>
        </w:rPr>
        <w:t xml:space="preserve">   ”</w:t>
      </w:r>
      <w:r w:rsidRPr="00222F78">
        <w:rPr>
          <w:rFonts w:ascii="Arial" w:hAnsi="Arial" w:cs="Arial"/>
          <w:b/>
          <w:bCs/>
        </w:rPr>
        <w:tab/>
      </w:r>
    </w:p>
    <w:p w14:paraId="5F58C10E" w14:textId="77777777" w:rsidR="0038210B" w:rsidRDefault="0038210B" w:rsidP="0038210B">
      <w:pPr>
        <w:rPr>
          <w:rFonts w:ascii="Arial" w:hAnsi="Arial" w:cs="Arial"/>
          <w:b/>
          <w:bCs/>
        </w:rPr>
      </w:pPr>
    </w:p>
    <w:p w14:paraId="6AF3226E" w14:textId="77777777" w:rsidR="0038210B" w:rsidRPr="00805C3F" w:rsidRDefault="0038210B" w:rsidP="0038210B">
      <w:pPr>
        <w:rPr>
          <w:rFonts w:ascii="Arial" w:hAnsi="Arial" w:cs="Arial"/>
          <w:b/>
          <w:bCs/>
        </w:rPr>
      </w:pPr>
    </w:p>
    <w:p w14:paraId="39E5B18F" w14:textId="1BC05EF5" w:rsidR="00CC6C87" w:rsidRDefault="0038210B" w:rsidP="00903AD3">
      <w:pPr>
        <w:rPr>
          <w:rFonts w:ascii="Arial" w:hAnsi="Arial" w:cs="Arial"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</w:t>
      </w:r>
      <w:proofErr w:type="spellStart"/>
      <w:r w:rsidR="00A1115F">
        <w:rPr>
          <w:rFonts w:ascii="Arial" w:hAnsi="Arial" w:cs="Arial"/>
          <w:b/>
          <w:bCs/>
        </w:rPr>
        <w:t>Nemény</w:t>
      </w:r>
      <w:proofErr w:type="spellEnd"/>
      <w:r w:rsidR="00A1115F">
        <w:rPr>
          <w:rFonts w:ascii="Arial" w:hAnsi="Arial" w:cs="Arial"/>
          <w:b/>
          <w:bCs/>
        </w:rPr>
        <w:t xml:space="preserve"> András</w:t>
      </w:r>
      <w:r w:rsidRPr="00F62215">
        <w:rPr>
          <w:rFonts w:ascii="Arial" w:hAnsi="Arial" w:cs="Arial"/>
          <w:b/>
          <w:bCs/>
        </w:rPr>
        <w:t xml:space="preserve"> :/</w:t>
      </w:r>
    </w:p>
    <w:sectPr w:rsidR="00CC6C87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EAE" w14:textId="77777777" w:rsidR="00C93264" w:rsidRDefault="00C93264">
      <w:r>
        <w:separator/>
      </w:r>
    </w:p>
  </w:endnote>
  <w:endnote w:type="continuationSeparator" w:id="0">
    <w:p w14:paraId="23B8F449" w14:textId="77777777" w:rsidR="00C93264" w:rsidRDefault="00C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17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81A" w14:textId="77777777" w:rsidR="00C93264" w:rsidRDefault="00C93264">
      <w:r>
        <w:separator/>
      </w:r>
    </w:p>
  </w:footnote>
  <w:footnote w:type="continuationSeparator" w:id="0">
    <w:p w14:paraId="4DD94D5B" w14:textId="77777777" w:rsidR="00C93264" w:rsidRDefault="00C9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03D5B0E2" w14:textId="23833535" w:rsidR="00CB6F0B" w:rsidRPr="00893C80" w:rsidRDefault="00596D15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Gazdasági és </w:t>
    </w:r>
    <w:r w:rsidR="00CB6F0B">
      <w:rPr>
        <w:rFonts w:ascii="Arial" w:hAnsi="Arial" w:cs="Arial"/>
        <w:sz w:val="22"/>
      </w:rPr>
      <w:t>Jogi Bizottság</w:t>
    </w:r>
  </w:p>
  <w:p w14:paraId="37EF822D" w14:textId="77777777" w:rsidR="00CB6F0B" w:rsidRPr="00CD05BF" w:rsidRDefault="00CB6F0B" w:rsidP="00CB6F0B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7A61DB66" w14:textId="20EFD05A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B4A2D"/>
    <w:multiLevelType w:val="hybridMultilevel"/>
    <w:tmpl w:val="92F2F596"/>
    <w:lvl w:ilvl="0" w:tplc="C6FE860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9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0"/>
  </w:num>
  <w:num w:numId="15">
    <w:abstractNumId w:val="16"/>
  </w:num>
  <w:num w:numId="16">
    <w:abstractNumId w:val="17"/>
  </w:num>
  <w:num w:numId="17">
    <w:abstractNumId w:val="8"/>
  </w:num>
  <w:num w:numId="18">
    <w:abstractNumId w:val="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714"/>
    <w:rsid w:val="00021977"/>
    <w:rsid w:val="00064202"/>
    <w:rsid w:val="0007483C"/>
    <w:rsid w:val="00080B8A"/>
    <w:rsid w:val="000A4815"/>
    <w:rsid w:val="000A7F2F"/>
    <w:rsid w:val="000C593A"/>
    <w:rsid w:val="000D17B8"/>
    <w:rsid w:val="000D3948"/>
    <w:rsid w:val="000D5554"/>
    <w:rsid w:val="000E4CCD"/>
    <w:rsid w:val="000F0700"/>
    <w:rsid w:val="00106DF8"/>
    <w:rsid w:val="00107500"/>
    <w:rsid w:val="00132161"/>
    <w:rsid w:val="00137095"/>
    <w:rsid w:val="00181799"/>
    <w:rsid w:val="00196195"/>
    <w:rsid w:val="001A1CD6"/>
    <w:rsid w:val="001A4648"/>
    <w:rsid w:val="001B5AE1"/>
    <w:rsid w:val="001C108A"/>
    <w:rsid w:val="001E5DF2"/>
    <w:rsid w:val="001F28B0"/>
    <w:rsid w:val="00211E5F"/>
    <w:rsid w:val="00217179"/>
    <w:rsid w:val="00264CB1"/>
    <w:rsid w:val="00281D39"/>
    <w:rsid w:val="00284470"/>
    <w:rsid w:val="002E0E60"/>
    <w:rsid w:val="003160A0"/>
    <w:rsid w:val="00325973"/>
    <w:rsid w:val="0032649B"/>
    <w:rsid w:val="0034130E"/>
    <w:rsid w:val="0034547E"/>
    <w:rsid w:val="00350A80"/>
    <w:rsid w:val="00356256"/>
    <w:rsid w:val="00375B28"/>
    <w:rsid w:val="00381366"/>
    <w:rsid w:val="0038210B"/>
    <w:rsid w:val="00387E79"/>
    <w:rsid w:val="004125FA"/>
    <w:rsid w:val="00415A39"/>
    <w:rsid w:val="004165A5"/>
    <w:rsid w:val="00425A92"/>
    <w:rsid w:val="00430EA9"/>
    <w:rsid w:val="00455ED7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408AF"/>
    <w:rsid w:val="00571BF8"/>
    <w:rsid w:val="00596D15"/>
    <w:rsid w:val="005A5E26"/>
    <w:rsid w:val="005B3EF7"/>
    <w:rsid w:val="005C2C6C"/>
    <w:rsid w:val="005D0011"/>
    <w:rsid w:val="005E645E"/>
    <w:rsid w:val="005F19FE"/>
    <w:rsid w:val="0061287F"/>
    <w:rsid w:val="00614601"/>
    <w:rsid w:val="00635388"/>
    <w:rsid w:val="00646E20"/>
    <w:rsid w:val="00653BAB"/>
    <w:rsid w:val="00654224"/>
    <w:rsid w:val="006567A8"/>
    <w:rsid w:val="00660B43"/>
    <w:rsid w:val="00663D8C"/>
    <w:rsid w:val="00673677"/>
    <w:rsid w:val="00681A68"/>
    <w:rsid w:val="006A47D1"/>
    <w:rsid w:val="006A73A5"/>
    <w:rsid w:val="006B5218"/>
    <w:rsid w:val="006C4D12"/>
    <w:rsid w:val="006C7C6A"/>
    <w:rsid w:val="006F4490"/>
    <w:rsid w:val="00706F14"/>
    <w:rsid w:val="007326FF"/>
    <w:rsid w:val="007402D1"/>
    <w:rsid w:val="00750820"/>
    <w:rsid w:val="00760F4C"/>
    <w:rsid w:val="00774306"/>
    <w:rsid w:val="00794C30"/>
    <w:rsid w:val="007A0E65"/>
    <w:rsid w:val="007A7F9C"/>
    <w:rsid w:val="007B2FF9"/>
    <w:rsid w:val="007B30FF"/>
    <w:rsid w:val="007B4FA9"/>
    <w:rsid w:val="007C40AF"/>
    <w:rsid w:val="007D0083"/>
    <w:rsid w:val="007D04A4"/>
    <w:rsid w:val="007D0F92"/>
    <w:rsid w:val="007D4A96"/>
    <w:rsid w:val="007E1753"/>
    <w:rsid w:val="007F2F31"/>
    <w:rsid w:val="00802479"/>
    <w:rsid w:val="00817858"/>
    <w:rsid w:val="008265D3"/>
    <w:rsid w:val="0082660D"/>
    <w:rsid w:val="00834A26"/>
    <w:rsid w:val="00842493"/>
    <w:rsid w:val="00870920"/>
    <w:rsid w:val="008728D0"/>
    <w:rsid w:val="008734D7"/>
    <w:rsid w:val="0087417C"/>
    <w:rsid w:val="00884DCE"/>
    <w:rsid w:val="008A305F"/>
    <w:rsid w:val="008B6CD0"/>
    <w:rsid w:val="008C4D8C"/>
    <w:rsid w:val="00903AD3"/>
    <w:rsid w:val="0091509C"/>
    <w:rsid w:val="00915E42"/>
    <w:rsid w:val="009348EA"/>
    <w:rsid w:val="00937CFE"/>
    <w:rsid w:val="009505F3"/>
    <w:rsid w:val="0096279B"/>
    <w:rsid w:val="00994100"/>
    <w:rsid w:val="009B0B46"/>
    <w:rsid w:val="009B5040"/>
    <w:rsid w:val="009C238B"/>
    <w:rsid w:val="009C6A85"/>
    <w:rsid w:val="009F397F"/>
    <w:rsid w:val="00A1115F"/>
    <w:rsid w:val="00A174FA"/>
    <w:rsid w:val="00A238C5"/>
    <w:rsid w:val="00A3454D"/>
    <w:rsid w:val="00A7633E"/>
    <w:rsid w:val="00AB7B31"/>
    <w:rsid w:val="00AC3F10"/>
    <w:rsid w:val="00AC5D48"/>
    <w:rsid w:val="00AD08CD"/>
    <w:rsid w:val="00AE14C5"/>
    <w:rsid w:val="00B103B4"/>
    <w:rsid w:val="00B27192"/>
    <w:rsid w:val="00B4680F"/>
    <w:rsid w:val="00B52A44"/>
    <w:rsid w:val="00B610E8"/>
    <w:rsid w:val="00B75987"/>
    <w:rsid w:val="00B84DF0"/>
    <w:rsid w:val="00B9208E"/>
    <w:rsid w:val="00BA710A"/>
    <w:rsid w:val="00BB66CE"/>
    <w:rsid w:val="00BC46F6"/>
    <w:rsid w:val="00BD2D29"/>
    <w:rsid w:val="00BE370B"/>
    <w:rsid w:val="00BF1B66"/>
    <w:rsid w:val="00BF7E46"/>
    <w:rsid w:val="00C04795"/>
    <w:rsid w:val="00C31AD0"/>
    <w:rsid w:val="00C379E0"/>
    <w:rsid w:val="00C42A72"/>
    <w:rsid w:val="00C56159"/>
    <w:rsid w:val="00C633EC"/>
    <w:rsid w:val="00C71580"/>
    <w:rsid w:val="00C93264"/>
    <w:rsid w:val="00CA483B"/>
    <w:rsid w:val="00CB6F0B"/>
    <w:rsid w:val="00CC6C87"/>
    <w:rsid w:val="00CF7054"/>
    <w:rsid w:val="00D3103B"/>
    <w:rsid w:val="00D47460"/>
    <w:rsid w:val="00D54DF8"/>
    <w:rsid w:val="00D5734F"/>
    <w:rsid w:val="00D713B0"/>
    <w:rsid w:val="00D741BA"/>
    <w:rsid w:val="00D77A22"/>
    <w:rsid w:val="00DA14B3"/>
    <w:rsid w:val="00DB09B9"/>
    <w:rsid w:val="00DB57B4"/>
    <w:rsid w:val="00DC5D19"/>
    <w:rsid w:val="00E05BAB"/>
    <w:rsid w:val="00E14CF2"/>
    <w:rsid w:val="00E24FDE"/>
    <w:rsid w:val="00E264DB"/>
    <w:rsid w:val="00E4395A"/>
    <w:rsid w:val="00E542E9"/>
    <w:rsid w:val="00E63CDA"/>
    <w:rsid w:val="00E72A17"/>
    <w:rsid w:val="00E8243A"/>
    <w:rsid w:val="00E82F69"/>
    <w:rsid w:val="00E950D2"/>
    <w:rsid w:val="00EA0A24"/>
    <w:rsid w:val="00EA7FAF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2B10"/>
    <w:rsid w:val="00F47200"/>
    <w:rsid w:val="00FA787B"/>
    <w:rsid w:val="00FC39FE"/>
    <w:rsid w:val="00FC6419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2</cp:revision>
  <cp:lastPrinted>2022-02-14T08:49:00Z</cp:lastPrinted>
  <dcterms:created xsi:type="dcterms:W3CDTF">2022-02-17T14:40:00Z</dcterms:created>
  <dcterms:modified xsi:type="dcterms:W3CDTF">2022-02-17T14:40:00Z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