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C405" w14:textId="77777777" w:rsidR="00943963" w:rsidRDefault="00943963" w:rsidP="00943963">
      <w:pPr>
        <w:rPr>
          <w:rFonts w:ascii="Arial" w:hAnsi="Arial" w:cs="Arial"/>
          <w:b/>
          <w:bCs/>
        </w:rPr>
      </w:pPr>
    </w:p>
    <w:p w14:paraId="450BD6CC" w14:textId="77777777" w:rsidR="00943963" w:rsidRPr="008F4188" w:rsidRDefault="00943963" w:rsidP="00943963">
      <w:pPr>
        <w:jc w:val="center"/>
        <w:rPr>
          <w:rFonts w:ascii="Arial" w:hAnsi="Arial" w:cs="Arial"/>
          <w:b/>
          <w:bCs/>
          <w:spacing w:val="30"/>
          <w:u w:val="single"/>
        </w:rPr>
      </w:pPr>
      <w:r>
        <w:rPr>
          <w:rFonts w:ascii="Arial" w:hAnsi="Arial" w:cs="Arial"/>
          <w:b/>
          <w:bCs/>
          <w:spacing w:val="30"/>
          <w:u w:val="single"/>
        </w:rPr>
        <w:t>SÜRGŐSSÉGI INDÍTVÁNY</w:t>
      </w:r>
    </w:p>
    <w:p w14:paraId="723C27EC" w14:textId="77777777" w:rsidR="00943963" w:rsidRPr="008F4188" w:rsidRDefault="00943963" w:rsidP="00943963">
      <w:pPr>
        <w:rPr>
          <w:rFonts w:ascii="Arial" w:hAnsi="Arial" w:cs="Arial"/>
          <w:b/>
          <w:bCs/>
          <w:u w:val="single"/>
        </w:rPr>
      </w:pPr>
    </w:p>
    <w:p w14:paraId="08D48472" w14:textId="77777777" w:rsidR="00943963" w:rsidRPr="008F4188" w:rsidRDefault="00943963" w:rsidP="00943963">
      <w:pPr>
        <w:jc w:val="center"/>
        <w:rPr>
          <w:rFonts w:ascii="Arial" w:hAnsi="Arial" w:cs="Arial"/>
          <w:b/>
        </w:rPr>
      </w:pPr>
      <w:r>
        <w:rPr>
          <w:rFonts w:ascii="Arial" w:hAnsi="Arial" w:cs="Arial"/>
          <w:b/>
        </w:rPr>
        <w:t>a Városstratégiai, Idegenforgalmi és Sport Bizottság</w:t>
      </w:r>
      <w:r w:rsidRPr="008F4188">
        <w:rPr>
          <w:rFonts w:ascii="Arial" w:hAnsi="Arial" w:cs="Arial"/>
          <w:b/>
        </w:rPr>
        <w:t xml:space="preserve"> 202</w:t>
      </w:r>
      <w:r>
        <w:rPr>
          <w:rFonts w:ascii="Arial" w:hAnsi="Arial" w:cs="Arial"/>
          <w:b/>
        </w:rPr>
        <w:t>2</w:t>
      </w:r>
      <w:r w:rsidRPr="008F4188">
        <w:rPr>
          <w:rFonts w:ascii="Arial" w:hAnsi="Arial" w:cs="Arial"/>
          <w:b/>
        </w:rPr>
        <w:t xml:space="preserve">. </w:t>
      </w:r>
      <w:r>
        <w:rPr>
          <w:rFonts w:ascii="Arial" w:hAnsi="Arial" w:cs="Arial"/>
          <w:b/>
        </w:rPr>
        <w:t>február 22</w:t>
      </w:r>
      <w:r w:rsidRPr="008F4188">
        <w:rPr>
          <w:rFonts w:ascii="Arial" w:hAnsi="Arial" w:cs="Arial"/>
          <w:b/>
        </w:rPr>
        <w:t>-i ülésére</w:t>
      </w:r>
    </w:p>
    <w:p w14:paraId="5BE9B8B1" w14:textId="77777777" w:rsidR="00943963" w:rsidRPr="008F4188" w:rsidRDefault="00943963" w:rsidP="00943963">
      <w:pPr>
        <w:jc w:val="center"/>
        <w:rPr>
          <w:rFonts w:ascii="Arial" w:hAnsi="Arial" w:cs="Arial"/>
          <w:b/>
        </w:rPr>
      </w:pPr>
    </w:p>
    <w:p w14:paraId="305F4FBE" w14:textId="77777777" w:rsidR="00943963" w:rsidRPr="008F4188" w:rsidRDefault="00943963" w:rsidP="00943963">
      <w:pPr>
        <w:jc w:val="center"/>
        <w:rPr>
          <w:rFonts w:ascii="Arial" w:hAnsi="Arial" w:cs="Arial"/>
          <w:b/>
        </w:rPr>
      </w:pPr>
      <w:r w:rsidRPr="008F4188">
        <w:rPr>
          <w:rFonts w:ascii="Arial" w:hAnsi="Arial" w:cs="Arial"/>
          <w:b/>
        </w:rPr>
        <w:t xml:space="preserve">Javaslat </w:t>
      </w:r>
      <w:r>
        <w:rPr>
          <w:rFonts w:ascii="Arial" w:hAnsi="Arial" w:cs="Arial"/>
          <w:b/>
        </w:rPr>
        <w:t>közterületek elnevezésével kapcsolatos döntések meghozatalára</w:t>
      </w:r>
    </w:p>
    <w:p w14:paraId="53830603" w14:textId="77777777" w:rsidR="00943963" w:rsidRDefault="00943963" w:rsidP="00943963">
      <w:pPr>
        <w:rPr>
          <w:rFonts w:ascii="Arial" w:hAnsi="Arial" w:cs="Arial"/>
          <w:b/>
          <w:bCs/>
        </w:rPr>
      </w:pPr>
    </w:p>
    <w:p w14:paraId="648A80B2" w14:textId="77777777" w:rsidR="00943963" w:rsidRDefault="00943963" w:rsidP="00943963">
      <w:pPr>
        <w:rPr>
          <w:rFonts w:ascii="Arial" w:hAnsi="Arial" w:cs="Arial"/>
          <w:b/>
          <w:bCs/>
        </w:rPr>
      </w:pPr>
    </w:p>
    <w:p w14:paraId="3078242D" w14:textId="77777777" w:rsidR="00943963" w:rsidRPr="008F4188" w:rsidRDefault="00943963" w:rsidP="00943963">
      <w:pPr>
        <w:jc w:val="both"/>
        <w:rPr>
          <w:rFonts w:ascii="Arial" w:hAnsi="Arial" w:cs="Arial"/>
        </w:rPr>
      </w:pPr>
      <w:r w:rsidRPr="008F4188">
        <w:rPr>
          <w:rFonts w:ascii="Arial" w:hAnsi="Arial" w:cs="Arial"/>
        </w:rPr>
        <w:t>Tájékoztatom a Tisztelt Bizottságot, hogy Magyarország helyi önkormányzatairól szóló 2011. évi CLXXXIX. törvény 42. § 8. pontja értelmében a közterületek elnevezése a képviselő-testület kizárólagos hatáskörébe tartozik. A Közgyűlés 2022. január 27-i ülésén két közterület elnevezés iránti szándékot is kinyilvánított.</w:t>
      </w:r>
    </w:p>
    <w:p w14:paraId="0C10A153" w14:textId="77777777" w:rsidR="00943963" w:rsidRPr="008F4188" w:rsidRDefault="00943963" w:rsidP="00943963">
      <w:pPr>
        <w:jc w:val="both"/>
        <w:rPr>
          <w:rFonts w:ascii="Arial" w:hAnsi="Arial" w:cs="Arial"/>
        </w:rPr>
      </w:pPr>
    </w:p>
    <w:p w14:paraId="7509B1DC" w14:textId="77777777" w:rsidR="00943963" w:rsidRPr="008F4188" w:rsidRDefault="00943963" w:rsidP="00943963">
      <w:pPr>
        <w:jc w:val="both"/>
        <w:rPr>
          <w:rFonts w:ascii="Arial" w:hAnsi="Arial" w:cs="Arial"/>
        </w:rPr>
      </w:pPr>
      <w:r w:rsidRPr="008F4188">
        <w:rPr>
          <w:rFonts w:ascii="Arial" w:hAnsi="Arial" w:cs="Arial"/>
        </w:rPr>
        <w:t xml:space="preserve">A Közgyűlés 5/2022. (I.27.) Kgy. sz. határozatában kinyilvánította, hogy </w:t>
      </w:r>
      <w:r w:rsidRPr="008F4188">
        <w:rPr>
          <w:rFonts w:ascii="Arial" w:hAnsi="Arial" w:cs="Arial"/>
          <w:b/>
          <w:bCs/>
        </w:rPr>
        <w:t>Wagner András</w:t>
      </w:r>
      <w:r w:rsidRPr="008F4188">
        <w:rPr>
          <w:rFonts w:ascii="Arial" w:hAnsi="Arial" w:cs="Arial"/>
        </w:rPr>
        <w:t xml:space="preserve"> volt polgármesterről közterületet kíván elnevezni. A határozat alapján az Önkormányzat felvette a kapcsolatot Wagner András családjával, akik köszönettel támogatják Wagner András emlékének ilyen módon történő megőrzését. </w:t>
      </w:r>
    </w:p>
    <w:p w14:paraId="0FF9346B" w14:textId="77777777" w:rsidR="00943963" w:rsidRPr="008F4188" w:rsidRDefault="00943963" w:rsidP="00943963">
      <w:pPr>
        <w:jc w:val="both"/>
        <w:rPr>
          <w:rFonts w:ascii="Arial" w:hAnsi="Arial" w:cs="Arial"/>
        </w:rPr>
      </w:pPr>
    </w:p>
    <w:p w14:paraId="665CAB22" w14:textId="77777777" w:rsidR="00943963" w:rsidRPr="008F4188" w:rsidRDefault="00943963" w:rsidP="00943963">
      <w:pPr>
        <w:jc w:val="both"/>
        <w:rPr>
          <w:rFonts w:ascii="Arial" w:hAnsi="Arial" w:cs="Arial"/>
        </w:rPr>
      </w:pPr>
      <w:r w:rsidRPr="008F4188">
        <w:rPr>
          <w:rFonts w:ascii="Arial" w:hAnsi="Arial" w:cs="Arial"/>
        </w:rPr>
        <w:t>Megvizsgáltuk azokat a közterületeket, ahol lehetséges azok elnevezése, illetve átnevezése, azt szem előtt tartva, hogy az elhelyezkedés egyrészt méltó legyen polgármester úr emlékéhez, másrészt minél kevesebb ott lakcímmel rendelkező állampolgárt, illetve ott székhellyel rendelkező jogi személyt érintsen.</w:t>
      </w:r>
    </w:p>
    <w:p w14:paraId="0C1E3562" w14:textId="77777777" w:rsidR="00943963" w:rsidRPr="008F4188" w:rsidRDefault="00943963" w:rsidP="00943963">
      <w:pPr>
        <w:jc w:val="both"/>
        <w:rPr>
          <w:rFonts w:ascii="Arial" w:hAnsi="Arial" w:cs="Arial"/>
        </w:rPr>
      </w:pPr>
    </w:p>
    <w:p w14:paraId="7DF2B801" w14:textId="6D2D1D74" w:rsidR="00943963" w:rsidRPr="008F4188" w:rsidRDefault="00943963" w:rsidP="00943963">
      <w:pPr>
        <w:jc w:val="both"/>
        <w:rPr>
          <w:rFonts w:ascii="Arial" w:hAnsi="Arial" w:cs="Arial"/>
        </w:rPr>
      </w:pPr>
      <w:r w:rsidRPr="008F4188">
        <w:rPr>
          <w:rFonts w:ascii="Arial" w:hAnsi="Arial" w:cs="Arial"/>
        </w:rPr>
        <w:t xml:space="preserve">A Szent Márton utca jelenleg a Szent Erzsébet tértől a </w:t>
      </w:r>
      <w:proofErr w:type="spellStart"/>
      <w:r w:rsidRPr="008F4188">
        <w:rPr>
          <w:rFonts w:ascii="Arial" w:hAnsi="Arial" w:cs="Arial"/>
        </w:rPr>
        <w:t>Zanati</w:t>
      </w:r>
      <w:proofErr w:type="spellEnd"/>
      <w:r w:rsidRPr="008F4188">
        <w:rPr>
          <w:rFonts w:ascii="Arial" w:hAnsi="Arial" w:cs="Arial"/>
        </w:rPr>
        <w:t xml:space="preserve"> úti vasúti felüljáróig tart. Jellegénél fogva ugyanakkor az utca belváros felőli része, a Szent Erzsébet tértől a Gyöngyös-patakig tartó szakasza elkülönül, a gépjárműforgalom elől nagyrészt elzárt, sétány jellegű. A családdal történt egyeztetés alapján </w:t>
      </w:r>
      <w:r>
        <w:rPr>
          <w:rFonts w:ascii="Arial" w:hAnsi="Arial" w:cs="Arial"/>
        </w:rPr>
        <w:t xml:space="preserve">Polgármester Úr </w:t>
      </w:r>
      <w:r w:rsidRPr="008F4188">
        <w:rPr>
          <w:rFonts w:ascii="Arial" w:hAnsi="Arial" w:cs="Arial"/>
        </w:rPr>
        <w:t>javaslatot te</w:t>
      </w:r>
      <w:r>
        <w:rPr>
          <w:rFonts w:ascii="Arial" w:hAnsi="Arial" w:cs="Arial"/>
        </w:rPr>
        <w:t>tt</w:t>
      </w:r>
      <w:r w:rsidRPr="008F4188">
        <w:rPr>
          <w:rFonts w:ascii="Arial" w:hAnsi="Arial" w:cs="Arial"/>
        </w:rPr>
        <w:t xml:space="preserve"> arra, hogy ez a szakasz kerüljön átnevezésre Wagner András sétányra, tekintettel arra, hogy ez elhelyezkedését tekintve is méltó lenne Szombathely rendszerváltást követő első polgármesteréhez. Ezen a szakaszon viszonylag kevesen, mindössze 22 fő rendelkezik állandó lakóhellyel, 2 fő tartózkodási hellyel, vagyis az átnevezés összesen 24 lakóhely/tartózkodási hely változást jelentene. A cégnyilvántartásban 19 cég rendelkezik ezen az utcaszakaszon székhellyel, telephellyel. Az átnevezés a Szent Márton utca másik részén élők lakcímét, házszámát semmilyen formában nem érintené.</w:t>
      </w:r>
    </w:p>
    <w:p w14:paraId="638A0289" w14:textId="77777777" w:rsidR="00943963" w:rsidRPr="008F4188" w:rsidRDefault="00943963" w:rsidP="00943963">
      <w:pPr>
        <w:jc w:val="both"/>
        <w:rPr>
          <w:rFonts w:ascii="Arial" w:hAnsi="Arial" w:cs="Arial"/>
        </w:rPr>
      </w:pPr>
    </w:p>
    <w:p w14:paraId="40902B7E" w14:textId="77777777" w:rsidR="00943963" w:rsidRPr="008F4188" w:rsidRDefault="00943963" w:rsidP="00943963">
      <w:pPr>
        <w:jc w:val="both"/>
        <w:rPr>
          <w:rFonts w:ascii="Arial" w:hAnsi="Arial" w:cs="Arial"/>
        </w:rPr>
      </w:pPr>
      <w:r w:rsidRPr="008F4188">
        <w:rPr>
          <w:rFonts w:ascii="Arial" w:hAnsi="Arial" w:cs="Arial"/>
        </w:rPr>
        <w:t>Az elnevezéshez szükséges egy telekmegosztási eljárás lefolytatása, hiszen a 6259/2 hrsz-ú ingatlan jelenleg a Szent Erzsébet tértől a Wesselényi Miklós utcáig tartó területet foglalja magába. Ahhoz, hogy ennek az ingatlannak csak egy részét nevezzük át, szükséges ennek megosztása aszerint, hogy az ingatlan Gyöngyös-patakig tartó szakasza külön helyrajzi számmal rendelkezzen. A közterület tényleges átnevezésére a telekmegosztást követően kerülhet sor.</w:t>
      </w:r>
    </w:p>
    <w:p w14:paraId="75E165EC" w14:textId="77777777" w:rsidR="00943963" w:rsidRPr="008F4188" w:rsidRDefault="00943963" w:rsidP="00943963">
      <w:pPr>
        <w:jc w:val="both"/>
        <w:rPr>
          <w:rFonts w:ascii="Arial" w:hAnsi="Arial" w:cs="Arial"/>
        </w:rPr>
      </w:pPr>
    </w:p>
    <w:p w14:paraId="6310172D" w14:textId="527A021B" w:rsidR="00943963" w:rsidRPr="008F4188" w:rsidRDefault="00943963" w:rsidP="00943963">
      <w:pPr>
        <w:jc w:val="both"/>
        <w:rPr>
          <w:rFonts w:ascii="Arial" w:hAnsi="Arial" w:cs="Arial"/>
        </w:rPr>
      </w:pPr>
      <w:r>
        <w:rPr>
          <w:rFonts w:ascii="Arial" w:hAnsi="Arial" w:cs="Arial"/>
        </w:rPr>
        <w:t>Polgármester Úr javasolja</w:t>
      </w:r>
      <w:r w:rsidRPr="008F4188">
        <w:rPr>
          <w:rFonts w:ascii="Arial" w:hAnsi="Arial" w:cs="Arial"/>
        </w:rPr>
        <w:t>, hogy az elnevezést kezdeményező városi képviselő kerüljön felkérésre, hogy az érintett lakókat és cégeket a Közgyűlés elvi döntéséről tájékoztassa, velük a szükséges egyeztetéseket lefolytassa.</w:t>
      </w:r>
    </w:p>
    <w:p w14:paraId="7B5610B5" w14:textId="77777777" w:rsidR="00943963" w:rsidRPr="008F4188" w:rsidRDefault="00943963" w:rsidP="00943963">
      <w:pPr>
        <w:jc w:val="both"/>
        <w:rPr>
          <w:rFonts w:ascii="Arial" w:hAnsi="Arial" w:cs="Arial"/>
        </w:rPr>
      </w:pPr>
    </w:p>
    <w:p w14:paraId="2FCBD728" w14:textId="19CDAF14" w:rsidR="00943963" w:rsidRPr="008F4188" w:rsidRDefault="00943963" w:rsidP="00943963">
      <w:pPr>
        <w:jc w:val="both"/>
        <w:rPr>
          <w:rFonts w:ascii="Arial" w:hAnsi="Arial" w:cs="Arial"/>
        </w:rPr>
      </w:pPr>
      <w:r w:rsidRPr="008F4188">
        <w:rPr>
          <w:rFonts w:ascii="Arial" w:hAnsi="Arial" w:cs="Arial"/>
        </w:rPr>
        <w:lastRenderedPageBreak/>
        <w:t xml:space="preserve">A Közgyűlés 6/2022. (I.27.) Kgy. sz. határozatában kinyilvánította, hogy </w:t>
      </w:r>
      <w:r w:rsidRPr="008F4188">
        <w:rPr>
          <w:rFonts w:ascii="Arial" w:hAnsi="Arial" w:cs="Arial"/>
          <w:b/>
          <w:bCs/>
        </w:rPr>
        <w:t>Göncz Árpád</w:t>
      </w:r>
      <w:r w:rsidRPr="008F4188">
        <w:rPr>
          <w:rFonts w:ascii="Arial" w:hAnsi="Arial" w:cs="Arial"/>
        </w:rPr>
        <w:t xml:space="preserve"> volt köztársasági elnökről közterületet kíván elnevezni. Ennek kapcsán az Önkormányzat felvette a kapcsolatot az emlékét ápoló Göncz Árpád Alapítvánnyal, akik elvi hozzájárulásukat adták a kezdeményezéshez. </w:t>
      </w:r>
    </w:p>
    <w:p w14:paraId="3A09E67C" w14:textId="77777777" w:rsidR="00943963" w:rsidRPr="008F4188" w:rsidRDefault="00943963" w:rsidP="00943963">
      <w:pPr>
        <w:jc w:val="both"/>
        <w:rPr>
          <w:rFonts w:ascii="Arial" w:hAnsi="Arial" w:cs="Arial"/>
        </w:rPr>
      </w:pPr>
    </w:p>
    <w:p w14:paraId="28DBEB6E" w14:textId="77777777" w:rsidR="00943963" w:rsidRPr="008F4188" w:rsidRDefault="00943963" w:rsidP="00943963">
      <w:pPr>
        <w:jc w:val="both"/>
        <w:rPr>
          <w:rFonts w:ascii="Arial" w:hAnsi="Arial" w:cs="Arial"/>
        </w:rPr>
      </w:pPr>
      <w:r w:rsidRPr="008F4188">
        <w:rPr>
          <w:rFonts w:ascii="Arial" w:hAnsi="Arial" w:cs="Arial"/>
        </w:rPr>
        <w:t xml:space="preserve">A városközponthoz szintén közel, a Rákóczi Ferenc utca elején, a </w:t>
      </w:r>
      <w:proofErr w:type="spellStart"/>
      <w:r w:rsidRPr="008F4188">
        <w:rPr>
          <w:rFonts w:ascii="Arial" w:hAnsi="Arial" w:cs="Arial"/>
        </w:rPr>
        <w:t>Schrammel</w:t>
      </w:r>
      <w:proofErr w:type="spellEnd"/>
      <w:r w:rsidRPr="008F4188">
        <w:rPr>
          <w:rFonts w:ascii="Arial" w:hAnsi="Arial" w:cs="Arial"/>
        </w:rPr>
        <w:t xml:space="preserve"> Gyűjtemény és az </w:t>
      </w:r>
      <w:proofErr w:type="spellStart"/>
      <w:r w:rsidRPr="008F4188">
        <w:rPr>
          <w:rFonts w:ascii="Arial" w:hAnsi="Arial" w:cs="Arial"/>
        </w:rPr>
        <w:t>Iseum</w:t>
      </w:r>
      <w:proofErr w:type="spellEnd"/>
      <w:r w:rsidRPr="008F4188">
        <w:rPr>
          <w:rFonts w:ascii="Arial" w:hAnsi="Arial" w:cs="Arial"/>
        </w:rPr>
        <w:t xml:space="preserve"> </w:t>
      </w:r>
      <w:proofErr w:type="spellStart"/>
      <w:r w:rsidRPr="008F4188">
        <w:rPr>
          <w:rFonts w:ascii="Arial" w:hAnsi="Arial" w:cs="Arial"/>
        </w:rPr>
        <w:t>Savariense</w:t>
      </w:r>
      <w:proofErr w:type="spellEnd"/>
      <w:r w:rsidRPr="008F4188">
        <w:rPr>
          <w:rFonts w:ascii="Arial" w:hAnsi="Arial" w:cs="Arial"/>
        </w:rPr>
        <w:t xml:space="preserve"> előtti területen található egy jelenleg elnevezéssel nem rendelkező közterület, a 6349/3 hrsz-ú járda megnevezésű ingatlan. A tér – központi elhelyezkedését tekintve – méltó emléket állítana az ország rendszerváltást követő első köztársasági elnökének, ráadásul az elnevezés semmilyen címet nem érintene.</w:t>
      </w:r>
    </w:p>
    <w:p w14:paraId="17E3A046" w14:textId="77777777" w:rsidR="00943963" w:rsidRPr="008F4188" w:rsidRDefault="00943963" w:rsidP="00943963">
      <w:pPr>
        <w:jc w:val="both"/>
        <w:rPr>
          <w:rFonts w:ascii="Arial" w:hAnsi="Arial" w:cs="Arial"/>
        </w:rPr>
      </w:pPr>
    </w:p>
    <w:p w14:paraId="12885195" w14:textId="00876D2E" w:rsidR="00943963" w:rsidRPr="008F4188" w:rsidRDefault="00943963" w:rsidP="00943963">
      <w:pPr>
        <w:jc w:val="both"/>
        <w:rPr>
          <w:rFonts w:ascii="Arial" w:hAnsi="Arial" w:cs="Arial"/>
        </w:rPr>
      </w:pPr>
      <w:r>
        <w:rPr>
          <w:rFonts w:ascii="Arial" w:hAnsi="Arial" w:cs="Arial"/>
        </w:rPr>
        <w:t>Polgármester Úr javasolja</w:t>
      </w:r>
      <w:r w:rsidRPr="008F4188">
        <w:rPr>
          <w:rFonts w:ascii="Arial" w:hAnsi="Arial" w:cs="Arial"/>
        </w:rPr>
        <w:t>, hogy az elnevezést kezdeményező városi képviselő kerüljön felkérésre, hogy a Göncz Árpád Alapítvánnyal a szükséges egyeztetéseket lefolytassa.</w:t>
      </w:r>
    </w:p>
    <w:p w14:paraId="12AE84CB" w14:textId="77777777" w:rsidR="00943963" w:rsidRPr="008F4188" w:rsidRDefault="00943963" w:rsidP="00943963">
      <w:pPr>
        <w:jc w:val="both"/>
        <w:rPr>
          <w:rFonts w:ascii="Arial" w:hAnsi="Arial" w:cs="Arial"/>
        </w:rPr>
      </w:pPr>
    </w:p>
    <w:p w14:paraId="4C29140C" w14:textId="77777777" w:rsidR="00943963" w:rsidRPr="008F4188" w:rsidRDefault="00943963" w:rsidP="00943963">
      <w:pPr>
        <w:jc w:val="both"/>
        <w:rPr>
          <w:rFonts w:ascii="Arial" w:hAnsi="Arial" w:cs="Arial"/>
        </w:rPr>
      </w:pPr>
      <w:r w:rsidRPr="008F4188">
        <w:rPr>
          <w:rFonts w:ascii="Arial" w:hAnsi="Arial" w:cs="Arial"/>
        </w:rPr>
        <w:t>A szóban forgó ingatlanok elhelyezkedését az előterjesztéshez mellékletként csatolt térképmásolatok szemléltetik.</w:t>
      </w:r>
    </w:p>
    <w:p w14:paraId="5EF2E1F4" w14:textId="77777777" w:rsidR="00943963" w:rsidRPr="008F4188" w:rsidRDefault="00943963" w:rsidP="00943963">
      <w:pPr>
        <w:jc w:val="both"/>
        <w:rPr>
          <w:rFonts w:ascii="Arial" w:hAnsi="Arial" w:cs="Arial"/>
        </w:rPr>
      </w:pPr>
    </w:p>
    <w:p w14:paraId="26D3466D" w14:textId="2A2D9C82" w:rsidR="00943963" w:rsidRPr="008F4188" w:rsidRDefault="00943963" w:rsidP="00943963">
      <w:pPr>
        <w:jc w:val="both"/>
        <w:rPr>
          <w:rFonts w:ascii="Arial" w:hAnsi="Arial" w:cs="Arial"/>
        </w:rPr>
      </w:pPr>
      <w:r w:rsidRPr="008F4188">
        <w:rPr>
          <w:rFonts w:ascii="Arial" w:hAnsi="Arial" w:cs="Arial"/>
        </w:rPr>
        <w:t>A közterületek elnevezéséről a Közgyűlés jelenleg elvi döntést tud hozni, a végleges döntésre kizárólag az országgyűlési választásokat követően kerülhet sor, hiszen a választási eljárásról szóló 2013. évi XXXVI. törvény 79. § (2) bekezdése alapján a választás kitűzésétől a szavazás napjáig nem lehet közterület nevének és jellegének megváltozását a címnyilvántartásban átvezetni. Így a Közgyűlés ezt követően hoz</w:t>
      </w:r>
      <w:r w:rsidR="00D27DB2">
        <w:rPr>
          <w:rFonts w:ascii="Arial" w:hAnsi="Arial" w:cs="Arial"/>
        </w:rPr>
        <w:t>hatja</w:t>
      </w:r>
      <w:r w:rsidRPr="008F4188">
        <w:rPr>
          <w:rFonts w:ascii="Arial" w:hAnsi="Arial" w:cs="Arial"/>
        </w:rPr>
        <w:t xml:space="preserve"> meg végleges döntéseit.</w:t>
      </w:r>
    </w:p>
    <w:p w14:paraId="124195F2" w14:textId="77777777" w:rsidR="00943963" w:rsidRPr="008F4188" w:rsidRDefault="00943963" w:rsidP="00943963">
      <w:pPr>
        <w:jc w:val="both"/>
        <w:rPr>
          <w:rFonts w:ascii="Arial" w:hAnsi="Arial" w:cs="Arial"/>
        </w:rPr>
      </w:pPr>
    </w:p>
    <w:p w14:paraId="7922304A" w14:textId="6CE12374" w:rsidR="00943963" w:rsidRPr="008F4188" w:rsidRDefault="00943963" w:rsidP="00943963">
      <w:pPr>
        <w:jc w:val="both"/>
        <w:rPr>
          <w:rFonts w:ascii="Arial" w:hAnsi="Arial" w:cs="Arial"/>
          <w:bCs/>
        </w:rPr>
      </w:pPr>
      <w:r w:rsidRPr="008F4188">
        <w:rPr>
          <w:rFonts w:ascii="Arial" w:hAnsi="Arial" w:cs="Arial"/>
          <w:bCs/>
        </w:rPr>
        <w:t>Kérem a Tisztelt Bizottságot, hogy az előterjesztést sürgősségi indítványként napirend</w:t>
      </w:r>
      <w:r w:rsidR="00D27DB2">
        <w:rPr>
          <w:rFonts w:ascii="Arial" w:hAnsi="Arial" w:cs="Arial"/>
          <w:bCs/>
        </w:rPr>
        <w:t>jé</w:t>
      </w:r>
      <w:r w:rsidRPr="008F4188">
        <w:rPr>
          <w:rFonts w:ascii="Arial" w:hAnsi="Arial" w:cs="Arial"/>
          <w:bCs/>
        </w:rPr>
        <w:t>re tűzni, megtárgyalni, és a határozati javaslatokat elfogadni szíveskedjék.</w:t>
      </w:r>
    </w:p>
    <w:p w14:paraId="2FA37CBF" w14:textId="77777777" w:rsidR="00943963" w:rsidRPr="006360C6" w:rsidRDefault="00943963" w:rsidP="00943963">
      <w:pPr>
        <w:rPr>
          <w:rFonts w:ascii="Arial" w:hAnsi="Arial" w:cs="Arial"/>
          <w:b/>
          <w:bCs/>
        </w:rPr>
      </w:pPr>
    </w:p>
    <w:p w14:paraId="2DF57A96" w14:textId="77777777" w:rsidR="00943963" w:rsidRPr="006360C6" w:rsidRDefault="00943963" w:rsidP="00943963">
      <w:pPr>
        <w:rPr>
          <w:rFonts w:ascii="Arial" w:hAnsi="Arial" w:cs="Arial"/>
          <w:b/>
          <w:bCs/>
        </w:rPr>
      </w:pPr>
    </w:p>
    <w:p w14:paraId="3D6CA61B" w14:textId="77777777" w:rsidR="00943963" w:rsidRPr="008F4188" w:rsidRDefault="00943963" w:rsidP="00943963">
      <w:pPr>
        <w:rPr>
          <w:rFonts w:ascii="Arial" w:hAnsi="Arial" w:cs="Arial"/>
          <w:b/>
          <w:bCs/>
        </w:rPr>
      </w:pPr>
      <w:r w:rsidRPr="008F4188">
        <w:rPr>
          <w:rFonts w:ascii="Arial" w:hAnsi="Arial" w:cs="Arial"/>
          <w:b/>
          <w:bCs/>
        </w:rPr>
        <w:t xml:space="preserve">Szombathely, 2022. </w:t>
      </w:r>
      <w:r>
        <w:rPr>
          <w:rFonts w:ascii="Arial" w:hAnsi="Arial" w:cs="Arial"/>
          <w:b/>
          <w:bCs/>
        </w:rPr>
        <w:t>február 22.</w:t>
      </w:r>
    </w:p>
    <w:p w14:paraId="0C2D3CF1" w14:textId="77777777" w:rsidR="00943963" w:rsidRPr="008F4188" w:rsidRDefault="00943963" w:rsidP="00943963">
      <w:pPr>
        <w:rPr>
          <w:rFonts w:ascii="Arial" w:hAnsi="Arial" w:cs="Arial"/>
          <w:b/>
          <w:bCs/>
        </w:rPr>
      </w:pPr>
    </w:p>
    <w:p w14:paraId="3E87A8F1" w14:textId="77777777" w:rsidR="00943963" w:rsidRPr="006360C6" w:rsidRDefault="00943963" w:rsidP="00943963">
      <w:pPr>
        <w:rPr>
          <w:rFonts w:ascii="Arial" w:hAnsi="Arial" w:cs="Arial"/>
        </w:rPr>
      </w:pPr>
    </w:p>
    <w:p w14:paraId="4EAB94FA" w14:textId="77777777" w:rsidR="00943963" w:rsidRPr="006360C6" w:rsidRDefault="00943963" w:rsidP="00943963">
      <w:pPr>
        <w:rPr>
          <w:rFonts w:ascii="Arial" w:hAnsi="Arial" w:cs="Arial"/>
          <w:b/>
          <w:bCs/>
        </w:rPr>
      </w:pPr>
    </w:p>
    <w:p w14:paraId="277F1616" w14:textId="101ADA6C" w:rsidR="00943963" w:rsidRDefault="00943963" w:rsidP="00943963">
      <w:pPr>
        <w:tabs>
          <w:tab w:val="center" w:pos="7371"/>
        </w:tabs>
        <w:rPr>
          <w:rFonts w:ascii="Arial" w:hAnsi="Arial" w:cs="Arial"/>
          <w:b/>
          <w:bCs/>
        </w:rPr>
      </w:pPr>
      <w:r w:rsidRPr="006360C6">
        <w:rPr>
          <w:rFonts w:ascii="Arial" w:hAnsi="Arial" w:cs="Arial"/>
          <w:b/>
          <w:bCs/>
        </w:rPr>
        <w:tab/>
        <w:t xml:space="preserve">(: </w:t>
      </w:r>
      <w:r>
        <w:rPr>
          <w:rFonts w:ascii="Arial" w:hAnsi="Arial" w:cs="Arial"/>
          <w:b/>
          <w:bCs/>
        </w:rPr>
        <w:t>Tóth Kálmán</w:t>
      </w:r>
      <w:r w:rsidRPr="006360C6">
        <w:rPr>
          <w:rFonts w:ascii="Arial" w:hAnsi="Arial" w:cs="Arial"/>
          <w:b/>
          <w:bCs/>
        </w:rPr>
        <w:t xml:space="preserve"> :)</w:t>
      </w:r>
    </w:p>
    <w:p w14:paraId="713A22F2" w14:textId="4FF95B08" w:rsidR="00943963" w:rsidRPr="00943963" w:rsidRDefault="00943963" w:rsidP="00943963">
      <w:pPr>
        <w:tabs>
          <w:tab w:val="center" w:pos="7371"/>
        </w:tabs>
        <w:rPr>
          <w:rFonts w:ascii="Arial" w:hAnsi="Arial" w:cs="Arial"/>
        </w:rPr>
      </w:pPr>
      <w:r>
        <w:rPr>
          <w:rFonts w:ascii="Arial" w:hAnsi="Arial" w:cs="Arial"/>
        </w:rPr>
        <w:tab/>
        <w:t>a Bizottság elnöke</w:t>
      </w:r>
    </w:p>
    <w:p w14:paraId="517F069C" w14:textId="77777777" w:rsidR="00943963" w:rsidRDefault="00943963" w:rsidP="00943963">
      <w:pPr>
        <w:rPr>
          <w:rFonts w:ascii="Arial" w:hAnsi="Arial" w:cs="Arial"/>
        </w:rPr>
      </w:pPr>
    </w:p>
    <w:p w14:paraId="112D667E" w14:textId="77777777" w:rsidR="00943963" w:rsidRDefault="00943963" w:rsidP="00943963">
      <w:pPr>
        <w:rPr>
          <w:rFonts w:ascii="Arial" w:hAnsi="Arial" w:cs="Arial"/>
        </w:rPr>
      </w:pPr>
      <w:r>
        <w:rPr>
          <w:rFonts w:ascii="Arial" w:hAnsi="Arial" w:cs="Arial"/>
        </w:rPr>
        <w:br w:type="page"/>
      </w:r>
    </w:p>
    <w:p w14:paraId="15C19EC2" w14:textId="77777777" w:rsidR="00943963" w:rsidRPr="008F4188" w:rsidRDefault="00943963" w:rsidP="00943963">
      <w:pPr>
        <w:jc w:val="center"/>
        <w:rPr>
          <w:rFonts w:ascii="Arial" w:hAnsi="Arial" w:cs="Arial"/>
          <w:b/>
          <w:u w:val="single"/>
        </w:rPr>
      </w:pPr>
      <w:r w:rsidRPr="008F4188">
        <w:rPr>
          <w:rFonts w:ascii="Arial" w:hAnsi="Arial" w:cs="Arial"/>
          <w:b/>
          <w:u w:val="single"/>
        </w:rPr>
        <w:lastRenderedPageBreak/>
        <w:t>I.</w:t>
      </w:r>
    </w:p>
    <w:p w14:paraId="3FF427AF" w14:textId="77777777" w:rsidR="00943963" w:rsidRPr="008F4188" w:rsidRDefault="00943963" w:rsidP="00943963">
      <w:pPr>
        <w:jc w:val="center"/>
        <w:rPr>
          <w:rFonts w:ascii="Arial" w:hAnsi="Arial" w:cs="Arial"/>
          <w:b/>
          <w:u w:val="single"/>
        </w:rPr>
      </w:pPr>
      <w:r w:rsidRPr="008F4188">
        <w:rPr>
          <w:rFonts w:ascii="Arial" w:hAnsi="Arial" w:cs="Arial"/>
          <w:b/>
          <w:u w:val="single"/>
        </w:rPr>
        <w:t>HATÁROZATI JAVASLAT</w:t>
      </w:r>
    </w:p>
    <w:p w14:paraId="14A328B0" w14:textId="77777777" w:rsidR="00943963" w:rsidRPr="008F4188" w:rsidRDefault="00943963" w:rsidP="00943963">
      <w:pPr>
        <w:jc w:val="center"/>
        <w:rPr>
          <w:rFonts w:ascii="Arial" w:hAnsi="Arial" w:cs="Arial"/>
          <w:b/>
          <w:u w:val="single"/>
        </w:rPr>
      </w:pPr>
      <w:r w:rsidRPr="008F4188">
        <w:rPr>
          <w:rFonts w:ascii="Arial" w:hAnsi="Arial" w:cs="Arial"/>
          <w:b/>
          <w:u w:val="single"/>
        </w:rPr>
        <w:t>…/2022. (II.22.) VISB számú határozat</w:t>
      </w:r>
    </w:p>
    <w:p w14:paraId="525C9FAF" w14:textId="77777777" w:rsidR="00943963" w:rsidRPr="008F4188" w:rsidRDefault="00943963" w:rsidP="00943963">
      <w:pPr>
        <w:jc w:val="center"/>
        <w:rPr>
          <w:rFonts w:ascii="Arial" w:hAnsi="Arial" w:cs="Arial"/>
          <w:b/>
          <w:highlight w:val="yellow"/>
          <w:u w:val="single"/>
        </w:rPr>
      </w:pPr>
    </w:p>
    <w:p w14:paraId="4666DBCF" w14:textId="77777777" w:rsidR="00943963" w:rsidRPr="008F4188" w:rsidRDefault="00943963" w:rsidP="00943963">
      <w:pPr>
        <w:numPr>
          <w:ilvl w:val="0"/>
          <w:numId w:val="1"/>
        </w:numPr>
        <w:tabs>
          <w:tab w:val="left" w:pos="1418"/>
        </w:tabs>
        <w:spacing w:after="160" w:line="259" w:lineRule="auto"/>
        <w:ind w:left="851" w:hanging="425"/>
        <w:jc w:val="both"/>
        <w:rPr>
          <w:rFonts w:ascii="Arial" w:hAnsi="Arial" w:cs="Arial"/>
        </w:rPr>
      </w:pPr>
      <w:r w:rsidRPr="008F4188">
        <w:rPr>
          <w:rFonts w:ascii="Arial" w:hAnsi="Arial" w:cs="Arial"/>
        </w:rPr>
        <w:t xml:space="preserve">A Városstratégiai, Idegenforgalmi és Sport Bizottság javasolja Szombathely Megyei Jogú Város Közgyűlésének, hozzon elvi döntést arról, hogy a 4. pontban foglalt feltételek teljesülését követően a 6259/2 hrsz-ú ingatlannak a Szent Erzsébet tér és a Gyöngyös-patak közötti szakaszát Wagner András sétánynak kívánja elnevezni. </w:t>
      </w:r>
    </w:p>
    <w:p w14:paraId="730B68DE" w14:textId="77777777" w:rsidR="00943963" w:rsidRPr="008F4188" w:rsidRDefault="00943963" w:rsidP="00943963">
      <w:pPr>
        <w:tabs>
          <w:tab w:val="left" w:pos="1418"/>
        </w:tabs>
        <w:jc w:val="both"/>
        <w:rPr>
          <w:rFonts w:ascii="Arial" w:hAnsi="Arial" w:cs="Arial"/>
          <w:highlight w:val="yellow"/>
        </w:rPr>
      </w:pPr>
    </w:p>
    <w:p w14:paraId="17C2F03B" w14:textId="77777777" w:rsidR="00943963" w:rsidRPr="008F4188" w:rsidRDefault="00943963" w:rsidP="00943963">
      <w:pPr>
        <w:numPr>
          <w:ilvl w:val="0"/>
          <w:numId w:val="1"/>
        </w:numPr>
        <w:tabs>
          <w:tab w:val="left" w:pos="1418"/>
        </w:tabs>
        <w:spacing w:after="160" w:line="259" w:lineRule="auto"/>
        <w:ind w:left="851" w:hanging="425"/>
        <w:jc w:val="both"/>
        <w:rPr>
          <w:rFonts w:ascii="Arial" w:hAnsi="Arial" w:cs="Arial"/>
        </w:rPr>
      </w:pPr>
      <w:r w:rsidRPr="008F4188">
        <w:rPr>
          <w:rFonts w:ascii="Arial" w:hAnsi="Arial" w:cs="Arial"/>
        </w:rPr>
        <w:t>A Bizottság javasolja a Közgyűlésnek, kérje fel a polgármestert, hogy a 6259/2 hrsz-ú ingatlan 1. pont szerinti megosztása érdekében szükséges intézkedéseket tegye meg.</w:t>
      </w:r>
    </w:p>
    <w:p w14:paraId="2C86CA59" w14:textId="77777777" w:rsidR="00943963" w:rsidRPr="008F4188" w:rsidRDefault="00943963" w:rsidP="00943963">
      <w:pPr>
        <w:tabs>
          <w:tab w:val="left" w:pos="1418"/>
        </w:tabs>
        <w:jc w:val="both"/>
        <w:rPr>
          <w:rFonts w:ascii="Arial" w:hAnsi="Arial" w:cs="Arial"/>
          <w:highlight w:val="yellow"/>
        </w:rPr>
      </w:pPr>
    </w:p>
    <w:p w14:paraId="4A0D73AD" w14:textId="77777777" w:rsidR="00943963" w:rsidRPr="008F4188" w:rsidRDefault="00943963" w:rsidP="00943963">
      <w:pPr>
        <w:numPr>
          <w:ilvl w:val="0"/>
          <w:numId w:val="1"/>
        </w:numPr>
        <w:tabs>
          <w:tab w:val="left" w:pos="1418"/>
        </w:tabs>
        <w:spacing w:after="160" w:line="259" w:lineRule="auto"/>
        <w:ind w:left="851" w:hanging="425"/>
        <w:jc w:val="both"/>
        <w:rPr>
          <w:rFonts w:ascii="Arial" w:hAnsi="Arial" w:cs="Arial"/>
        </w:rPr>
      </w:pPr>
      <w:r w:rsidRPr="008F4188">
        <w:rPr>
          <w:rFonts w:ascii="Arial" w:hAnsi="Arial" w:cs="Arial"/>
        </w:rPr>
        <w:t>A Bizottság javasolja a Közgyűlésnek, kérje fel az elnevezést kezdeményező Dr. Czeglédy Csaba városi képviselőt, hogy az elnevezéssel érintett lakókat és cégeket a Közgyűlés elvi döntéséről tájékoztassa, velük a szükséges egyeztetéseket lefolytassa.</w:t>
      </w:r>
    </w:p>
    <w:p w14:paraId="011B884C" w14:textId="77777777" w:rsidR="00943963" w:rsidRPr="008F4188" w:rsidRDefault="00943963" w:rsidP="00943963">
      <w:pPr>
        <w:tabs>
          <w:tab w:val="left" w:pos="1418"/>
        </w:tabs>
        <w:jc w:val="both"/>
        <w:rPr>
          <w:rFonts w:ascii="Arial" w:hAnsi="Arial" w:cs="Arial"/>
          <w:highlight w:val="yellow"/>
        </w:rPr>
      </w:pPr>
    </w:p>
    <w:p w14:paraId="184873EC" w14:textId="77777777" w:rsidR="00943963" w:rsidRPr="008F4188" w:rsidRDefault="00943963" w:rsidP="00943963">
      <w:pPr>
        <w:numPr>
          <w:ilvl w:val="0"/>
          <w:numId w:val="1"/>
        </w:numPr>
        <w:tabs>
          <w:tab w:val="left" w:pos="1418"/>
        </w:tabs>
        <w:spacing w:after="160" w:line="259" w:lineRule="auto"/>
        <w:ind w:left="851" w:hanging="425"/>
        <w:jc w:val="both"/>
        <w:rPr>
          <w:rFonts w:ascii="Arial" w:hAnsi="Arial" w:cs="Arial"/>
        </w:rPr>
      </w:pPr>
      <w:r w:rsidRPr="008F4188">
        <w:rPr>
          <w:rFonts w:ascii="Arial" w:hAnsi="Arial" w:cs="Arial"/>
        </w:rPr>
        <w:t xml:space="preserve">A Bizottság javasolja a Közgyűlésnek, kérje fel a polgármestert, hogy Magyarország helyi önkormányzatairól szóló 2011. évi CLXXXIX. törvény 42. § 8. pontja értelmében a telekmegosztást követően – a választási eljárásról szóló 2013. évi XXXVI. törvény 79. § (2) bekezdésében foglaltak </w:t>
      </w:r>
      <w:proofErr w:type="gramStart"/>
      <w:r w:rsidRPr="008F4188">
        <w:rPr>
          <w:rFonts w:ascii="Arial" w:hAnsi="Arial" w:cs="Arial"/>
        </w:rPr>
        <w:t>figyelembe vételével</w:t>
      </w:r>
      <w:proofErr w:type="gramEnd"/>
      <w:r w:rsidRPr="008F4188">
        <w:rPr>
          <w:rFonts w:ascii="Arial" w:hAnsi="Arial" w:cs="Arial"/>
        </w:rPr>
        <w:t xml:space="preserve"> – az 1. pont szerinti elnevezésről való végleges döntés meghozatala érdekében az erre vonatkozó javaslatot terjessze ismételten a Közgyűlés elé.</w:t>
      </w:r>
    </w:p>
    <w:p w14:paraId="2E93F3F0" w14:textId="77777777" w:rsidR="00943963" w:rsidRPr="008F4188" w:rsidRDefault="00943963" w:rsidP="00943963">
      <w:pPr>
        <w:tabs>
          <w:tab w:val="left" w:pos="1418"/>
        </w:tabs>
        <w:jc w:val="both"/>
        <w:rPr>
          <w:rFonts w:ascii="Arial" w:hAnsi="Arial" w:cs="Arial"/>
          <w:highlight w:val="yellow"/>
        </w:rPr>
      </w:pPr>
    </w:p>
    <w:p w14:paraId="7D01FCF0" w14:textId="77777777" w:rsidR="00943963" w:rsidRPr="008F4188" w:rsidRDefault="00943963" w:rsidP="00943963">
      <w:pPr>
        <w:jc w:val="both"/>
        <w:rPr>
          <w:rFonts w:ascii="Arial" w:hAnsi="Arial" w:cs="Arial"/>
          <w:bCs/>
        </w:rPr>
      </w:pPr>
      <w:r w:rsidRPr="008F4188">
        <w:rPr>
          <w:rFonts w:ascii="Arial" w:hAnsi="Arial" w:cs="Arial"/>
          <w:b/>
          <w:u w:val="single"/>
        </w:rPr>
        <w:t>Felelős:</w:t>
      </w:r>
      <w:r w:rsidRPr="008F4188">
        <w:rPr>
          <w:rFonts w:ascii="Arial" w:hAnsi="Arial" w:cs="Arial"/>
          <w:bCs/>
        </w:rPr>
        <w:tab/>
        <w:t>Tóth Kálmán, a Bizottság elnöke</w:t>
      </w:r>
    </w:p>
    <w:p w14:paraId="505174F7" w14:textId="77777777" w:rsidR="00943963" w:rsidRPr="008F4188" w:rsidRDefault="00943963" w:rsidP="00943963">
      <w:pPr>
        <w:ind w:left="708" w:firstLine="708"/>
        <w:jc w:val="both"/>
        <w:rPr>
          <w:rFonts w:ascii="Arial" w:hAnsi="Arial" w:cs="Arial"/>
          <w:bCs/>
        </w:rPr>
      </w:pPr>
      <w:r w:rsidRPr="008F4188">
        <w:rPr>
          <w:rFonts w:ascii="Arial" w:hAnsi="Arial" w:cs="Arial"/>
          <w:bCs/>
        </w:rPr>
        <w:t>Dr. Nemény András polgármester</w:t>
      </w:r>
    </w:p>
    <w:p w14:paraId="60010E02"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László Győző alpolgármester</w:t>
      </w:r>
    </w:p>
    <w:p w14:paraId="23833A3F"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Horváth Soma alpolgármester</w:t>
      </w:r>
    </w:p>
    <w:p w14:paraId="7C5E3C5A"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Czeglédy Csaba városi képviselő</w:t>
      </w:r>
    </w:p>
    <w:p w14:paraId="463E551C"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Károlyi Ákos jegyző</w:t>
      </w:r>
    </w:p>
    <w:p w14:paraId="6053FC4B" w14:textId="77777777" w:rsidR="00943963" w:rsidRPr="008F4188" w:rsidRDefault="00943963" w:rsidP="00943963">
      <w:pPr>
        <w:jc w:val="both"/>
        <w:rPr>
          <w:rFonts w:ascii="Arial" w:hAnsi="Arial" w:cs="Arial"/>
        </w:rPr>
      </w:pPr>
      <w:r w:rsidRPr="008F4188">
        <w:rPr>
          <w:rFonts w:ascii="Arial" w:hAnsi="Arial" w:cs="Arial"/>
          <w:bCs/>
        </w:rPr>
        <w:tab/>
      </w:r>
      <w:r w:rsidRPr="008F4188">
        <w:rPr>
          <w:rFonts w:ascii="Arial" w:hAnsi="Arial" w:cs="Arial"/>
          <w:bCs/>
        </w:rPr>
        <w:tab/>
        <w:t xml:space="preserve">(a végrehajtás </w:t>
      </w:r>
      <w:r w:rsidRPr="008F4188">
        <w:rPr>
          <w:rFonts w:ascii="Arial" w:hAnsi="Arial" w:cs="Arial"/>
        </w:rPr>
        <w:t>előkészítéséért:</w:t>
      </w:r>
    </w:p>
    <w:p w14:paraId="1102C362" w14:textId="77777777" w:rsidR="00943963" w:rsidRPr="008F4188" w:rsidRDefault="00943963" w:rsidP="00943963">
      <w:pPr>
        <w:jc w:val="both"/>
        <w:rPr>
          <w:rFonts w:ascii="Arial" w:hAnsi="Arial" w:cs="Arial"/>
        </w:rPr>
      </w:pPr>
      <w:r w:rsidRPr="008F4188">
        <w:rPr>
          <w:rFonts w:ascii="Arial" w:hAnsi="Arial" w:cs="Arial"/>
        </w:rPr>
        <w:tab/>
      </w:r>
      <w:r w:rsidRPr="008F4188">
        <w:rPr>
          <w:rFonts w:ascii="Arial" w:hAnsi="Arial" w:cs="Arial"/>
        </w:rPr>
        <w:tab/>
        <w:t>Dr. Holler Péter, a Hatósági Osztály vezetője</w:t>
      </w:r>
    </w:p>
    <w:p w14:paraId="320E3CED" w14:textId="77777777" w:rsidR="00943963" w:rsidRPr="008F4188" w:rsidRDefault="00943963" w:rsidP="00943963">
      <w:pPr>
        <w:jc w:val="both"/>
        <w:rPr>
          <w:rFonts w:ascii="Arial" w:hAnsi="Arial" w:cs="Arial"/>
        </w:rPr>
      </w:pPr>
      <w:r w:rsidRPr="008F4188">
        <w:rPr>
          <w:rFonts w:ascii="Arial" w:hAnsi="Arial" w:cs="Arial"/>
        </w:rPr>
        <w:tab/>
      </w:r>
      <w:r w:rsidRPr="008F4188">
        <w:rPr>
          <w:rFonts w:ascii="Arial" w:hAnsi="Arial" w:cs="Arial"/>
        </w:rPr>
        <w:tab/>
        <w:t>Nagyné Dr. Gats Andrea, a Jogi és Képviselői Osztály vezetője</w:t>
      </w:r>
    </w:p>
    <w:p w14:paraId="67441E05" w14:textId="77777777" w:rsidR="00943963" w:rsidRPr="008F4188" w:rsidRDefault="00943963" w:rsidP="00943963">
      <w:pPr>
        <w:ind w:left="708" w:firstLine="708"/>
        <w:jc w:val="both"/>
        <w:rPr>
          <w:rFonts w:ascii="Arial" w:hAnsi="Arial" w:cs="Arial"/>
        </w:rPr>
      </w:pPr>
      <w:r w:rsidRPr="008F4188">
        <w:rPr>
          <w:rFonts w:ascii="Arial" w:hAnsi="Arial" w:cs="Arial"/>
        </w:rPr>
        <w:t>Sütő Gabriella, a Főépítészi Iroda vezetője</w:t>
      </w:r>
      <w:r w:rsidRPr="008F4188">
        <w:rPr>
          <w:rFonts w:ascii="Arial" w:hAnsi="Arial" w:cs="Arial"/>
          <w:bCs/>
        </w:rPr>
        <w:t>)</w:t>
      </w:r>
    </w:p>
    <w:p w14:paraId="3B40A26C" w14:textId="77777777" w:rsidR="00943963" w:rsidRPr="008F4188" w:rsidRDefault="00943963" w:rsidP="00943963">
      <w:pPr>
        <w:jc w:val="both"/>
        <w:rPr>
          <w:rFonts w:ascii="Arial" w:hAnsi="Arial" w:cs="Arial"/>
          <w:bCs/>
        </w:rPr>
      </w:pPr>
    </w:p>
    <w:p w14:paraId="39A3E5B2" w14:textId="77777777" w:rsidR="00943963" w:rsidRPr="008F4188" w:rsidRDefault="00943963" w:rsidP="00943963">
      <w:pPr>
        <w:jc w:val="both"/>
        <w:rPr>
          <w:rFonts w:ascii="Arial" w:hAnsi="Arial" w:cs="Arial"/>
          <w:bCs/>
        </w:rPr>
      </w:pPr>
      <w:r w:rsidRPr="008F4188">
        <w:rPr>
          <w:rFonts w:ascii="Arial" w:hAnsi="Arial" w:cs="Arial"/>
          <w:b/>
          <w:u w:val="single"/>
        </w:rPr>
        <w:t>Határidő:</w:t>
      </w:r>
      <w:r w:rsidRPr="008F4188">
        <w:rPr>
          <w:rFonts w:ascii="Arial" w:hAnsi="Arial" w:cs="Arial"/>
          <w:bCs/>
        </w:rPr>
        <w:tab/>
        <w:t>a 2022. február 24-i Közgyűlés</w:t>
      </w:r>
    </w:p>
    <w:p w14:paraId="5FAFBD0C" w14:textId="77777777" w:rsidR="00943963" w:rsidRPr="008F4188" w:rsidRDefault="00943963" w:rsidP="00943963">
      <w:pPr>
        <w:rPr>
          <w:rFonts w:ascii="Arial" w:hAnsi="Arial" w:cs="Arial"/>
          <w:highlight w:val="yellow"/>
        </w:rPr>
      </w:pPr>
    </w:p>
    <w:p w14:paraId="73F457F6" w14:textId="77777777" w:rsidR="00943963" w:rsidRPr="008F4188" w:rsidRDefault="00943963" w:rsidP="00943963">
      <w:pPr>
        <w:rPr>
          <w:rFonts w:ascii="Arial" w:hAnsi="Arial" w:cs="Arial"/>
          <w:highlight w:val="yellow"/>
        </w:rPr>
      </w:pPr>
    </w:p>
    <w:p w14:paraId="7FDF7A11" w14:textId="77777777" w:rsidR="00943963" w:rsidRPr="008F4188" w:rsidRDefault="00943963" w:rsidP="00943963">
      <w:pPr>
        <w:rPr>
          <w:rFonts w:ascii="Arial" w:hAnsi="Arial" w:cs="Arial"/>
          <w:highlight w:val="yellow"/>
        </w:rPr>
      </w:pPr>
    </w:p>
    <w:p w14:paraId="3B5AC833" w14:textId="77777777" w:rsidR="00943963" w:rsidRDefault="00943963" w:rsidP="00943963">
      <w:pPr>
        <w:rPr>
          <w:rFonts w:ascii="Arial" w:hAnsi="Arial" w:cs="Arial"/>
          <w:b/>
          <w:u w:val="single"/>
        </w:rPr>
      </w:pPr>
      <w:r>
        <w:rPr>
          <w:rFonts w:ascii="Arial" w:hAnsi="Arial" w:cs="Arial"/>
          <w:b/>
          <w:u w:val="single"/>
        </w:rPr>
        <w:br w:type="page"/>
      </w:r>
    </w:p>
    <w:p w14:paraId="24BF2744" w14:textId="77777777" w:rsidR="00943963" w:rsidRPr="008F4188" w:rsidRDefault="00943963" w:rsidP="00943963">
      <w:pPr>
        <w:jc w:val="center"/>
        <w:rPr>
          <w:rFonts w:ascii="Arial" w:hAnsi="Arial" w:cs="Arial"/>
          <w:b/>
          <w:u w:val="single"/>
        </w:rPr>
      </w:pPr>
      <w:r w:rsidRPr="008F4188">
        <w:rPr>
          <w:rFonts w:ascii="Arial" w:hAnsi="Arial" w:cs="Arial"/>
          <w:b/>
          <w:u w:val="single"/>
        </w:rPr>
        <w:lastRenderedPageBreak/>
        <w:t>II.</w:t>
      </w:r>
    </w:p>
    <w:p w14:paraId="54523444" w14:textId="77777777" w:rsidR="00943963" w:rsidRPr="008F4188" w:rsidRDefault="00943963" w:rsidP="00943963">
      <w:pPr>
        <w:jc w:val="center"/>
        <w:rPr>
          <w:rFonts w:ascii="Arial" w:hAnsi="Arial" w:cs="Arial"/>
          <w:b/>
          <w:u w:val="single"/>
        </w:rPr>
      </w:pPr>
      <w:r w:rsidRPr="008F4188">
        <w:rPr>
          <w:rFonts w:ascii="Arial" w:hAnsi="Arial" w:cs="Arial"/>
          <w:b/>
          <w:u w:val="single"/>
        </w:rPr>
        <w:t>HATÁROZATI JAVASLAT</w:t>
      </w:r>
    </w:p>
    <w:p w14:paraId="70AC095D" w14:textId="77777777" w:rsidR="00943963" w:rsidRPr="008F4188" w:rsidRDefault="00943963" w:rsidP="00943963">
      <w:pPr>
        <w:jc w:val="center"/>
        <w:rPr>
          <w:rFonts w:ascii="Arial" w:hAnsi="Arial" w:cs="Arial"/>
          <w:b/>
          <w:u w:val="single"/>
        </w:rPr>
      </w:pPr>
      <w:r w:rsidRPr="008F4188">
        <w:rPr>
          <w:rFonts w:ascii="Arial" w:hAnsi="Arial" w:cs="Arial"/>
          <w:b/>
          <w:u w:val="single"/>
        </w:rPr>
        <w:t>…/2022. (II.22.) VISB számú határozat</w:t>
      </w:r>
    </w:p>
    <w:p w14:paraId="12F02DDF" w14:textId="77777777" w:rsidR="00943963" w:rsidRPr="008F4188" w:rsidRDefault="00943963" w:rsidP="00943963">
      <w:pPr>
        <w:jc w:val="center"/>
        <w:rPr>
          <w:rFonts w:ascii="Arial" w:hAnsi="Arial" w:cs="Arial"/>
          <w:b/>
          <w:highlight w:val="yellow"/>
          <w:u w:val="single"/>
        </w:rPr>
      </w:pPr>
    </w:p>
    <w:p w14:paraId="231C8BDF" w14:textId="77777777" w:rsidR="00943963" w:rsidRPr="008F4188" w:rsidRDefault="00943963" w:rsidP="00943963">
      <w:pPr>
        <w:numPr>
          <w:ilvl w:val="0"/>
          <w:numId w:val="2"/>
        </w:numPr>
        <w:tabs>
          <w:tab w:val="left" w:pos="1418"/>
        </w:tabs>
        <w:spacing w:after="160" w:line="259" w:lineRule="auto"/>
        <w:ind w:left="851" w:hanging="425"/>
        <w:jc w:val="both"/>
        <w:rPr>
          <w:rFonts w:ascii="Arial" w:hAnsi="Arial" w:cs="Arial"/>
        </w:rPr>
      </w:pPr>
      <w:r w:rsidRPr="008F4188">
        <w:rPr>
          <w:rFonts w:ascii="Arial" w:hAnsi="Arial" w:cs="Arial"/>
        </w:rPr>
        <w:t xml:space="preserve">A Városstratégiai, Idegenforgalmi és Sport Bizottság javasolja Szombathely Megyei Jogú Város Közgyűlésének, hozzon elvi döntést arról, hogy a 3. pontban foglalt feltételek teljesülését követően a 6349/3 hrsz-ú ingatlant Göncz Árpád térnek kívánja elnevezni. </w:t>
      </w:r>
    </w:p>
    <w:p w14:paraId="192EA4E8" w14:textId="77777777" w:rsidR="00943963" w:rsidRPr="008F4188" w:rsidRDefault="00943963" w:rsidP="00943963">
      <w:pPr>
        <w:tabs>
          <w:tab w:val="left" w:pos="1418"/>
        </w:tabs>
        <w:jc w:val="both"/>
        <w:rPr>
          <w:rFonts w:ascii="Arial" w:hAnsi="Arial" w:cs="Arial"/>
          <w:highlight w:val="yellow"/>
        </w:rPr>
      </w:pPr>
    </w:p>
    <w:p w14:paraId="2D792948" w14:textId="77777777" w:rsidR="00943963" w:rsidRPr="008F4188" w:rsidRDefault="00943963" w:rsidP="00943963">
      <w:pPr>
        <w:numPr>
          <w:ilvl w:val="0"/>
          <w:numId w:val="2"/>
        </w:numPr>
        <w:tabs>
          <w:tab w:val="left" w:pos="1418"/>
        </w:tabs>
        <w:spacing w:after="160" w:line="259" w:lineRule="auto"/>
        <w:ind w:left="851" w:hanging="425"/>
        <w:jc w:val="both"/>
        <w:rPr>
          <w:rFonts w:ascii="Arial" w:hAnsi="Arial" w:cs="Arial"/>
        </w:rPr>
      </w:pPr>
      <w:r w:rsidRPr="008F4188">
        <w:rPr>
          <w:rFonts w:ascii="Arial" w:hAnsi="Arial" w:cs="Arial"/>
        </w:rPr>
        <w:t>A Bizottság javasolja a Közgyűlésnek, kérje fel az elnevezést kezdeményező Dr. Czeglédy Csaba városi képviselőt, hogy a Göncz Árpád Alapítvánnyal szükséges egyeztetéseket lefolytassa.</w:t>
      </w:r>
    </w:p>
    <w:p w14:paraId="1C317032" w14:textId="77777777" w:rsidR="00943963" w:rsidRPr="008F4188" w:rsidRDefault="00943963" w:rsidP="00943963">
      <w:pPr>
        <w:tabs>
          <w:tab w:val="left" w:pos="1418"/>
        </w:tabs>
        <w:jc w:val="both"/>
        <w:rPr>
          <w:rFonts w:ascii="Arial" w:hAnsi="Arial" w:cs="Arial"/>
          <w:highlight w:val="yellow"/>
        </w:rPr>
      </w:pPr>
    </w:p>
    <w:p w14:paraId="2FA9FB1E" w14:textId="77777777" w:rsidR="00943963" w:rsidRPr="008F4188" w:rsidRDefault="00943963" w:rsidP="00943963">
      <w:pPr>
        <w:numPr>
          <w:ilvl w:val="0"/>
          <w:numId w:val="2"/>
        </w:numPr>
        <w:tabs>
          <w:tab w:val="left" w:pos="1418"/>
        </w:tabs>
        <w:spacing w:after="160" w:line="259" w:lineRule="auto"/>
        <w:ind w:left="851" w:hanging="425"/>
        <w:jc w:val="both"/>
        <w:rPr>
          <w:rFonts w:ascii="Arial" w:hAnsi="Arial" w:cs="Arial"/>
        </w:rPr>
      </w:pPr>
      <w:r w:rsidRPr="008F4188">
        <w:rPr>
          <w:rFonts w:ascii="Arial" w:hAnsi="Arial" w:cs="Arial"/>
        </w:rPr>
        <w:t xml:space="preserve">A Bizottság javasolja a Közgyűlésnek, kérje fel a polgármestert, hogy Magyarország helyi önkormányzatairól szóló 2011. évi CLXXXIX. törvény 42. § 8. pontja értelmében </w:t>
      </w:r>
      <w:r w:rsidRPr="008F4188">
        <w:rPr>
          <w:rFonts w:ascii="Arial" w:hAnsi="Arial" w:cs="Arial"/>
          <w:bCs/>
        </w:rPr>
        <w:t xml:space="preserve">az egyeztetések lefolytatását követően </w:t>
      </w:r>
      <w:r w:rsidRPr="008F4188">
        <w:rPr>
          <w:rFonts w:ascii="Arial" w:hAnsi="Arial" w:cs="Arial"/>
        </w:rPr>
        <w:t xml:space="preserve">– a választási eljárásról szóló 2013. évi XXXVI. törvény 79. § (2) bekezdésében foglaltak </w:t>
      </w:r>
      <w:proofErr w:type="gramStart"/>
      <w:r w:rsidRPr="008F4188">
        <w:rPr>
          <w:rFonts w:ascii="Arial" w:hAnsi="Arial" w:cs="Arial"/>
        </w:rPr>
        <w:t>figyelembe vételével</w:t>
      </w:r>
      <w:proofErr w:type="gramEnd"/>
      <w:r w:rsidRPr="008F4188">
        <w:rPr>
          <w:rFonts w:ascii="Arial" w:hAnsi="Arial" w:cs="Arial"/>
        </w:rPr>
        <w:t xml:space="preserve"> – az 1. pont szerinti elnevezésről való végleges döntés meghozatala érdekében az erre vonatkozó javaslatot terjessze ismételten a Közgyűlés elé.</w:t>
      </w:r>
    </w:p>
    <w:p w14:paraId="27137648" w14:textId="77777777" w:rsidR="00943963" w:rsidRPr="008F4188" w:rsidRDefault="00943963" w:rsidP="00943963">
      <w:pPr>
        <w:tabs>
          <w:tab w:val="left" w:pos="1418"/>
        </w:tabs>
        <w:jc w:val="both"/>
        <w:rPr>
          <w:rFonts w:ascii="Arial" w:hAnsi="Arial" w:cs="Arial"/>
          <w:highlight w:val="yellow"/>
        </w:rPr>
      </w:pPr>
    </w:p>
    <w:p w14:paraId="30AD6D77" w14:textId="77777777" w:rsidR="00943963" w:rsidRPr="008F4188" w:rsidRDefault="00943963" w:rsidP="00943963">
      <w:pPr>
        <w:jc w:val="both"/>
        <w:rPr>
          <w:rFonts w:ascii="Arial" w:hAnsi="Arial" w:cs="Arial"/>
          <w:bCs/>
        </w:rPr>
      </w:pPr>
      <w:r w:rsidRPr="008F4188">
        <w:rPr>
          <w:rFonts w:ascii="Arial" w:hAnsi="Arial" w:cs="Arial"/>
          <w:b/>
          <w:u w:val="single"/>
        </w:rPr>
        <w:t>Felelős:</w:t>
      </w:r>
      <w:r w:rsidRPr="008F4188">
        <w:rPr>
          <w:rFonts w:ascii="Arial" w:hAnsi="Arial" w:cs="Arial"/>
          <w:bCs/>
        </w:rPr>
        <w:tab/>
        <w:t>Tóth Kálmán, a Bizottság elnöke</w:t>
      </w:r>
    </w:p>
    <w:p w14:paraId="084D48BF" w14:textId="77777777" w:rsidR="00943963" w:rsidRPr="008F4188" w:rsidRDefault="00943963" w:rsidP="00943963">
      <w:pPr>
        <w:ind w:left="708" w:firstLine="708"/>
        <w:jc w:val="both"/>
        <w:rPr>
          <w:rFonts w:ascii="Arial" w:hAnsi="Arial" w:cs="Arial"/>
          <w:bCs/>
        </w:rPr>
      </w:pPr>
      <w:r w:rsidRPr="008F4188">
        <w:rPr>
          <w:rFonts w:ascii="Arial" w:hAnsi="Arial" w:cs="Arial"/>
          <w:bCs/>
        </w:rPr>
        <w:t>Dr. Nemény András polgármester</w:t>
      </w:r>
    </w:p>
    <w:p w14:paraId="17EC8B0D"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László Győző alpolgármester</w:t>
      </w:r>
    </w:p>
    <w:p w14:paraId="689F2605"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Horváth Soma alpolgármester</w:t>
      </w:r>
    </w:p>
    <w:p w14:paraId="3C8285C7"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Czeglédy Csaba városi képviselő</w:t>
      </w:r>
    </w:p>
    <w:p w14:paraId="7652F5B6" w14:textId="77777777" w:rsidR="00943963" w:rsidRPr="008F4188" w:rsidRDefault="00943963" w:rsidP="00943963">
      <w:pPr>
        <w:jc w:val="both"/>
        <w:rPr>
          <w:rFonts w:ascii="Arial" w:hAnsi="Arial" w:cs="Arial"/>
          <w:bCs/>
        </w:rPr>
      </w:pPr>
      <w:r w:rsidRPr="008F4188">
        <w:rPr>
          <w:rFonts w:ascii="Arial" w:hAnsi="Arial" w:cs="Arial"/>
          <w:bCs/>
        </w:rPr>
        <w:tab/>
      </w:r>
      <w:r w:rsidRPr="008F4188">
        <w:rPr>
          <w:rFonts w:ascii="Arial" w:hAnsi="Arial" w:cs="Arial"/>
          <w:bCs/>
        </w:rPr>
        <w:tab/>
        <w:t>Dr. Károlyi Ákos jegyző</w:t>
      </w:r>
    </w:p>
    <w:p w14:paraId="67A93FD3" w14:textId="77777777" w:rsidR="00943963" w:rsidRPr="008F4188" w:rsidRDefault="00943963" w:rsidP="00943963">
      <w:pPr>
        <w:jc w:val="both"/>
        <w:rPr>
          <w:rFonts w:ascii="Arial" w:hAnsi="Arial" w:cs="Arial"/>
        </w:rPr>
      </w:pPr>
      <w:r w:rsidRPr="008F4188">
        <w:rPr>
          <w:rFonts w:ascii="Arial" w:hAnsi="Arial" w:cs="Arial"/>
          <w:bCs/>
        </w:rPr>
        <w:tab/>
      </w:r>
      <w:r w:rsidRPr="008F4188">
        <w:rPr>
          <w:rFonts w:ascii="Arial" w:hAnsi="Arial" w:cs="Arial"/>
          <w:bCs/>
        </w:rPr>
        <w:tab/>
        <w:t xml:space="preserve">(a végrehajtás </w:t>
      </w:r>
      <w:r w:rsidRPr="008F4188">
        <w:rPr>
          <w:rFonts w:ascii="Arial" w:hAnsi="Arial" w:cs="Arial"/>
        </w:rPr>
        <w:t>előkészítéséért:</w:t>
      </w:r>
    </w:p>
    <w:p w14:paraId="63027377" w14:textId="77777777" w:rsidR="00943963" w:rsidRPr="008F4188" w:rsidRDefault="00943963" w:rsidP="00943963">
      <w:pPr>
        <w:jc w:val="both"/>
        <w:rPr>
          <w:rFonts w:ascii="Arial" w:hAnsi="Arial" w:cs="Arial"/>
        </w:rPr>
      </w:pPr>
      <w:r w:rsidRPr="008F4188">
        <w:rPr>
          <w:rFonts w:ascii="Arial" w:hAnsi="Arial" w:cs="Arial"/>
        </w:rPr>
        <w:tab/>
      </w:r>
      <w:r w:rsidRPr="008F4188">
        <w:rPr>
          <w:rFonts w:ascii="Arial" w:hAnsi="Arial" w:cs="Arial"/>
        </w:rPr>
        <w:tab/>
        <w:t>Dr. Holler Péter, a Hatósági Osztály vezetője</w:t>
      </w:r>
      <w:r w:rsidRPr="008F4188">
        <w:rPr>
          <w:rFonts w:ascii="Arial" w:hAnsi="Arial" w:cs="Arial"/>
          <w:bCs/>
        </w:rPr>
        <w:t>)</w:t>
      </w:r>
    </w:p>
    <w:p w14:paraId="7014990F" w14:textId="77777777" w:rsidR="00943963" w:rsidRPr="008F4188" w:rsidRDefault="00943963" w:rsidP="00943963">
      <w:pPr>
        <w:jc w:val="both"/>
        <w:rPr>
          <w:rFonts w:ascii="Arial" w:hAnsi="Arial" w:cs="Arial"/>
          <w:bCs/>
        </w:rPr>
      </w:pPr>
    </w:p>
    <w:p w14:paraId="6140C5D0" w14:textId="77777777" w:rsidR="00943963" w:rsidRPr="008F4188" w:rsidRDefault="00943963" w:rsidP="00943963">
      <w:pPr>
        <w:jc w:val="both"/>
        <w:rPr>
          <w:rFonts w:ascii="Arial" w:hAnsi="Arial" w:cs="Arial"/>
          <w:bCs/>
        </w:rPr>
      </w:pPr>
      <w:r w:rsidRPr="008F4188">
        <w:rPr>
          <w:rFonts w:ascii="Arial" w:hAnsi="Arial" w:cs="Arial"/>
          <w:b/>
          <w:u w:val="single"/>
        </w:rPr>
        <w:t>Határidő:</w:t>
      </w:r>
      <w:r w:rsidRPr="008F4188">
        <w:rPr>
          <w:rFonts w:ascii="Arial" w:hAnsi="Arial" w:cs="Arial"/>
          <w:bCs/>
        </w:rPr>
        <w:tab/>
        <w:t>a 2022. február 24-i Közgyűlés</w:t>
      </w:r>
    </w:p>
    <w:p w14:paraId="0CF1B606" w14:textId="77777777" w:rsidR="00943963" w:rsidRPr="00444F8C" w:rsidRDefault="00943963" w:rsidP="00943963">
      <w:pPr>
        <w:rPr>
          <w:rFonts w:ascii="Arial" w:hAnsi="Arial" w:cs="Arial"/>
        </w:rPr>
      </w:pPr>
    </w:p>
    <w:p w14:paraId="66F726FA" w14:textId="77777777" w:rsidR="003D69D7" w:rsidRPr="00E95693" w:rsidRDefault="003D69D7" w:rsidP="007C7445"/>
    <w:sectPr w:rsidR="003D69D7" w:rsidRPr="00E95693" w:rsidSect="005457B7">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F34B" w14:textId="77777777" w:rsidR="00F550F2" w:rsidRDefault="00F550F2" w:rsidP="00492410">
      <w:r>
        <w:separator/>
      </w:r>
    </w:p>
  </w:endnote>
  <w:endnote w:type="continuationSeparator" w:id="0">
    <w:p w14:paraId="60CEC851" w14:textId="77777777" w:rsidR="00F550F2" w:rsidRDefault="00F550F2"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4240" w14:textId="77777777" w:rsidR="00492410" w:rsidRPr="00943963" w:rsidRDefault="007158EE">
    <w:pPr>
      <w:pStyle w:val="llb"/>
      <w:jc w:val="center"/>
      <w:rPr>
        <w:rFonts w:ascii="Arial" w:hAnsi="Arial" w:cs="Arial"/>
        <w:sz w:val="20"/>
        <w:szCs w:val="20"/>
      </w:rPr>
    </w:pPr>
    <w:r w:rsidRPr="00943963">
      <w:rPr>
        <w:rFonts w:ascii="Arial" w:hAnsi="Arial" w:cs="Arial"/>
        <w:noProof/>
        <w:sz w:val="20"/>
        <w:szCs w:val="20"/>
      </w:rPr>
      <mc:AlternateContent>
        <mc:Choice Requires="wps">
          <w:drawing>
            <wp:anchor distT="0" distB="0" distL="114300" distR="114300" simplePos="0" relativeHeight="251658240" behindDoc="0" locked="0" layoutInCell="1" allowOverlap="1" wp14:anchorId="15609991" wp14:editId="35F01F7A">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0FE6F"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FA6FAA" w:rsidRPr="00943963">
      <w:rPr>
        <w:rFonts w:ascii="Arial" w:hAnsi="Arial" w:cs="Arial"/>
        <w:sz w:val="20"/>
        <w:szCs w:val="20"/>
      </w:rPr>
      <w:t xml:space="preserve">Oldalszám: </w:t>
    </w:r>
    <w:r w:rsidR="00FA6FAA" w:rsidRPr="00943963">
      <w:rPr>
        <w:rFonts w:ascii="Arial" w:hAnsi="Arial" w:cs="Arial"/>
        <w:sz w:val="20"/>
        <w:szCs w:val="20"/>
      </w:rPr>
      <w:fldChar w:fldCharType="begin"/>
    </w:r>
    <w:r w:rsidR="00FA6FAA" w:rsidRPr="00943963">
      <w:rPr>
        <w:rFonts w:ascii="Arial" w:hAnsi="Arial" w:cs="Arial"/>
        <w:sz w:val="20"/>
        <w:szCs w:val="20"/>
      </w:rPr>
      <w:instrText xml:space="preserve"> PAGE  \* Arabic  \* MERGEFORMAT </w:instrText>
    </w:r>
    <w:r w:rsidR="00FA6FAA" w:rsidRPr="00943963">
      <w:rPr>
        <w:rFonts w:ascii="Arial" w:hAnsi="Arial" w:cs="Arial"/>
        <w:sz w:val="20"/>
        <w:szCs w:val="20"/>
      </w:rPr>
      <w:fldChar w:fldCharType="separate"/>
    </w:r>
    <w:r w:rsidR="00F27B4B" w:rsidRPr="00943963">
      <w:rPr>
        <w:rFonts w:ascii="Arial" w:hAnsi="Arial" w:cs="Arial"/>
        <w:noProof/>
        <w:sz w:val="20"/>
        <w:szCs w:val="20"/>
      </w:rPr>
      <w:t>2</w:t>
    </w:r>
    <w:r w:rsidR="00FA6FAA" w:rsidRPr="00943963">
      <w:rPr>
        <w:rFonts w:ascii="Arial" w:hAnsi="Arial" w:cs="Arial"/>
        <w:sz w:val="20"/>
        <w:szCs w:val="20"/>
      </w:rPr>
      <w:fldChar w:fldCharType="end"/>
    </w:r>
    <w:r w:rsidR="00FA6FAA" w:rsidRPr="00943963">
      <w:rPr>
        <w:rFonts w:ascii="Arial" w:hAnsi="Arial" w:cs="Arial"/>
        <w:sz w:val="20"/>
        <w:szCs w:val="20"/>
      </w:rPr>
      <w:t xml:space="preserve"> / </w:t>
    </w:r>
    <w:r w:rsidR="00FA6FAA" w:rsidRPr="00943963">
      <w:rPr>
        <w:rFonts w:ascii="Arial" w:hAnsi="Arial" w:cs="Arial"/>
        <w:sz w:val="20"/>
        <w:szCs w:val="20"/>
      </w:rPr>
      <w:fldChar w:fldCharType="begin"/>
    </w:r>
    <w:r w:rsidR="00FA6FAA" w:rsidRPr="00943963">
      <w:rPr>
        <w:rFonts w:ascii="Arial" w:hAnsi="Arial" w:cs="Arial"/>
        <w:sz w:val="20"/>
        <w:szCs w:val="20"/>
      </w:rPr>
      <w:instrText xml:space="preserve"> NUMPAGES  \* Arabic  \* MERGEFORMAT </w:instrText>
    </w:r>
    <w:r w:rsidR="00FA6FAA" w:rsidRPr="00943963">
      <w:rPr>
        <w:rFonts w:ascii="Arial" w:hAnsi="Arial" w:cs="Arial"/>
        <w:sz w:val="20"/>
        <w:szCs w:val="20"/>
      </w:rPr>
      <w:fldChar w:fldCharType="separate"/>
    </w:r>
    <w:r w:rsidR="0064110F" w:rsidRPr="00943963">
      <w:rPr>
        <w:rFonts w:ascii="Arial" w:hAnsi="Arial" w:cs="Arial"/>
        <w:noProof/>
        <w:sz w:val="20"/>
        <w:szCs w:val="20"/>
      </w:rPr>
      <w:t>1</w:t>
    </w:r>
    <w:r w:rsidR="00FA6FAA" w:rsidRPr="00943963">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BD3B" w14:textId="77777777" w:rsidR="00342FC9" w:rsidRPr="00943963" w:rsidRDefault="00342FC9" w:rsidP="00ED5E0E">
    <w:pPr>
      <w:pStyle w:val="llb"/>
      <w:tabs>
        <w:tab w:val="clear" w:pos="4536"/>
        <w:tab w:val="left" w:pos="0"/>
      </w:tabs>
      <w:rPr>
        <w:rFonts w:ascii="Arial" w:hAnsi="Arial" w:cs="Arial"/>
      </w:rPr>
    </w:pPr>
  </w:p>
  <w:p w14:paraId="26FB3988" w14:textId="77777777" w:rsidR="00342FC9" w:rsidRPr="00943963" w:rsidRDefault="00342FC9" w:rsidP="00ED5E0E">
    <w:pPr>
      <w:pStyle w:val="llb"/>
      <w:tabs>
        <w:tab w:val="clear" w:pos="4536"/>
        <w:tab w:val="clear" w:pos="9072"/>
      </w:tabs>
      <w:jc w:val="right"/>
      <w:rPr>
        <w:rFonts w:ascii="Arial" w:hAnsi="Arial" w:cs="Arial"/>
        <w:sz w:val="20"/>
        <w:szCs w:val="20"/>
      </w:rPr>
    </w:pPr>
    <w:r w:rsidRPr="00943963">
      <w:rPr>
        <w:rFonts w:ascii="Arial" w:hAnsi="Arial" w:cs="Arial"/>
        <w:sz w:val="20"/>
        <w:szCs w:val="20"/>
      </w:rPr>
      <w:t>Telefon: +36 94/520-1</w:t>
    </w:r>
    <w:r w:rsidR="007C7445" w:rsidRPr="00943963">
      <w:rPr>
        <w:rFonts w:ascii="Arial" w:hAnsi="Arial" w:cs="Arial"/>
        <w:sz w:val="20"/>
        <w:szCs w:val="20"/>
      </w:rPr>
      <w:t>00</w:t>
    </w:r>
  </w:p>
  <w:p w14:paraId="0EDAD99F" w14:textId="26A7AE26" w:rsidR="00342FC9" w:rsidRPr="00943963" w:rsidRDefault="00342FC9" w:rsidP="00ED5E0E">
    <w:pPr>
      <w:pStyle w:val="llb"/>
      <w:jc w:val="right"/>
      <w:rPr>
        <w:rFonts w:ascii="Arial" w:hAnsi="Arial" w:cs="Arial"/>
        <w:sz w:val="20"/>
        <w:szCs w:val="20"/>
      </w:rPr>
    </w:pPr>
    <w:r w:rsidRPr="00943963">
      <w:rPr>
        <w:rFonts w:ascii="Arial" w:hAnsi="Arial" w:cs="Arial"/>
        <w:sz w:val="20"/>
        <w:szCs w:val="20"/>
      </w:rPr>
      <w:t>Fax:</w:t>
    </w:r>
    <w:r w:rsidR="00943963">
      <w:rPr>
        <w:rFonts w:ascii="Arial" w:hAnsi="Arial" w:cs="Arial"/>
        <w:sz w:val="20"/>
        <w:szCs w:val="20"/>
      </w:rPr>
      <w:t xml:space="preserve"> </w:t>
    </w:r>
    <w:r w:rsidRPr="00943963">
      <w:rPr>
        <w:rFonts w:ascii="Arial" w:hAnsi="Arial" w:cs="Arial"/>
        <w:sz w:val="20"/>
        <w:szCs w:val="20"/>
      </w:rPr>
      <w:t>+36 94/</w:t>
    </w:r>
    <w:r w:rsidR="007C7445" w:rsidRPr="00943963">
      <w:rPr>
        <w:rFonts w:ascii="Arial" w:hAnsi="Arial" w:cs="Arial"/>
        <w:sz w:val="20"/>
        <w:szCs w:val="20"/>
      </w:rPr>
      <w:t>328-148</w:t>
    </w:r>
  </w:p>
  <w:p w14:paraId="7CDB599D" w14:textId="77777777" w:rsidR="00492410" w:rsidRPr="00943963" w:rsidRDefault="00342FC9" w:rsidP="00ED5E0E">
    <w:pPr>
      <w:pStyle w:val="llb"/>
      <w:jc w:val="right"/>
      <w:rPr>
        <w:rFonts w:ascii="Arial" w:hAnsi="Arial" w:cs="Arial"/>
        <w:sz w:val="20"/>
        <w:szCs w:val="20"/>
      </w:rPr>
    </w:pPr>
    <w:r w:rsidRPr="00943963">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6DAE" w14:textId="77777777" w:rsidR="00F550F2" w:rsidRDefault="00F550F2" w:rsidP="00492410">
      <w:r>
        <w:separator/>
      </w:r>
    </w:p>
  </w:footnote>
  <w:footnote w:type="continuationSeparator" w:id="0">
    <w:p w14:paraId="73F45023" w14:textId="77777777" w:rsidR="00F550F2" w:rsidRDefault="00F550F2"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5AE6" w14:textId="77777777" w:rsidR="00492410" w:rsidRPr="00943963" w:rsidRDefault="007158EE" w:rsidP="00FA6FAA">
    <w:pPr>
      <w:pStyle w:val="lfej"/>
      <w:tabs>
        <w:tab w:val="clear" w:pos="4536"/>
        <w:tab w:val="left" w:pos="1134"/>
      </w:tabs>
      <w:ind w:firstLine="993"/>
      <w:rPr>
        <w:rFonts w:ascii="Arial" w:hAnsi="Arial" w:cs="Arial"/>
        <w:b/>
        <w:bCs/>
        <w:smallCaps/>
        <w:szCs w:val="22"/>
      </w:rPr>
    </w:pPr>
    <w:r w:rsidRPr="00943963">
      <w:rPr>
        <w:rFonts w:ascii="Arial" w:hAnsi="Arial" w:cs="Arial"/>
        <w:noProof/>
      </w:rPr>
      <w:drawing>
        <wp:anchor distT="0" distB="0" distL="114300" distR="114300" simplePos="0" relativeHeight="251657216" behindDoc="0" locked="0" layoutInCell="1" allowOverlap="1" wp14:anchorId="57F44FF4" wp14:editId="52AC2C2A">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943963">
      <w:rPr>
        <w:rFonts w:ascii="Arial" w:hAnsi="Arial" w:cs="Arial"/>
      </w:rPr>
      <w:tab/>
    </w:r>
    <w:r w:rsidR="00492410" w:rsidRPr="00943963">
      <w:rPr>
        <w:rFonts w:ascii="Arial" w:hAnsi="Arial" w:cs="Arial"/>
        <w:b/>
        <w:bCs/>
        <w:smallCaps/>
        <w:szCs w:val="22"/>
      </w:rPr>
      <w:t>Szombathely Megyei Jogú Város</w:t>
    </w:r>
  </w:p>
  <w:p w14:paraId="3A11EC2B" w14:textId="77777777" w:rsidR="007C7445" w:rsidRPr="00943963" w:rsidRDefault="00492410" w:rsidP="007C7445">
    <w:pPr>
      <w:tabs>
        <w:tab w:val="left" w:pos="1134"/>
      </w:tabs>
      <w:rPr>
        <w:rFonts w:ascii="Arial" w:hAnsi="Arial" w:cs="Arial"/>
        <w:b/>
        <w:smallCaps/>
      </w:rPr>
    </w:pPr>
    <w:r w:rsidRPr="00943963">
      <w:rPr>
        <w:rFonts w:ascii="Arial" w:hAnsi="Arial" w:cs="Arial"/>
        <w:b/>
        <w:smallCaps/>
      </w:rPr>
      <w:tab/>
    </w:r>
    <w:r w:rsidR="007C7445" w:rsidRPr="00943963">
      <w:rPr>
        <w:rFonts w:ascii="Arial" w:hAnsi="Arial" w:cs="Arial"/>
        <w:b/>
        <w:smallCaps/>
      </w:rPr>
      <w:t>Közgyűlésének</w:t>
    </w:r>
  </w:p>
  <w:p w14:paraId="5C9DF374" w14:textId="77777777" w:rsidR="007C7445" w:rsidRPr="00943963" w:rsidRDefault="007C7445" w:rsidP="007C7445">
    <w:pPr>
      <w:tabs>
        <w:tab w:val="left" w:pos="1134"/>
      </w:tabs>
      <w:rPr>
        <w:rFonts w:ascii="Arial" w:hAnsi="Arial" w:cs="Arial"/>
        <w:bCs/>
        <w:smallCaps/>
        <w:sz w:val="20"/>
        <w:szCs w:val="20"/>
      </w:rPr>
    </w:pPr>
    <w:r w:rsidRPr="00943963">
      <w:rPr>
        <w:rFonts w:ascii="Arial" w:hAnsi="Arial" w:cs="Arial"/>
        <w:bCs/>
        <w:smallCaps/>
        <w:sz w:val="20"/>
        <w:szCs w:val="20"/>
      </w:rPr>
      <w:tab/>
    </w:r>
    <w:r w:rsidR="004F2128" w:rsidRPr="00943963">
      <w:rPr>
        <w:rFonts w:ascii="Arial" w:hAnsi="Arial" w:cs="Arial"/>
        <w:bCs/>
        <w:smallCaps/>
        <w:sz w:val="20"/>
        <w:szCs w:val="20"/>
      </w:rPr>
      <w:t>Városstratégiai, Idegenforgalmi és Sport</w:t>
    </w:r>
    <w:r w:rsidR="007A68E9" w:rsidRPr="00943963">
      <w:rPr>
        <w:rFonts w:ascii="Arial" w:hAnsi="Arial" w:cs="Arial"/>
        <w:bCs/>
        <w:smallCaps/>
        <w:sz w:val="20"/>
        <w:szCs w:val="20"/>
      </w:rPr>
      <w:t xml:space="preserve"> </w:t>
    </w:r>
    <w:r w:rsidR="00F27B4B" w:rsidRPr="00943963">
      <w:rPr>
        <w:rFonts w:ascii="Arial" w:hAnsi="Arial" w:cs="Arial"/>
        <w:bCs/>
        <w:smallCaps/>
        <w:sz w:val="20"/>
        <w:szCs w:val="20"/>
      </w:rPr>
      <w:t>Bizottság</w:t>
    </w:r>
    <w:r w:rsidR="00CF0F9F" w:rsidRPr="00943963">
      <w:rPr>
        <w:rFonts w:ascii="Arial" w:hAnsi="Arial" w:cs="Arial"/>
        <w:bCs/>
        <w:smallCaps/>
        <w:sz w:val="20"/>
        <w:szCs w:val="20"/>
      </w:rPr>
      <w:t>a</w:t>
    </w:r>
  </w:p>
  <w:p w14:paraId="32918E12" w14:textId="77777777" w:rsidR="007C7445" w:rsidRPr="00943963" w:rsidRDefault="007C7445" w:rsidP="007C7445">
    <w:pPr>
      <w:tabs>
        <w:tab w:val="left" w:pos="1134"/>
      </w:tabs>
      <w:rPr>
        <w:rFonts w:ascii="Arial" w:hAnsi="Arial" w:cs="Arial"/>
        <w:sz w:val="16"/>
        <w:szCs w:val="16"/>
      </w:rPr>
    </w:pPr>
    <w:r w:rsidRPr="00943963">
      <w:rPr>
        <w:rFonts w:ascii="Arial" w:hAnsi="Arial" w:cs="Arial"/>
        <w:sz w:val="16"/>
        <w:szCs w:val="16"/>
      </w:rPr>
      <w:tab/>
      <w:t>9700 Szombathely, Kossuth L. u. 1-3.</w:t>
    </w:r>
  </w:p>
  <w:p w14:paraId="150415B8" w14:textId="77777777" w:rsidR="00492410" w:rsidRPr="00943963" w:rsidRDefault="00492410" w:rsidP="007C7445">
    <w:pPr>
      <w:tabs>
        <w:tab w:val="left" w:pos="1134"/>
      </w:tabs>
      <w:rPr>
        <w:rFonts w:ascii="Arial" w:hAnsi="Arial" w:cs="Arial"/>
      </w:rPr>
    </w:pPr>
  </w:p>
  <w:p w14:paraId="58C1EAC4" w14:textId="77777777" w:rsidR="00F27B4B" w:rsidRPr="00943963" w:rsidRDefault="00F27B4B" w:rsidP="007C7445">
    <w:pPr>
      <w:tabs>
        <w:tab w:val="left" w:pos="1134"/>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1E89"/>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E9"/>
    <w:rsid w:val="00057934"/>
    <w:rsid w:val="00080237"/>
    <w:rsid w:val="00123CDD"/>
    <w:rsid w:val="002C0ED9"/>
    <w:rsid w:val="00342FC9"/>
    <w:rsid w:val="003D69D7"/>
    <w:rsid w:val="003E6F60"/>
    <w:rsid w:val="00446A66"/>
    <w:rsid w:val="004843A5"/>
    <w:rsid w:val="00492410"/>
    <w:rsid w:val="004A5BAD"/>
    <w:rsid w:val="004E5589"/>
    <w:rsid w:val="004F2128"/>
    <w:rsid w:val="005457B7"/>
    <w:rsid w:val="0064110F"/>
    <w:rsid w:val="006C2684"/>
    <w:rsid w:val="007158EE"/>
    <w:rsid w:val="007A68E9"/>
    <w:rsid w:val="007C51E4"/>
    <w:rsid w:val="007C7445"/>
    <w:rsid w:val="00826F63"/>
    <w:rsid w:val="00862376"/>
    <w:rsid w:val="00874C9A"/>
    <w:rsid w:val="00943963"/>
    <w:rsid w:val="00B36A79"/>
    <w:rsid w:val="00B8251F"/>
    <w:rsid w:val="00BC5E15"/>
    <w:rsid w:val="00CF0F9F"/>
    <w:rsid w:val="00D27DB2"/>
    <w:rsid w:val="00D67A61"/>
    <w:rsid w:val="00DE3510"/>
    <w:rsid w:val="00E32DF7"/>
    <w:rsid w:val="00E77427"/>
    <w:rsid w:val="00E95693"/>
    <w:rsid w:val="00ED5E0E"/>
    <w:rsid w:val="00EE55E9"/>
    <w:rsid w:val="00F27B4B"/>
    <w:rsid w:val="00F550F2"/>
    <w:rsid w:val="00FA502B"/>
    <w:rsid w:val="00FA6FAA"/>
    <w:rsid w:val="00FB01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99405"/>
  <w15:chartTrackingRefBased/>
  <w15:docId w15:val="{F2C5A05A-B7E4-4C25-B4D6-40B8488F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43963"/>
    <w:rPr>
      <w:sz w:val="24"/>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er.peter\Downloads\varostrategiai_idegenforgalmi_es_sport_bizottsag.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A7670-D3B7-4678-AF06-7B7DF10B2187}">
  <ds:schemaRefs>
    <ds:schemaRef ds:uri="http://schemas.microsoft.com/sharepoint/v3/contenttype/forms"/>
  </ds:schemaRefs>
</ds:datastoreItem>
</file>

<file path=customXml/itemProps2.xml><?xml version="1.0" encoding="utf-8"?>
<ds:datastoreItem xmlns:ds="http://schemas.openxmlformats.org/officeDocument/2006/customXml" ds:itemID="{B88DB4CF-3FA2-4A6F-AFDF-1E682057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177606-3D0F-44E1-9563-30F740DBE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varostrategiai_idegenforgalmi_es_sport_bizottsag</Template>
  <TotalTime>1</TotalTime>
  <Pages>4</Pages>
  <Words>942</Words>
  <Characters>6459</Characters>
  <Application>Microsoft Office Word</Application>
  <DocSecurity>4</DocSecurity>
  <Lines>53</Lines>
  <Paragraphs>14</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Holler Péter dr.</dc:creator>
  <cp:keywords/>
  <dc:description/>
  <cp:lastModifiedBy>Iváncsics Lívia</cp:lastModifiedBy>
  <cp:revision>2</cp:revision>
  <cp:lastPrinted>2014-03-13T10:07:00Z</cp:lastPrinted>
  <dcterms:created xsi:type="dcterms:W3CDTF">2022-02-22T07:42:00Z</dcterms:created>
  <dcterms:modified xsi:type="dcterms:W3CDTF">2022-02-22T07:42:00Z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