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FCF" w:rsidRPr="00AC5E87" w:rsidRDefault="000C6FCF" w:rsidP="000C6FCF">
      <w:pPr>
        <w:keepNext/>
        <w:tabs>
          <w:tab w:val="left" w:pos="540"/>
        </w:tabs>
        <w:ind w:left="360" w:hanging="180"/>
        <w:jc w:val="center"/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4"/>
          <w:szCs w:val="28"/>
          <w:u w:val="single"/>
        </w:rPr>
        <w:t>44</w:t>
      </w:r>
      <w:r w:rsidRPr="00AC5E87">
        <w:rPr>
          <w:rFonts w:cs="Arial"/>
          <w:b/>
          <w:bCs/>
          <w:sz w:val="24"/>
          <w:szCs w:val="28"/>
          <w:u w:val="single"/>
        </w:rPr>
        <w:t>/2022. (II.21.) GJB sz</w:t>
      </w:r>
      <w:r>
        <w:rPr>
          <w:rFonts w:cs="Arial"/>
          <w:b/>
          <w:bCs/>
          <w:sz w:val="24"/>
          <w:szCs w:val="28"/>
          <w:u w:val="single"/>
        </w:rPr>
        <w:t>ámú</w:t>
      </w:r>
      <w:r w:rsidRPr="00AC5E87">
        <w:rPr>
          <w:rFonts w:cs="Arial"/>
          <w:b/>
          <w:bCs/>
          <w:sz w:val="24"/>
          <w:szCs w:val="28"/>
          <w:u w:val="single"/>
        </w:rPr>
        <w:t xml:space="preserve"> határozat</w:t>
      </w:r>
    </w:p>
    <w:p w:rsidR="000C6FCF" w:rsidRPr="00AC5E87" w:rsidRDefault="000C6FCF" w:rsidP="000C6FCF">
      <w:pPr>
        <w:keepNext/>
        <w:rPr>
          <w:rFonts w:cs="Arial"/>
          <w:b/>
          <w:bCs/>
          <w:sz w:val="24"/>
          <w:szCs w:val="28"/>
          <w:u w:val="single"/>
        </w:rPr>
      </w:pPr>
    </w:p>
    <w:p w:rsidR="000C6FCF" w:rsidRPr="00AC5E87" w:rsidRDefault="000C6FCF" w:rsidP="000C6FCF">
      <w:pPr>
        <w:jc w:val="both"/>
        <w:rPr>
          <w:rFonts w:cs="Arial"/>
          <w:sz w:val="24"/>
          <w:szCs w:val="28"/>
        </w:rPr>
      </w:pPr>
      <w:r w:rsidRPr="00AC5E87">
        <w:rPr>
          <w:rFonts w:cs="Arial"/>
          <w:sz w:val="24"/>
          <w:szCs w:val="28"/>
        </w:rPr>
        <w:t>A Gazdasági és Jogi Bizottság Szombathely Megyei Jogú Város Önkormányzatának Szervezeti és Működési Szabályzatáról szóló 18/2019. (X.31.) önkormányzati rendelete 51. § (3) bekezdés 25. pontja alapján hozzájárul, hogy az AGORA Savaria Kulturális és Médiaközpont Nonprofit Kft. az NKA Közművelődés Kollégiuma által kiírt 205107/133 és 205132/133 kódszámú felhívásra pályázatot nyújtson be. Az összesen 20.000 Ft pályázati díj megfizetésére a társaság szokásos működési költségei nyújtanak fedezetet.</w:t>
      </w:r>
    </w:p>
    <w:p w:rsidR="000C6FCF" w:rsidRPr="00AC5E87" w:rsidRDefault="000C6FCF" w:rsidP="000C6FCF">
      <w:pPr>
        <w:jc w:val="both"/>
        <w:rPr>
          <w:rFonts w:cs="Arial"/>
          <w:spacing w:val="-3"/>
          <w:sz w:val="24"/>
          <w:szCs w:val="28"/>
        </w:rPr>
      </w:pPr>
    </w:p>
    <w:p w:rsidR="000C6FCF" w:rsidRPr="00AC5E87" w:rsidRDefault="000C6FCF" w:rsidP="000C6FCF">
      <w:pPr>
        <w:jc w:val="both"/>
        <w:rPr>
          <w:rFonts w:cs="Arial"/>
          <w:sz w:val="24"/>
          <w:szCs w:val="28"/>
        </w:rPr>
      </w:pPr>
      <w:r w:rsidRPr="00AC5E87">
        <w:rPr>
          <w:rFonts w:cs="Arial"/>
          <w:b/>
          <w:sz w:val="24"/>
          <w:szCs w:val="28"/>
          <w:u w:val="single"/>
        </w:rPr>
        <w:t>Felelős:</w:t>
      </w:r>
      <w:r w:rsidRPr="00AC5E87">
        <w:rPr>
          <w:rFonts w:cs="Arial"/>
          <w:sz w:val="24"/>
          <w:szCs w:val="28"/>
        </w:rPr>
        <w:tab/>
        <w:t>Dr. Nemény András polgármester</w:t>
      </w:r>
    </w:p>
    <w:p w:rsidR="000C6FCF" w:rsidRPr="00AC5E87" w:rsidRDefault="000C6FCF" w:rsidP="000C6FCF">
      <w:pPr>
        <w:jc w:val="both"/>
        <w:rPr>
          <w:rFonts w:cs="Arial"/>
          <w:sz w:val="24"/>
          <w:szCs w:val="28"/>
        </w:rPr>
      </w:pPr>
      <w:r w:rsidRPr="00AC5E87">
        <w:rPr>
          <w:rFonts w:cs="Arial"/>
          <w:sz w:val="24"/>
          <w:szCs w:val="28"/>
        </w:rPr>
        <w:tab/>
      </w:r>
      <w:r w:rsidRPr="00AC5E87">
        <w:rPr>
          <w:rFonts w:cs="Arial"/>
          <w:sz w:val="24"/>
          <w:szCs w:val="28"/>
        </w:rPr>
        <w:tab/>
        <w:t>Horváth Soma alpolgármester</w:t>
      </w:r>
    </w:p>
    <w:p w:rsidR="000C6FCF" w:rsidRPr="00AC5E87" w:rsidRDefault="000C6FCF" w:rsidP="000C6FCF">
      <w:pPr>
        <w:ind w:left="708" w:firstLine="708"/>
        <w:jc w:val="both"/>
        <w:rPr>
          <w:rFonts w:cs="Arial"/>
          <w:sz w:val="24"/>
          <w:szCs w:val="28"/>
        </w:rPr>
      </w:pPr>
      <w:r w:rsidRPr="00AC5E87">
        <w:rPr>
          <w:rFonts w:cs="Arial"/>
          <w:sz w:val="24"/>
          <w:szCs w:val="28"/>
        </w:rPr>
        <w:t>Bokányi Adrienn, a Gazdasági és Jogi Bizottság elnöke</w:t>
      </w:r>
    </w:p>
    <w:p w:rsidR="000C6FCF" w:rsidRPr="00AC5E87" w:rsidRDefault="000C6FCF" w:rsidP="000C6FCF">
      <w:pPr>
        <w:jc w:val="both"/>
        <w:rPr>
          <w:rFonts w:cs="Arial"/>
          <w:sz w:val="24"/>
          <w:szCs w:val="28"/>
        </w:rPr>
      </w:pPr>
      <w:r w:rsidRPr="00AC5E87">
        <w:rPr>
          <w:rFonts w:cs="Arial"/>
          <w:sz w:val="24"/>
          <w:szCs w:val="28"/>
        </w:rPr>
        <w:tab/>
      </w:r>
      <w:r w:rsidRPr="00AC5E87">
        <w:rPr>
          <w:rFonts w:cs="Arial"/>
          <w:sz w:val="24"/>
          <w:szCs w:val="28"/>
        </w:rPr>
        <w:tab/>
        <w:t>(végrehajtásért:</w:t>
      </w:r>
    </w:p>
    <w:p w:rsidR="000C6FCF" w:rsidRPr="00AC5E87" w:rsidRDefault="000C6FCF" w:rsidP="000C6FCF">
      <w:pPr>
        <w:jc w:val="both"/>
        <w:rPr>
          <w:rFonts w:cs="Arial"/>
          <w:sz w:val="24"/>
          <w:szCs w:val="28"/>
        </w:rPr>
      </w:pPr>
      <w:r w:rsidRPr="00AC5E87">
        <w:rPr>
          <w:rFonts w:cs="Arial"/>
          <w:sz w:val="24"/>
          <w:szCs w:val="28"/>
        </w:rPr>
        <w:tab/>
      </w:r>
      <w:r w:rsidRPr="00AC5E87">
        <w:rPr>
          <w:rFonts w:cs="Arial"/>
          <w:sz w:val="24"/>
          <w:szCs w:val="28"/>
        </w:rPr>
        <w:tab/>
        <w:t xml:space="preserve">Nagyné </w:t>
      </w:r>
      <w:r>
        <w:rPr>
          <w:rFonts w:cs="Arial"/>
          <w:sz w:val="24"/>
          <w:szCs w:val="28"/>
        </w:rPr>
        <w:t>D</w:t>
      </w:r>
      <w:r w:rsidRPr="00AC5E87">
        <w:rPr>
          <w:rFonts w:cs="Arial"/>
          <w:sz w:val="24"/>
          <w:szCs w:val="28"/>
        </w:rPr>
        <w:t>r. Gats Andrea, a Jogi és Képviselői Osztály vezetője</w:t>
      </w:r>
    </w:p>
    <w:p w:rsidR="000C6FCF" w:rsidRPr="00AC5E87" w:rsidRDefault="000C6FCF" w:rsidP="000C6FCF">
      <w:pPr>
        <w:jc w:val="both"/>
        <w:rPr>
          <w:rFonts w:cs="Arial"/>
          <w:sz w:val="24"/>
          <w:szCs w:val="28"/>
        </w:rPr>
      </w:pPr>
      <w:r w:rsidRPr="00AC5E87">
        <w:rPr>
          <w:rFonts w:cs="Arial"/>
          <w:sz w:val="24"/>
          <w:szCs w:val="28"/>
        </w:rPr>
        <w:tab/>
      </w:r>
      <w:r w:rsidRPr="00AC5E87">
        <w:rPr>
          <w:rFonts w:cs="Arial"/>
          <w:sz w:val="24"/>
          <w:szCs w:val="28"/>
        </w:rPr>
        <w:tab/>
      </w:r>
      <w:r w:rsidRPr="00AC5E87">
        <w:rPr>
          <w:rFonts w:eastAsiaTheme="minorHAnsi" w:cs="Arial"/>
          <w:sz w:val="24"/>
          <w:szCs w:val="28"/>
          <w:lang w:eastAsia="en-US"/>
        </w:rPr>
        <w:t>Horváth Zoltán, a Kft. ügyvezetője)</w:t>
      </w:r>
    </w:p>
    <w:p w:rsidR="000C6FCF" w:rsidRPr="00AC5E87" w:rsidRDefault="000C6FCF" w:rsidP="000C6FCF">
      <w:pPr>
        <w:jc w:val="both"/>
        <w:rPr>
          <w:rFonts w:cs="Arial"/>
          <w:sz w:val="24"/>
          <w:szCs w:val="28"/>
        </w:rPr>
      </w:pPr>
    </w:p>
    <w:p w:rsidR="000C6FCF" w:rsidRPr="00AC5E87" w:rsidRDefault="000C6FCF" w:rsidP="000C6FCF">
      <w:pPr>
        <w:rPr>
          <w:rFonts w:cs="Arial"/>
          <w:sz w:val="24"/>
          <w:szCs w:val="28"/>
        </w:rPr>
      </w:pPr>
      <w:r w:rsidRPr="00AC5E87">
        <w:rPr>
          <w:rFonts w:cs="Arial"/>
          <w:b/>
          <w:sz w:val="24"/>
          <w:szCs w:val="28"/>
          <w:u w:val="single"/>
        </w:rPr>
        <w:t>Határidő:</w:t>
      </w:r>
      <w:r>
        <w:rPr>
          <w:rFonts w:cs="Arial"/>
          <w:b/>
          <w:sz w:val="24"/>
          <w:szCs w:val="28"/>
        </w:rPr>
        <w:tab/>
      </w:r>
      <w:r w:rsidRPr="00AC5E87">
        <w:rPr>
          <w:rFonts w:cs="Arial"/>
          <w:sz w:val="24"/>
          <w:szCs w:val="28"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CF"/>
    <w:rsid w:val="00002972"/>
    <w:rsid w:val="00097FF6"/>
    <w:rsid w:val="000C6FCF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F59F2-C9C5-4C3E-9E16-C1F304FE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6FCF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702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2022-02-22T14:18:00Z</dcterms:created>
  <dcterms:modified xsi:type="dcterms:W3CDTF">2022-02-22T14:18:00Z</dcterms:modified>
</cp:coreProperties>
</file>