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98" w:rsidRPr="00946812" w:rsidRDefault="00211D98" w:rsidP="00211D98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II.21.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211D98" w:rsidRDefault="00211D98" w:rsidP="00211D98">
      <w:pPr>
        <w:keepNext/>
        <w:ind w:left="2127"/>
        <w:jc w:val="both"/>
        <w:rPr>
          <w:rFonts w:cs="Arial"/>
          <w:sz w:val="24"/>
        </w:rPr>
      </w:pPr>
    </w:p>
    <w:p w:rsidR="00211D98" w:rsidRDefault="00211D98" w:rsidP="00211D98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B21A38">
        <w:rPr>
          <w:bCs/>
          <w:i/>
          <w:iCs/>
          <w:sz w:val="24"/>
        </w:rPr>
        <w:t>Javaslat</w:t>
      </w:r>
      <w:r w:rsidRPr="00B21A38">
        <w:rPr>
          <w:bCs/>
          <w:sz w:val="24"/>
        </w:rPr>
        <w:t xml:space="preserve"> </w:t>
      </w:r>
      <w:r w:rsidRPr="00EC5620">
        <w:rPr>
          <w:bCs/>
          <w:i/>
          <w:iCs/>
          <w:sz w:val="24"/>
        </w:rPr>
        <w:t>Szombathely Megyei Jogú Város Önkormányzata 2022. évi költségvetéséről szóló önkormányzati rendeletének megalkotására és a kapcsolódó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az</w:t>
      </w:r>
      <w:r w:rsidRPr="00A91054">
        <w:rPr>
          <w:bCs/>
          <w:sz w:val="24"/>
        </w:rPr>
        <w:t xml:space="preserve"> Önkormányzat saját bevételeinek és az adósságot keletkeztető ügyleteiből eredő fizetési kötelezettségeinek a 2022. évi költségvetési év</w:t>
      </w:r>
      <w:r>
        <w:rPr>
          <w:bCs/>
          <w:sz w:val="24"/>
        </w:rPr>
        <w:t>re</w:t>
      </w:r>
      <w:r w:rsidRPr="00A91054">
        <w:rPr>
          <w:bCs/>
          <w:sz w:val="24"/>
        </w:rPr>
        <w:t>, és az azt követő három évre várható összegé</w:t>
      </w:r>
      <w:r>
        <w:rPr>
          <w:bCs/>
          <w:sz w:val="24"/>
        </w:rPr>
        <w:t>nek megállapításáról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211D98" w:rsidRDefault="00211D98" w:rsidP="00211D98">
      <w:pPr>
        <w:jc w:val="both"/>
        <w:rPr>
          <w:bCs/>
          <w:sz w:val="24"/>
        </w:rPr>
      </w:pPr>
    </w:p>
    <w:p w:rsidR="00211D98" w:rsidRDefault="00211D98" w:rsidP="00211D98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211D98" w:rsidRDefault="00211D98" w:rsidP="00211D98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211D98" w:rsidRDefault="00211D98" w:rsidP="00211D98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202F00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/</w:t>
      </w:r>
    </w:p>
    <w:p w:rsidR="00211D98" w:rsidRDefault="00211D98" w:rsidP="00211D98">
      <w:pPr>
        <w:jc w:val="both"/>
        <w:rPr>
          <w:bCs/>
          <w:sz w:val="24"/>
        </w:rPr>
      </w:pPr>
    </w:p>
    <w:p w:rsidR="00211D98" w:rsidRDefault="00211D98" w:rsidP="00211D98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:rsidR="00211D98" w:rsidRDefault="00211D98" w:rsidP="00211D98">
      <w:pPr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98"/>
    <w:rsid w:val="00002972"/>
    <w:rsid w:val="00097FF6"/>
    <w:rsid w:val="000E4D89"/>
    <w:rsid w:val="00113232"/>
    <w:rsid w:val="001268E0"/>
    <w:rsid w:val="001512C7"/>
    <w:rsid w:val="001D2445"/>
    <w:rsid w:val="00211D98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14DF2-AD70-4134-BE58-98CD69FD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D9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661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2022-02-22T14:13:00Z</dcterms:created>
  <dcterms:modified xsi:type="dcterms:W3CDTF">2022-02-22T14:13:00Z</dcterms:modified>
</cp:coreProperties>
</file>