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40B76784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057895">
        <w:rPr>
          <w:b/>
          <w:i/>
        </w:rPr>
        <w:t>január 25-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6CC8598" w14:textId="3D3E1FBD" w:rsidR="00A179B0" w:rsidRDefault="00A179B0" w:rsidP="00535133">
      <w:pPr>
        <w:jc w:val="center"/>
      </w:pPr>
    </w:p>
    <w:p w14:paraId="418E7886" w14:textId="77777777" w:rsidR="005C341A" w:rsidRDefault="005C341A" w:rsidP="005C341A">
      <w:pPr>
        <w:spacing w:before="120"/>
        <w:jc w:val="center"/>
        <w:rPr>
          <w:rFonts w:cs="Arial"/>
          <w:b/>
          <w:bCs/>
          <w:sz w:val="24"/>
          <w:u w:val="single"/>
        </w:rPr>
      </w:pPr>
      <w:r w:rsidRPr="007741E1">
        <w:rPr>
          <w:rFonts w:cs="Arial"/>
          <w:bCs/>
          <w:szCs w:val="22"/>
        </w:rPr>
        <w:tab/>
      </w:r>
      <w:r w:rsidRPr="002A56AB">
        <w:rPr>
          <w:rFonts w:cs="Arial"/>
          <w:b/>
          <w:szCs w:val="22"/>
          <w:u w:val="single"/>
        </w:rPr>
        <w:t>11</w:t>
      </w:r>
      <w:r w:rsidRPr="002A56AB">
        <w:rPr>
          <w:rFonts w:cs="Arial"/>
          <w:b/>
          <w:u w:val="single"/>
        </w:rPr>
        <w:t>/</w:t>
      </w:r>
      <w:r>
        <w:rPr>
          <w:rFonts w:cs="Arial"/>
          <w:b/>
          <w:bCs/>
          <w:u w:val="single"/>
        </w:rPr>
        <w:t>2022. (I.25.) VISB számú határozat</w:t>
      </w:r>
    </w:p>
    <w:p w14:paraId="11B29582" w14:textId="77777777" w:rsidR="005C341A" w:rsidRDefault="005C341A" w:rsidP="005C341A">
      <w:pPr>
        <w:jc w:val="center"/>
        <w:rPr>
          <w:rFonts w:cs="Arial"/>
          <w:b/>
          <w:bCs/>
        </w:rPr>
      </w:pPr>
    </w:p>
    <w:p w14:paraId="0B1E5420" w14:textId="77777777" w:rsidR="005C341A" w:rsidRDefault="005C341A" w:rsidP="005C341A">
      <w:pPr>
        <w:jc w:val="both"/>
        <w:rPr>
          <w:rFonts w:cs="Arial"/>
          <w:bCs/>
        </w:rPr>
      </w:pPr>
      <w:r>
        <w:rPr>
          <w:rFonts w:cs="Arial"/>
          <w:bCs/>
        </w:rPr>
        <w:t>A Városstratégiai, Idegenforgalmi és Sport Bizottság megtárgyalta a „Javaslat Szombathely város területén forgalmi rend változtatással kapcsolatos döntések meghozatalára”</w:t>
      </w:r>
      <w:r>
        <w:rPr>
          <w:rFonts w:cs="Arial"/>
        </w:rPr>
        <w:t xml:space="preserve"> című</w:t>
      </w:r>
      <w:r>
        <w:rPr>
          <w:rFonts w:cs="Arial"/>
          <w:bCs/>
        </w:rPr>
        <w:t xml:space="preserve"> előterjesztést, és Szombathely Megyei Jogú Város Önkormányzatának Szervezeti és Működési Szabályzatáról szóló 18/2019 (X.31.) önkormányzati rendelet 54. </w:t>
      </w:r>
      <w:r>
        <w:rPr>
          <w:rFonts w:cs="Arial"/>
        </w:rPr>
        <w:t xml:space="preserve">§ (1) bekezdés 25. pontja alapján az </w:t>
      </w:r>
      <w:r>
        <w:rPr>
          <w:rFonts w:cs="Arial"/>
          <w:bCs/>
        </w:rPr>
        <w:t>alábbi döntést hozza:</w:t>
      </w:r>
    </w:p>
    <w:p w14:paraId="258E166F" w14:textId="77777777" w:rsidR="005C341A" w:rsidRDefault="005C341A" w:rsidP="005C341A">
      <w:pPr>
        <w:jc w:val="both"/>
        <w:rPr>
          <w:rFonts w:cs="Arial"/>
          <w:bCs/>
        </w:rPr>
      </w:pPr>
    </w:p>
    <w:p w14:paraId="56FF6CC0" w14:textId="77777777" w:rsidR="005C341A" w:rsidRDefault="005C341A" w:rsidP="005C341A">
      <w:pPr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  <w:bCs/>
        </w:rPr>
        <w:t>A Bizottság egyetért azzal, hogy a Szatmár utca egyirányú forgalmi rendje továbbra is érvényben maradjon.</w:t>
      </w:r>
    </w:p>
    <w:p w14:paraId="1FFBE615" w14:textId="77777777" w:rsidR="005C341A" w:rsidRDefault="005C341A" w:rsidP="005C341A">
      <w:pPr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  <w:bCs/>
        </w:rPr>
        <w:t xml:space="preserve">A Bizottság egyetért azzal, hogy a </w:t>
      </w:r>
      <w:r>
        <w:rPr>
          <w:rFonts w:cs="Arial"/>
        </w:rPr>
        <w:t xml:space="preserve">Demeter utcában (Diána u. – Minerva u. közötti szakaszon) mindkét forgalmi irány részére, illetve a Minerva utcában (Demeter u. – </w:t>
      </w:r>
      <w:proofErr w:type="spellStart"/>
      <w:r>
        <w:rPr>
          <w:rFonts w:cs="Arial"/>
        </w:rPr>
        <w:t>Vesta</w:t>
      </w:r>
      <w:proofErr w:type="spellEnd"/>
      <w:r>
        <w:rPr>
          <w:rFonts w:cs="Arial"/>
        </w:rPr>
        <w:t xml:space="preserve"> u. közötti szakaszon) mindkét forgalmi irány részére „Megállni tilos” jelzőtáblák kerüljenek kihelyezésre. </w:t>
      </w:r>
    </w:p>
    <w:p w14:paraId="1DB66F6D" w14:textId="77777777" w:rsidR="005C341A" w:rsidRDefault="005C341A" w:rsidP="005C341A">
      <w:pPr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 xml:space="preserve">A Bizottság felkéri a városi főépítészt, a beruházó által készített tervek vizsgálatára, hogy azok megfelelnek-e az érvényes helyi építési szabályzatnak. Amennyiben a HÉSZ lehetővé teszi, úgy a Bizottság egyetért azzal, hogy a Király utca 1-5. tömbbelsőben lévő parkolót a Vasi NIKO Kft. a tervezett módon, saját költségén átalakítsa azzal, hogy a Beruházó a megszűnő parkolók helyén konténeres, vagy ültetett növényzetet telepít, valamint közreműködik az érintett tömbbelső folyamatos tisztántartásában. </w:t>
      </w:r>
    </w:p>
    <w:p w14:paraId="7ADD5A1F" w14:textId="77777777" w:rsidR="005C341A" w:rsidRDefault="005C341A" w:rsidP="005C341A">
      <w:pPr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A Bizottság egyetért azzal, hogy a Hosszú utcában 30 km-es sebességkorlátozás kerüljön bevezetésre.</w:t>
      </w:r>
    </w:p>
    <w:p w14:paraId="18D759F0" w14:textId="77777777" w:rsidR="005C341A" w:rsidRDefault="005C341A" w:rsidP="005C341A">
      <w:pPr>
        <w:ind w:left="720"/>
        <w:jc w:val="both"/>
        <w:rPr>
          <w:rFonts w:cs="Arial"/>
        </w:rPr>
      </w:pPr>
    </w:p>
    <w:p w14:paraId="18A21DA3" w14:textId="77777777" w:rsidR="005C341A" w:rsidRDefault="005C341A" w:rsidP="005C341A">
      <w:pPr>
        <w:spacing w:before="60"/>
        <w:ind w:left="360"/>
        <w:jc w:val="both"/>
        <w:rPr>
          <w:rFonts w:cs="Arial"/>
        </w:rPr>
      </w:pPr>
      <w:r>
        <w:rPr>
          <w:rFonts w:cs="Arial"/>
        </w:rPr>
        <w:t>A Bizottság felkéri a polgármestert, hogy a szükséges intézkedések megtételéről gondoskodjon.</w:t>
      </w:r>
    </w:p>
    <w:p w14:paraId="1E57BAB4" w14:textId="77777777" w:rsidR="005C341A" w:rsidRDefault="005C341A" w:rsidP="005C341A">
      <w:pPr>
        <w:jc w:val="both"/>
        <w:rPr>
          <w:rFonts w:cs="Arial"/>
        </w:rPr>
      </w:pPr>
    </w:p>
    <w:p w14:paraId="26A23F9E" w14:textId="77777777" w:rsidR="005C341A" w:rsidRDefault="005C341A" w:rsidP="005C341A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14:paraId="396F5B07" w14:textId="77777777" w:rsidR="005C341A" w:rsidRDefault="005C341A" w:rsidP="005C341A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 alpolgármester </w:t>
      </w:r>
    </w:p>
    <w:p w14:paraId="0003F217" w14:textId="77777777" w:rsidR="005C341A" w:rsidRDefault="005C341A" w:rsidP="005C341A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Kálmán, a Bizottság elnöke</w:t>
      </w:r>
    </w:p>
    <w:p w14:paraId="326B07F7" w14:textId="77777777" w:rsidR="005C341A" w:rsidRDefault="005C341A" w:rsidP="005C341A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ab/>
        <w:t xml:space="preserve">/a végrehajtás előkészítéséért: </w:t>
      </w:r>
    </w:p>
    <w:p w14:paraId="4F1D5DA1" w14:textId="77777777" w:rsidR="005C341A" w:rsidRDefault="005C341A" w:rsidP="005C341A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ab/>
        <w:t>Kalmár Ervin, a Városüzemeltetési Osztály vezetője</w:t>
      </w:r>
    </w:p>
    <w:p w14:paraId="349DDB6B" w14:textId="77777777" w:rsidR="005C341A" w:rsidRDefault="005C341A" w:rsidP="005C341A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>Sütő Gabriella, városi főépítész/</w:t>
      </w:r>
    </w:p>
    <w:p w14:paraId="26F765A6" w14:textId="77777777" w:rsidR="005C341A" w:rsidRDefault="005C341A" w:rsidP="005C341A">
      <w:pPr>
        <w:tabs>
          <w:tab w:val="left" w:pos="1440"/>
        </w:tabs>
        <w:jc w:val="both"/>
        <w:rPr>
          <w:rFonts w:cs="Arial"/>
          <w:b/>
          <w:szCs w:val="22"/>
          <w:u w:val="single"/>
        </w:rPr>
      </w:pPr>
    </w:p>
    <w:p w14:paraId="7C03599B" w14:textId="77777777" w:rsidR="005C341A" w:rsidRDefault="005C341A" w:rsidP="005C341A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1. pont esetén: azonnal</w:t>
      </w:r>
    </w:p>
    <w:p w14:paraId="27919A61" w14:textId="77777777" w:rsidR="005C341A" w:rsidRDefault="005C341A" w:rsidP="005C341A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Cs/>
        </w:rPr>
        <w:tab/>
        <w:t>2. pont esetén: 2022. március 31.</w:t>
      </w:r>
    </w:p>
    <w:p w14:paraId="17DC3383" w14:textId="77777777" w:rsidR="005C341A" w:rsidRDefault="005C341A" w:rsidP="005C341A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Cs/>
        </w:rPr>
        <w:tab/>
        <w:t>3. pont esetén: azonnal, illetve folyamatosan</w:t>
      </w:r>
    </w:p>
    <w:p w14:paraId="75B0EBDF" w14:textId="77777777" w:rsidR="005C341A" w:rsidRDefault="005C341A" w:rsidP="005C341A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Cs/>
        </w:rPr>
        <w:tab/>
        <w:t>4. pont esetén: 2022. március 31.</w:t>
      </w:r>
    </w:p>
    <w:p w14:paraId="02E744ED" w14:textId="6D556FBA" w:rsidR="003F465C" w:rsidRPr="00D52F94" w:rsidRDefault="005C341A" w:rsidP="005C341A">
      <w:pPr>
        <w:tabs>
          <w:tab w:val="left" w:pos="1418"/>
          <w:tab w:val="left" w:pos="1985"/>
        </w:tabs>
        <w:jc w:val="both"/>
        <w:rPr>
          <w:rFonts w:cs="Arial"/>
          <w:szCs w:val="22"/>
        </w:rPr>
      </w:pPr>
      <w:r>
        <w:rPr>
          <w:rFonts w:cs="Arial"/>
        </w:rPr>
        <w:tab/>
      </w: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D48B7AB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>2022. január 2</w:t>
      </w:r>
      <w:r w:rsidR="00217172">
        <w:rPr>
          <w:rFonts w:cs="Arial"/>
          <w:bCs/>
          <w:sz w:val="24"/>
        </w:rPr>
        <w:t>5</w:t>
      </w:r>
      <w:r w:rsidR="00057895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351D802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2495658A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3CE1"/>
    <w:rsid w:val="002571EC"/>
    <w:rsid w:val="0027725A"/>
    <w:rsid w:val="00286076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65C"/>
    <w:rsid w:val="003F65E2"/>
    <w:rsid w:val="00411591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C341A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4471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2022-01-25T15:46:00Z</cp:lastPrinted>
  <dcterms:created xsi:type="dcterms:W3CDTF">2022-01-25T15:46:00Z</dcterms:created>
  <dcterms:modified xsi:type="dcterms:W3CDTF">2022-01-25T15:46:00Z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