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068" w:rsidRPr="0077749F" w:rsidRDefault="00500068" w:rsidP="00500068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14/2022. (I.24.) GJB számú határozat</w:t>
      </w:r>
    </w:p>
    <w:p w:rsidR="00500068" w:rsidRPr="0077749F" w:rsidRDefault="00500068" w:rsidP="00500068">
      <w:pPr>
        <w:keepNext/>
        <w:jc w:val="center"/>
        <w:rPr>
          <w:rFonts w:cs="Arial"/>
          <w:b/>
          <w:bCs/>
          <w:color w:val="000000"/>
          <w:sz w:val="24"/>
          <w:u w:val="single"/>
        </w:rPr>
      </w:pP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>A Gazdasági és Jogi Bizottság a „Javaslat a Savaria Megyei Hatókörű Városi Múzeum pályázaton történő részvételének jóváhagyására” c. előterjesztést megtárgyalta, é</w:t>
      </w:r>
      <w:r w:rsidRPr="0077749F">
        <w:rPr>
          <w:rFonts w:cs="Arial"/>
          <w:color w:val="000000"/>
          <w:sz w:val="24"/>
        </w:rPr>
        <w:t xml:space="preserve">s a Szombathely Megyei Jogú Város Önkormányzatának Szervezeti és Működési Szabályzatáról szóló 18/2019. (X.31.) önkormányzati rendelet 51. § (3) bekezdés 25. pontja alapján jóváhagyja a Savaria Megyei Hatókörű Városi Múzeum részvételét a Nemzeti Kulturális Alap Ismeretterjesztő Kollégiuma által kiírt, önrészt és fenntartási kötelezettséget nem igénylő pályázaton a Vasi Szemle c. tudományos folyóirat 3 évi működtetésére, illetve megjelentetésére vonatkozóan. </w:t>
      </w:r>
    </w:p>
    <w:p w:rsidR="00500068" w:rsidRPr="0077749F" w:rsidRDefault="00500068" w:rsidP="00500068">
      <w:pPr>
        <w:jc w:val="both"/>
        <w:rPr>
          <w:rFonts w:cs="Arial"/>
          <w:bCs/>
          <w:color w:val="000000"/>
        </w:rPr>
      </w:pP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b/>
          <w:bCs/>
          <w:sz w:val="24"/>
          <w:u w:val="single"/>
        </w:rPr>
        <w:t xml:space="preserve">Felelős: </w:t>
      </w:r>
      <w:r w:rsidRPr="0077749F">
        <w:rPr>
          <w:rFonts w:cs="Arial"/>
          <w:sz w:val="24"/>
        </w:rPr>
        <w:tab/>
        <w:t>Bokányi Adrienn, a Gazdasági és Jogi Bizottság elnöke</w:t>
      </w: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Nemény András polgármester</w:t>
      </w: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Dr. Horváth Attila alpolgármester</w:t>
      </w: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  <w:t>Horváth Soma alpolgármester</w:t>
      </w:r>
    </w:p>
    <w:p w:rsidR="00500068" w:rsidRPr="0077749F" w:rsidRDefault="00500068" w:rsidP="00500068">
      <w:pPr>
        <w:jc w:val="both"/>
        <w:rPr>
          <w:rFonts w:cs="Arial"/>
          <w:sz w:val="24"/>
        </w:rPr>
      </w:pPr>
      <w:r w:rsidRPr="0077749F">
        <w:rPr>
          <w:rFonts w:cs="Arial"/>
          <w:sz w:val="24"/>
        </w:rPr>
        <w:tab/>
      </w:r>
      <w:r w:rsidRPr="0077749F">
        <w:rPr>
          <w:rFonts w:cs="Arial"/>
          <w:sz w:val="24"/>
        </w:rPr>
        <w:tab/>
      </w:r>
      <w:r w:rsidRPr="0077749F">
        <w:rPr>
          <w:rFonts w:cs="Arial"/>
          <w:bCs/>
          <w:sz w:val="24"/>
        </w:rPr>
        <w:t>(a végrehajtás előkészítéséért:</w:t>
      </w:r>
    </w:p>
    <w:p w:rsidR="00500068" w:rsidRPr="0077749F" w:rsidRDefault="00500068" w:rsidP="00500068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500068" w:rsidRPr="0077749F" w:rsidRDefault="00500068" w:rsidP="00500068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500068" w:rsidRPr="0077749F" w:rsidRDefault="00500068" w:rsidP="00500068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77749F">
        <w:rPr>
          <w:rFonts w:cs="Arial"/>
          <w:bCs/>
          <w:sz w:val="24"/>
        </w:rPr>
        <w:tab/>
        <w:t>Csapláros Andrea, a Savaria Megyei Hatókörű Városi Múzeum igazgatója)</w:t>
      </w:r>
    </w:p>
    <w:p w:rsidR="00500068" w:rsidRPr="0077749F" w:rsidRDefault="00500068" w:rsidP="00500068">
      <w:pPr>
        <w:tabs>
          <w:tab w:val="left" w:pos="1506"/>
        </w:tabs>
        <w:rPr>
          <w:rFonts w:cs="Arial"/>
          <w:bCs/>
          <w:u w:val="single"/>
        </w:rPr>
      </w:pPr>
    </w:p>
    <w:p w:rsidR="00500068" w:rsidRPr="0077749F" w:rsidRDefault="00500068" w:rsidP="00500068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77749F">
        <w:rPr>
          <w:rFonts w:cs="Arial"/>
          <w:b/>
          <w:bCs/>
          <w:sz w:val="24"/>
          <w:u w:val="single"/>
        </w:rPr>
        <w:t>Határidő</w:t>
      </w:r>
      <w:r w:rsidRPr="0077749F">
        <w:rPr>
          <w:rFonts w:cs="Arial"/>
          <w:b/>
          <w:bCs/>
          <w:sz w:val="24"/>
        </w:rPr>
        <w:t>:</w:t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b/>
          <w:bCs/>
          <w:sz w:val="24"/>
        </w:rPr>
        <w:tab/>
      </w:r>
      <w:r w:rsidRPr="0077749F">
        <w:rPr>
          <w:rFonts w:cs="Arial"/>
          <w:sz w:val="24"/>
        </w:rPr>
        <w:t>azonnal</w:t>
      </w:r>
    </w:p>
    <w:p w:rsidR="00500068" w:rsidRPr="0077749F" w:rsidRDefault="00500068" w:rsidP="00500068"/>
    <w:p w:rsidR="00500068" w:rsidRPr="0077749F" w:rsidRDefault="00500068" w:rsidP="00500068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68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00068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87CD4-8340-4543-B4FE-5ABB6146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068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2022-01-26T09:06:00Z</dcterms:created>
  <dcterms:modified xsi:type="dcterms:W3CDTF">2022-01-26T09:06:00Z</dcterms:modified>
</cp:coreProperties>
</file>