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FA9" w:rsidRPr="006A0A4D" w:rsidRDefault="00EA1373" w:rsidP="00925FA9">
      <w:pPr>
        <w:jc w:val="center"/>
        <w:rPr>
          <w:rFonts w:ascii="Arial" w:hAnsi="Arial" w:cs="Arial"/>
          <w:b/>
          <w:bCs/>
          <w:spacing w:val="30"/>
          <w:u w:val="single"/>
        </w:rPr>
      </w:pPr>
      <w:bookmarkStart w:id="0" w:name="_GoBack"/>
      <w:bookmarkEnd w:id="0"/>
      <w:r w:rsidRPr="006A0A4D">
        <w:rPr>
          <w:rFonts w:ascii="Arial" w:hAnsi="Arial" w:cs="Arial"/>
          <w:b/>
          <w:bCs/>
          <w:spacing w:val="30"/>
          <w:u w:val="single"/>
        </w:rPr>
        <w:t>ELŐTERJESZTÉS</w:t>
      </w:r>
    </w:p>
    <w:p w:rsidR="00925FA9" w:rsidRPr="006A0A4D" w:rsidRDefault="00925FA9" w:rsidP="00EA1373">
      <w:pPr>
        <w:jc w:val="center"/>
        <w:rPr>
          <w:rFonts w:ascii="Arial" w:hAnsi="Arial" w:cs="Arial"/>
          <w:b/>
        </w:rPr>
      </w:pPr>
    </w:p>
    <w:p w:rsidR="00053EF1" w:rsidRDefault="00053EF1" w:rsidP="00053EF1">
      <w:pPr>
        <w:jc w:val="both"/>
        <w:rPr>
          <w:rFonts w:ascii="Arial" w:hAnsi="Arial" w:cs="Arial"/>
          <w:b/>
        </w:rPr>
      </w:pPr>
    </w:p>
    <w:p w:rsidR="00EA1373" w:rsidRPr="006A0A4D" w:rsidRDefault="00925FA9" w:rsidP="00053EF1">
      <w:pPr>
        <w:jc w:val="both"/>
        <w:rPr>
          <w:rFonts w:ascii="Arial" w:hAnsi="Arial" w:cs="Arial"/>
          <w:b/>
        </w:rPr>
      </w:pPr>
      <w:r w:rsidRPr="006A0A4D">
        <w:rPr>
          <w:rFonts w:ascii="Arial" w:hAnsi="Arial" w:cs="Arial"/>
          <w:b/>
        </w:rPr>
        <w:t>Szombathely Megyei Jogú Város Közgyűlésének</w:t>
      </w:r>
      <w:r w:rsidR="00A375D5">
        <w:rPr>
          <w:rFonts w:ascii="Arial" w:hAnsi="Arial" w:cs="Arial"/>
          <w:b/>
        </w:rPr>
        <w:t xml:space="preserve"> </w:t>
      </w:r>
      <w:r w:rsidR="00CB1BA8" w:rsidRPr="006A0A4D">
        <w:rPr>
          <w:rFonts w:ascii="Arial" w:hAnsi="Arial" w:cs="Arial"/>
          <w:b/>
        </w:rPr>
        <w:t>202</w:t>
      </w:r>
      <w:r w:rsidR="002208A9" w:rsidRPr="006A0A4D">
        <w:rPr>
          <w:rFonts w:ascii="Arial" w:hAnsi="Arial" w:cs="Arial"/>
          <w:b/>
        </w:rPr>
        <w:t>1</w:t>
      </w:r>
      <w:r w:rsidR="00CB1BA8" w:rsidRPr="006A0A4D">
        <w:rPr>
          <w:rFonts w:ascii="Arial" w:hAnsi="Arial" w:cs="Arial"/>
          <w:b/>
        </w:rPr>
        <w:t xml:space="preserve">. </w:t>
      </w:r>
      <w:r w:rsidR="00A375D5">
        <w:rPr>
          <w:rFonts w:ascii="Arial" w:hAnsi="Arial" w:cs="Arial"/>
          <w:b/>
        </w:rPr>
        <w:t xml:space="preserve">december havi rendes </w:t>
      </w:r>
      <w:r w:rsidR="00EA1373" w:rsidRPr="006A0A4D">
        <w:rPr>
          <w:rFonts w:ascii="Arial" w:hAnsi="Arial" w:cs="Arial"/>
          <w:b/>
        </w:rPr>
        <w:t>ülésére</w:t>
      </w:r>
    </w:p>
    <w:p w:rsidR="00EA1373" w:rsidRPr="00E93041" w:rsidRDefault="00EA1373" w:rsidP="00EA1373">
      <w:pPr>
        <w:jc w:val="both"/>
        <w:rPr>
          <w:rFonts w:ascii="Arial" w:hAnsi="Arial" w:cs="Arial"/>
          <w:b/>
        </w:rPr>
      </w:pPr>
    </w:p>
    <w:p w:rsidR="00C00A65" w:rsidRPr="00E93041" w:rsidRDefault="00326FD7" w:rsidP="00C00A65">
      <w:pPr>
        <w:jc w:val="center"/>
        <w:rPr>
          <w:rFonts w:ascii="Arial" w:hAnsi="Arial" w:cs="Arial"/>
          <w:b/>
        </w:rPr>
      </w:pPr>
      <w:r>
        <w:rPr>
          <w:rFonts w:ascii="Arial" w:hAnsi="Arial" w:cs="Arial"/>
          <w:b/>
          <w:lang w:eastAsia="en-US"/>
        </w:rPr>
        <w:t>Javaslat fejleszté</w:t>
      </w:r>
      <w:r w:rsidR="00E93041" w:rsidRPr="00E93041">
        <w:rPr>
          <w:rFonts w:ascii="Arial" w:hAnsi="Arial" w:cs="Arial"/>
          <w:b/>
          <w:lang w:eastAsia="en-US"/>
        </w:rPr>
        <w:t>sekkel kapcsolatos döntések meghozatalára</w:t>
      </w:r>
    </w:p>
    <w:p w:rsidR="00F41401" w:rsidRPr="006A0A4D" w:rsidRDefault="00F41401" w:rsidP="000A1011">
      <w:pPr>
        <w:jc w:val="center"/>
        <w:rPr>
          <w:rFonts w:ascii="Arial" w:hAnsi="Arial" w:cs="Arial"/>
          <w:b/>
        </w:rPr>
      </w:pPr>
    </w:p>
    <w:p w:rsidR="00E93041" w:rsidRPr="00E93041" w:rsidRDefault="00E93041" w:rsidP="00E93041">
      <w:pPr>
        <w:pStyle w:val="Listaszerbekezds"/>
        <w:numPr>
          <w:ilvl w:val="0"/>
          <w:numId w:val="27"/>
        </w:numPr>
        <w:jc w:val="both"/>
        <w:rPr>
          <w:rFonts w:ascii="Arial" w:hAnsi="Arial" w:cs="Arial"/>
          <w:b/>
          <w:bCs/>
        </w:rPr>
      </w:pPr>
      <w:r w:rsidRPr="00E93041">
        <w:rPr>
          <w:rFonts w:ascii="Arial" w:hAnsi="Arial" w:cs="Arial"/>
          <w:b/>
          <w:bCs/>
        </w:rPr>
        <w:t>Új</w:t>
      </w:r>
      <w:r>
        <w:rPr>
          <w:rFonts w:ascii="Arial" w:hAnsi="Arial" w:cs="Arial"/>
          <w:b/>
          <w:bCs/>
        </w:rPr>
        <w:t xml:space="preserve"> bölcsőde építése Szombathelyen</w:t>
      </w:r>
    </w:p>
    <w:p w:rsidR="00E93041" w:rsidRDefault="00E93041" w:rsidP="00D178F5">
      <w:pPr>
        <w:jc w:val="both"/>
        <w:rPr>
          <w:rFonts w:ascii="Arial" w:hAnsi="Arial" w:cs="Arial"/>
          <w:bCs/>
        </w:rPr>
      </w:pPr>
    </w:p>
    <w:p w:rsidR="00C00A65" w:rsidRDefault="00D178F5" w:rsidP="00D178F5">
      <w:pPr>
        <w:jc w:val="both"/>
        <w:rPr>
          <w:rFonts w:ascii="Arial" w:hAnsi="Arial" w:cs="Arial"/>
        </w:rPr>
      </w:pPr>
      <w:r w:rsidRPr="00F06FD3">
        <w:rPr>
          <w:rFonts w:ascii="Arial" w:hAnsi="Arial" w:cs="Arial"/>
          <w:bCs/>
        </w:rPr>
        <w:t xml:space="preserve">Szombathely Megyei Jogú Város Közgyűlése 359/2019.(VIII.27.) </w:t>
      </w:r>
      <w:r w:rsidRPr="00F06FD3">
        <w:rPr>
          <w:rFonts w:ascii="Arial" w:hAnsi="Arial" w:cs="Arial"/>
        </w:rPr>
        <w:t>Kgy. sz. határozatával felhatalmaz</w:t>
      </w:r>
      <w:r w:rsidR="002023FC">
        <w:rPr>
          <w:rFonts w:ascii="Arial" w:hAnsi="Arial" w:cs="Arial"/>
        </w:rPr>
        <w:t>ott</w:t>
      </w:r>
      <w:r w:rsidRPr="00F06FD3">
        <w:rPr>
          <w:rFonts w:ascii="Arial" w:hAnsi="Arial" w:cs="Arial"/>
        </w:rPr>
        <w:t xml:space="preserve">, hogy </w:t>
      </w:r>
      <w:r w:rsidRPr="00F06FD3">
        <w:rPr>
          <w:rFonts w:ascii="Arial" w:eastAsia="Calibri" w:hAnsi="Arial" w:cs="Arial"/>
          <w:b/>
          <w:color w:val="000000"/>
          <w:lang w:eastAsia="en-US"/>
        </w:rPr>
        <w:t xml:space="preserve">TOP-6.2.1-19 kódszámú „Bölcsődei férőhelyek kialakítása, bővítése” </w:t>
      </w:r>
      <w:r w:rsidRPr="00F06FD3">
        <w:rPr>
          <w:rFonts w:ascii="Arial" w:eastAsia="Calibri" w:hAnsi="Arial" w:cs="Arial"/>
          <w:color w:val="000000"/>
          <w:lang w:eastAsia="en-US"/>
        </w:rPr>
        <w:t xml:space="preserve">című </w:t>
      </w:r>
      <w:r w:rsidRPr="00F06FD3">
        <w:rPr>
          <w:rFonts w:ascii="Arial" w:eastAsia="Calibri" w:hAnsi="Arial" w:cs="Arial"/>
          <w:bCs/>
          <w:color w:val="000000"/>
          <w:lang w:eastAsia="en-US"/>
        </w:rPr>
        <w:t>felhívásra pályázatot adj</w:t>
      </w:r>
      <w:r w:rsidR="002023FC">
        <w:rPr>
          <w:rFonts w:ascii="Arial" w:eastAsia="Calibri" w:hAnsi="Arial" w:cs="Arial"/>
          <w:bCs/>
          <w:color w:val="000000"/>
          <w:lang w:eastAsia="en-US"/>
        </w:rPr>
        <w:t>ak</w:t>
      </w:r>
      <w:r w:rsidRPr="00F06FD3">
        <w:rPr>
          <w:rFonts w:ascii="Arial" w:eastAsia="Calibri" w:hAnsi="Arial" w:cs="Arial"/>
          <w:bCs/>
          <w:color w:val="000000"/>
          <w:lang w:eastAsia="en-US"/>
        </w:rPr>
        <w:t xml:space="preserve"> be új bölcsődei intézmény </w:t>
      </w:r>
      <w:r>
        <w:rPr>
          <w:rFonts w:ascii="Arial" w:eastAsia="Calibri" w:hAnsi="Arial" w:cs="Arial"/>
          <w:bCs/>
          <w:color w:val="000000"/>
          <w:lang w:eastAsia="en-US"/>
        </w:rPr>
        <w:t xml:space="preserve">építésére. </w:t>
      </w:r>
      <w:r w:rsidR="00C00A65" w:rsidRPr="00C00A65">
        <w:rPr>
          <w:rFonts w:ascii="Arial" w:hAnsi="Arial" w:cs="Arial"/>
        </w:rPr>
        <w:t>Szombathely Megyei Jogú Város Önkormányzata, mint kedvezményezett 2020. június 9. napján kötött támogatási szerződést vissza nem térítendő támogatás nyújtására a Pénzügyminisztérium Regionális Fejlesztési Operatív Programok Irányító Hatóságával (1051 B</w:t>
      </w:r>
      <w:r w:rsidR="00106E25">
        <w:rPr>
          <w:rFonts w:ascii="Arial" w:hAnsi="Arial" w:cs="Arial"/>
        </w:rPr>
        <w:t>udapest, József nádor tér 2-4.)</w:t>
      </w:r>
      <w:r w:rsidR="00C00A65" w:rsidRPr="00C00A65">
        <w:rPr>
          <w:rFonts w:ascii="Arial" w:hAnsi="Arial" w:cs="Arial"/>
        </w:rPr>
        <w:t xml:space="preserve"> mint támogató szervezettel a </w:t>
      </w:r>
      <w:r w:rsidR="00C00A65" w:rsidRPr="008F0340">
        <w:rPr>
          <w:rFonts w:ascii="Arial" w:hAnsi="Arial" w:cs="Arial"/>
          <w:b/>
        </w:rPr>
        <w:t>TOP-6.2.1-19-SH1-2019-00001 sz. „Új bölcsőde építése Szombathelyen” című projekt</w:t>
      </w:r>
      <w:r w:rsidR="00C00A65" w:rsidRPr="00C00A65">
        <w:rPr>
          <w:rFonts w:ascii="Arial" w:hAnsi="Arial" w:cs="Arial"/>
        </w:rPr>
        <w:t xml:space="preserve"> tárgyában.</w:t>
      </w:r>
      <w:r w:rsidRPr="00D178F5">
        <w:t xml:space="preserve"> </w:t>
      </w:r>
      <w:r w:rsidRPr="00D178F5">
        <w:rPr>
          <w:rFonts w:ascii="Arial" w:hAnsi="Arial" w:cs="Arial"/>
        </w:rPr>
        <w:t>A projekt helyszíne Szo</w:t>
      </w:r>
      <w:r>
        <w:rPr>
          <w:rFonts w:ascii="Arial" w:hAnsi="Arial" w:cs="Arial"/>
        </w:rPr>
        <w:t xml:space="preserve">mbathely, </w:t>
      </w:r>
      <w:r w:rsidRPr="00D178F5">
        <w:rPr>
          <w:rFonts w:ascii="Arial" w:hAnsi="Arial" w:cs="Arial"/>
        </w:rPr>
        <w:t>2689/</w:t>
      </w:r>
      <w:r w:rsidR="00EF62D9">
        <w:rPr>
          <w:rFonts w:ascii="Arial" w:hAnsi="Arial" w:cs="Arial"/>
        </w:rPr>
        <w:t>5</w:t>
      </w:r>
      <w:r w:rsidRPr="00D178F5">
        <w:rPr>
          <w:rFonts w:ascii="Arial" w:hAnsi="Arial" w:cs="Arial"/>
        </w:rPr>
        <w:t xml:space="preserve"> helyrajzi szám alatti ingatlan. A projekt bruttó összköltsége 460</w:t>
      </w:r>
      <w:r w:rsidR="00351DEC">
        <w:rPr>
          <w:rFonts w:ascii="Arial" w:hAnsi="Arial" w:cs="Arial"/>
        </w:rPr>
        <w:t>.000.</w:t>
      </w:r>
      <w:r w:rsidRPr="00D178F5">
        <w:rPr>
          <w:rFonts w:ascii="Arial" w:hAnsi="Arial" w:cs="Arial"/>
        </w:rPr>
        <w:t>000,- Ft.</w:t>
      </w:r>
    </w:p>
    <w:p w:rsidR="00D178F5" w:rsidRDefault="00D178F5" w:rsidP="00D178F5">
      <w:pPr>
        <w:jc w:val="both"/>
        <w:rPr>
          <w:rFonts w:ascii="Arial" w:hAnsi="Arial" w:cs="Arial"/>
        </w:rPr>
      </w:pPr>
    </w:p>
    <w:p w:rsidR="00D178F5" w:rsidRPr="00D178F5" w:rsidRDefault="00D178F5" w:rsidP="00D178F5">
      <w:pPr>
        <w:jc w:val="both"/>
        <w:rPr>
          <w:rFonts w:ascii="Arial" w:eastAsia="Calibri" w:hAnsi="Arial" w:cs="Arial"/>
          <w:bCs/>
          <w:color w:val="000000"/>
          <w:lang w:eastAsia="en-US"/>
        </w:rPr>
      </w:pPr>
      <w:r w:rsidRPr="00D178F5">
        <w:rPr>
          <w:rFonts w:ascii="Arial" w:eastAsia="Calibri" w:hAnsi="Arial" w:cs="Arial"/>
          <w:bCs/>
          <w:color w:val="000000"/>
          <w:lang w:eastAsia="en-US"/>
        </w:rPr>
        <w:t>Szombathely Megyei Jogú Város Közgyűlése</w:t>
      </w:r>
      <w:r>
        <w:rPr>
          <w:rFonts w:ascii="Arial" w:eastAsia="Calibri" w:hAnsi="Arial" w:cs="Arial"/>
          <w:bCs/>
          <w:color w:val="000000"/>
          <w:lang w:eastAsia="en-US"/>
        </w:rPr>
        <w:t xml:space="preserve"> a </w:t>
      </w:r>
      <w:r w:rsidRPr="00D178F5">
        <w:rPr>
          <w:rFonts w:ascii="Arial" w:eastAsia="Calibri" w:hAnsi="Arial" w:cs="Arial"/>
          <w:bCs/>
          <w:color w:val="000000"/>
          <w:lang w:eastAsia="en-US"/>
        </w:rPr>
        <w:t>265/2020. (IX. 24.) Kgy. sz. határozat</w:t>
      </w:r>
      <w:r>
        <w:rPr>
          <w:rFonts w:ascii="Arial" w:eastAsia="Calibri" w:hAnsi="Arial" w:cs="Arial"/>
          <w:bCs/>
          <w:color w:val="000000"/>
          <w:lang w:eastAsia="en-US"/>
        </w:rPr>
        <w:t xml:space="preserve">tal fogadta el az új bölcsőde vázlatterveit és </w:t>
      </w:r>
      <w:r>
        <w:rPr>
          <w:rFonts w:ascii="Arial" w:hAnsi="Arial" w:cs="Arial"/>
        </w:rPr>
        <w:t>bruttó 55.997.475,- Ft f</w:t>
      </w:r>
      <w:r w:rsidRPr="00D178F5">
        <w:rPr>
          <w:rFonts w:ascii="Arial" w:eastAsia="Calibri" w:hAnsi="Arial" w:cs="Arial"/>
          <w:bCs/>
          <w:color w:val="000000"/>
          <w:lang w:eastAsia="en-US"/>
        </w:rPr>
        <w:t>edezet</w:t>
      </w:r>
      <w:r>
        <w:rPr>
          <w:rFonts w:ascii="Arial" w:eastAsia="Calibri" w:hAnsi="Arial" w:cs="Arial"/>
          <w:bCs/>
          <w:color w:val="000000"/>
          <w:lang w:eastAsia="en-US"/>
        </w:rPr>
        <w:t>et biztosított</w:t>
      </w:r>
      <w:r w:rsidRPr="00D178F5">
        <w:rPr>
          <w:rFonts w:ascii="Arial" w:eastAsia="Calibri" w:hAnsi="Arial" w:cs="Arial"/>
          <w:bCs/>
          <w:color w:val="000000"/>
          <w:lang w:eastAsia="en-US"/>
        </w:rPr>
        <w:t xml:space="preserve"> pályázatban nem elszámolható önerő formájában az épület kivitelezéséhez </w:t>
      </w:r>
      <w:r>
        <w:rPr>
          <w:rFonts w:ascii="Arial" w:eastAsia="Calibri" w:hAnsi="Arial" w:cs="Arial"/>
          <w:bCs/>
          <w:color w:val="000000"/>
          <w:lang w:eastAsia="en-US"/>
        </w:rPr>
        <w:t>és a szülői parkolók építéséhez.</w:t>
      </w:r>
    </w:p>
    <w:p w:rsidR="00C00A65" w:rsidRDefault="00C00A65" w:rsidP="00C00A65">
      <w:pPr>
        <w:spacing w:before="120"/>
        <w:jc w:val="both"/>
        <w:rPr>
          <w:rFonts w:ascii="Arial" w:hAnsi="Arial" w:cs="Arial"/>
        </w:rPr>
      </w:pPr>
      <w:r w:rsidRPr="00912D3A">
        <w:rPr>
          <w:rFonts w:ascii="Arial" w:hAnsi="Arial" w:cs="Arial"/>
        </w:rPr>
        <w:t>A</w:t>
      </w:r>
      <w:r w:rsidR="00A01503">
        <w:rPr>
          <w:rFonts w:ascii="Arial" w:hAnsi="Arial" w:cs="Arial"/>
        </w:rPr>
        <w:t xml:space="preserve"> kivitelező beszerzésére vonatkozó </w:t>
      </w:r>
      <w:r w:rsidR="00912D3A" w:rsidRPr="00BD69A5">
        <w:rPr>
          <w:rFonts w:ascii="Arial" w:hAnsi="Arial" w:cs="Arial"/>
        </w:rPr>
        <w:t>közbeszerzési eljárás során</w:t>
      </w:r>
      <w:r w:rsidR="00A01503">
        <w:rPr>
          <w:rFonts w:ascii="Arial" w:hAnsi="Arial" w:cs="Arial"/>
        </w:rPr>
        <w:t>,</w:t>
      </w:r>
      <w:r w:rsidR="00912D3A" w:rsidRPr="00BD69A5">
        <w:rPr>
          <w:rFonts w:ascii="Arial" w:hAnsi="Arial" w:cs="Arial"/>
        </w:rPr>
        <w:t xml:space="preserve"> az ajánlattételi felhívásban előí</w:t>
      </w:r>
      <w:r w:rsidR="00912D3A">
        <w:rPr>
          <w:rFonts w:ascii="Arial" w:hAnsi="Arial" w:cs="Arial"/>
        </w:rPr>
        <w:t>rt 2021. 08.</w:t>
      </w:r>
      <w:r w:rsidR="00BD69A5">
        <w:rPr>
          <w:rFonts w:ascii="Arial" w:hAnsi="Arial" w:cs="Arial"/>
        </w:rPr>
        <w:t xml:space="preserve"> </w:t>
      </w:r>
      <w:r w:rsidR="00912D3A">
        <w:rPr>
          <w:rFonts w:ascii="Arial" w:hAnsi="Arial" w:cs="Arial"/>
        </w:rPr>
        <w:t xml:space="preserve">26-i határidőig kettő ajánlat érkezett. </w:t>
      </w:r>
      <w:r w:rsidR="00CA78CD">
        <w:rPr>
          <w:rFonts w:ascii="Arial" w:hAnsi="Arial" w:cs="Arial"/>
        </w:rPr>
        <w:t>A</w:t>
      </w:r>
      <w:r w:rsidR="00C9372F">
        <w:rPr>
          <w:rFonts w:ascii="Arial" w:hAnsi="Arial" w:cs="Arial"/>
        </w:rPr>
        <w:t xml:space="preserve"> </w:t>
      </w:r>
      <w:r w:rsidR="00A01503">
        <w:rPr>
          <w:rFonts w:ascii="Arial" w:hAnsi="Arial" w:cs="Arial"/>
        </w:rPr>
        <w:t>legkedvezőbb ajánlat a rendelkezésünkre álló fedezetet nettó 118.597.798,- Ft-tal haladta meg, ezért</w:t>
      </w:r>
      <w:r w:rsidR="00FD58D6">
        <w:rPr>
          <w:rFonts w:ascii="Arial" w:hAnsi="Arial" w:cs="Arial"/>
        </w:rPr>
        <w:t xml:space="preserve"> az eljárás eredménytelen</w:t>
      </w:r>
      <w:r w:rsidR="00E52BB0">
        <w:rPr>
          <w:rFonts w:ascii="Arial" w:hAnsi="Arial" w:cs="Arial"/>
        </w:rPr>
        <w:t>ül zárult</w:t>
      </w:r>
      <w:r w:rsidR="00FD58D6">
        <w:rPr>
          <w:rFonts w:ascii="Arial" w:hAnsi="Arial" w:cs="Arial"/>
        </w:rPr>
        <w:t xml:space="preserve">. </w:t>
      </w:r>
    </w:p>
    <w:p w:rsidR="00C00A65" w:rsidRPr="00C00A65" w:rsidRDefault="00C00A65" w:rsidP="00C00A65">
      <w:pPr>
        <w:spacing w:before="120"/>
        <w:jc w:val="both"/>
        <w:rPr>
          <w:rFonts w:ascii="Arial" w:hAnsi="Arial" w:cs="Arial"/>
        </w:rPr>
      </w:pPr>
      <w:r w:rsidRPr="00C00A65">
        <w:rPr>
          <w:rFonts w:ascii="Arial" w:hAnsi="Arial" w:cs="Arial"/>
        </w:rPr>
        <w:t>A Közbeszerzési Bíráló Bizottság 2021. szeptember 15-i ülésén 21/2021.</w:t>
      </w:r>
      <w:r w:rsidR="00664622">
        <w:rPr>
          <w:rFonts w:ascii="Arial" w:hAnsi="Arial" w:cs="Arial"/>
        </w:rPr>
        <w:t xml:space="preserve"> </w:t>
      </w:r>
      <w:r w:rsidR="008F0340">
        <w:rPr>
          <w:rFonts w:ascii="Arial" w:hAnsi="Arial" w:cs="Arial"/>
        </w:rPr>
        <w:t>(IX.</w:t>
      </w:r>
      <w:r w:rsidRPr="00C00A65">
        <w:rPr>
          <w:rFonts w:ascii="Arial" w:hAnsi="Arial" w:cs="Arial"/>
        </w:rPr>
        <w:t>15.) sz. határozatával fogadta el a II. eljárás ajánlati felhívását és közbeszerzési dokumentumát</w:t>
      </w:r>
      <w:r w:rsidR="002023FC">
        <w:rPr>
          <w:rFonts w:ascii="Arial" w:hAnsi="Arial" w:cs="Arial"/>
        </w:rPr>
        <w:t>, melyet az ajánlatkérő nevében eljáró polgármester elfogadott.</w:t>
      </w:r>
    </w:p>
    <w:p w:rsidR="00C00A65" w:rsidRPr="00C00A65" w:rsidRDefault="00C00A65" w:rsidP="00C00A65">
      <w:pPr>
        <w:spacing w:before="120"/>
        <w:jc w:val="both"/>
        <w:rPr>
          <w:rFonts w:ascii="Arial" w:hAnsi="Arial" w:cs="Arial"/>
        </w:rPr>
      </w:pPr>
      <w:r w:rsidRPr="00C00A65">
        <w:rPr>
          <w:rFonts w:ascii="Arial" w:hAnsi="Arial" w:cs="Arial"/>
        </w:rPr>
        <w:t xml:space="preserve">Szombathely </w:t>
      </w:r>
      <w:r w:rsidR="00106E25">
        <w:rPr>
          <w:rFonts w:ascii="Arial" w:hAnsi="Arial" w:cs="Arial"/>
        </w:rPr>
        <w:t>Megyei Jogú Város Önkormányzata</w:t>
      </w:r>
      <w:r w:rsidR="001E67BD">
        <w:rPr>
          <w:rFonts w:ascii="Arial" w:hAnsi="Arial" w:cs="Arial"/>
        </w:rPr>
        <w:t>,</w:t>
      </w:r>
      <w:r w:rsidRPr="00C00A65">
        <w:rPr>
          <w:rFonts w:ascii="Arial" w:hAnsi="Arial" w:cs="Arial"/>
        </w:rPr>
        <w:t xml:space="preserve"> mint Ajánlatkérő a KFF eljárásindító támogató tanúsítványának kézhezvételét követően 2021. október 14. napján a Közbeszerzési Értesítőben KÉ-20283/2021. számon közzétett ajánlati felhívással a Kbt. Harmadik Rész szerinti (nemzeti eljárásrend) nyílt közbeszerzési eljárást indított meg „Új </w:t>
      </w:r>
      <w:r w:rsidR="00106E25">
        <w:rPr>
          <w:rFonts w:ascii="Arial" w:hAnsi="Arial" w:cs="Arial"/>
        </w:rPr>
        <w:t xml:space="preserve">bölcsőde építése II.” tárgyában </w:t>
      </w:r>
      <w:r w:rsidRPr="00C00A65">
        <w:rPr>
          <w:rFonts w:ascii="Arial" w:hAnsi="Arial" w:cs="Arial"/>
        </w:rPr>
        <w:t>(EKR001096352021).</w:t>
      </w:r>
    </w:p>
    <w:p w:rsidR="00664622" w:rsidRDefault="00664622" w:rsidP="00C00A65">
      <w:pPr>
        <w:spacing w:before="120"/>
        <w:jc w:val="both"/>
        <w:rPr>
          <w:rFonts w:ascii="Arial" w:hAnsi="Arial" w:cs="Arial"/>
        </w:rPr>
      </w:pPr>
      <w:r w:rsidRPr="00664622">
        <w:rPr>
          <w:rFonts w:ascii="Arial" w:hAnsi="Arial" w:cs="Arial"/>
        </w:rPr>
        <w:t xml:space="preserve">A közbeszerzési eljárásban az ajánlattételi határidő lejártáig, 2021. november 3. napján 11.00 óráig összesen 3 (három) ajánlat érkezett. A beérkezett ajánlatok bontását az EKR rendszer 2021. november 3. napján 13.00 órakor elvégezte.  </w:t>
      </w:r>
    </w:p>
    <w:p w:rsidR="00C00A65" w:rsidRPr="00664622" w:rsidRDefault="00C00A65" w:rsidP="00C00A65">
      <w:pPr>
        <w:spacing w:before="120"/>
        <w:jc w:val="both"/>
        <w:rPr>
          <w:rFonts w:ascii="Arial" w:hAnsi="Arial" w:cs="Arial"/>
          <w:b/>
        </w:rPr>
      </w:pPr>
      <w:r w:rsidRPr="00C00A65">
        <w:rPr>
          <w:rFonts w:ascii="Arial" w:hAnsi="Arial" w:cs="Arial"/>
        </w:rPr>
        <w:t xml:space="preserve">A II. közbeszerzési eljárásban beérkezett legkedvezőbb ajánlat nettó </w:t>
      </w:r>
      <w:r w:rsidR="00664622" w:rsidRPr="00664622">
        <w:rPr>
          <w:rFonts w:ascii="Arial" w:hAnsi="Arial" w:cs="Arial"/>
        </w:rPr>
        <w:t>467.323.185,-</w:t>
      </w:r>
      <w:r w:rsidRPr="00C00A65">
        <w:rPr>
          <w:rFonts w:ascii="Arial" w:hAnsi="Arial" w:cs="Arial"/>
        </w:rPr>
        <w:t>Ft, amelyhe</w:t>
      </w:r>
      <w:r w:rsidR="00664622">
        <w:rPr>
          <w:rFonts w:ascii="Arial" w:hAnsi="Arial" w:cs="Arial"/>
        </w:rPr>
        <w:t>z a hiányzó fedezet nettó 114.790.685</w:t>
      </w:r>
      <w:r w:rsidR="008F0340">
        <w:rPr>
          <w:rFonts w:ascii="Arial" w:hAnsi="Arial" w:cs="Arial"/>
        </w:rPr>
        <w:t>,</w:t>
      </w:r>
      <w:r w:rsidR="00664622">
        <w:rPr>
          <w:rFonts w:ascii="Arial" w:hAnsi="Arial" w:cs="Arial"/>
        </w:rPr>
        <w:t>-</w:t>
      </w:r>
      <w:r w:rsidR="008F0340">
        <w:rPr>
          <w:rFonts w:ascii="Arial" w:hAnsi="Arial" w:cs="Arial"/>
        </w:rPr>
        <w:t xml:space="preserve"> </w:t>
      </w:r>
      <w:r w:rsidR="00664622">
        <w:rPr>
          <w:rFonts w:ascii="Arial" w:hAnsi="Arial" w:cs="Arial"/>
        </w:rPr>
        <w:t>Ft + 27% Áfa,</w:t>
      </w:r>
      <w:r w:rsidRPr="00C00A65">
        <w:rPr>
          <w:rFonts w:ascii="Arial" w:hAnsi="Arial" w:cs="Arial"/>
        </w:rPr>
        <w:t xml:space="preserve"> azaz </w:t>
      </w:r>
      <w:r w:rsidRPr="00664622">
        <w:rPr>
          <w:rFonts w:ascii="Arial" w:hAnsi="Arial" w:cs="Arial"/>
        </w:rPr>
        <w:t xml:space="preserve">bruttó </w:t>
      </w:r>
      <w:r w:rsidR="00664622" w:rsidRPr="00664622">
        <w:rPr>
          <w:rFonts w:ascii="Arial" w:hAnsi="Arial" w:cs="Arial"/>
        </w:rPr>
        <w:t>145.784.170,</w:t>
      </w:r>
      <w:r w:rsidRPr="00664622">
        <w:rPr>
          <w:rFonts w:ascii="Arial" w:hAnsi="Arial" w:cs="Arial"/>
        </w:rPr>
        <w:t>- Ft.</w:t>
      </w:r>
    </w:p>
    <w:p w:rsidR="00C00A65" w:rsidRPr="008F0340" w:rsidRDefault="00C00A65" w:rsidP="00C00A65">
      <w:pPr>
        <w:spacing w:before="120"/>
        <w:jc w:val="both"/>
        <w:rPr>
          <w:rFonts w:ascii="Arial" w:hAnsi="Arial" w:cs="Arial"/>
          <w:b/>
        </w:rPr>
      </w:pPr>
      <w:r w:rsidRPr="00C00A65">
        <w:rPr>
          <w:rFonts w:ascii="Arial" w:hAnsi="Arial" w:cs="Arial"/>
        </w:rPr>
        <w:lastRenderedPageBreak/>
        <w:t>Fentieket összegezve megállapítható, hogy a beérkezett ajánlatok jelentősen meghaladják a rendelkezésre álló fedezet mértékét, ezért a pályázatban vállalt</w:t>
      </w:r>
      <w:r w:rsidR="00664622">
        <w:rPr>
          <w:rFonts w:ascii="Arial" w:hAnsi="Arial" w:cs="Arial"/>
        </w:rPr>
        <w:t xml:space="preserve"> új bölcsőde megvalósításához</w:t>
      </w:r>
      <w:r w:rsidRPr="00C00A65">
        <w:rPr>
          <w:rFonts w:ascii="Arial" w:hAnsi="Arial" w:cs="Arial"/>
        </w:rPr>
        <w:t xml:space="preserve"> </w:t>
      </w:r>
      <w:r w:rsidR="00E52BB0">
        <w:rPr>
          <w:rFonts w:ascii="Arial" w:hAnsi="Arial" w:cs="Arial"/>
        </w:rPr>
        <w:t>a</w:t>
      </w:r>
      <w:r w:rsidR="00E52BB0">
        <w:rPr>
          <w:rFonts w:ascii="Arial" w:eastAsia="Calibri" w:hAnsi="Arial" w:cs="Arial"/>
          <w:bCs/>
          <w:color w:val="000000"/>
          <w:lang w:eastAsia="en-US"/>
        </w:rPr>
        <w:t xml:space="preserve"> </w:t>
      </w:r>
      <w:r w:rsidR="00E52BB0" w:rsidRPr="00D178F5">
        <w:rPr>
          <w:rFonts w:ascii="Arial" w:eastAsia="Calibri" w:hAnsi="Arial" w:cs="Arial"/>
          <w:bCs/>
          <w:color w:val="000000"/>
          <w:lang w:eastAsia="en-US"/>
        </w:rPr>
        <w:t>265/2020. (IX. 24.) Kgy. sz. határozat</w:t>
      </w:r>
      <w:r w:rsidR="00E52BB0">
        <w:rPr>
          <w:rFonts w:ascii="Arial" w:eastAsia="Calibri" w:hAnsi="Arial" w:cs="Arial"/>
          <w:bCs/>
          <w:color w:val="000000"/>
          <w:lang w:eastAsia="en-US"/>
        </w:rPr>
        <w:t xml:space="preserve">ban meghatározott </w:t>
      </w:r>
      <w:r w:rsidR="00E52BB0">
        <w:rPr>
          <w:rFonts w:ascii="Arial" w:hAnsi="Arial" w:cs="Arial"/>
        </w:rPr>
        <w:t xml:space="preserve">bruttó 55.997.475,- Ft összegen túlmenően, </w:t>
      </w:r>
      <w:r w:rsidR="008F0340" w:rsidRPr="008F0340">
        <w:rPr>
          <w:rFonts w:ascii="Arial" w:hAnsi="Arial" w:cs="Arial"/>
          <w:b/>
        </w:rPr>
        <w:t>bruttó 145.784.170,- Ft</w:t>
      </w:r>
      <w:r w:rsidR="008F0340">
        <w:rPr>
          <w:rFonts w:ascii="Arial" w:hAnsi="Arial" w:cs="Arial"/>
        </w:rPr>
        <w:t xml:space="preserve"> </w:t>
      </w:r>
      <w:r w:rsidRPr="00C00A65">
        <w:rPr>
          <w:rFonts w:ascii="Arial" w:hAnsi="Arial" w:cs="Arial"/>
        </w:rPr>
        <w:t>pályázatban nem elszá</w:t>
      </w:r>
      <w:r w:rsidR="00106E25">
        <w:rPr>
          <w:rFonts w:ascii="Arial" w:hAnsi="Arial" w:cs="Arial"/>
        </w:rPr>
        <w:t>molható önerő biztosítása szüksé</w:t>
      </w:r>
      <w:r w:rsidRPr="00C00A65">
        <w:rPr>
          <w:rFonts w:ascii="Arial" w:hAnsi="Arial" w:cs="Arial"/>
        </w:rPr>
        <w:t xml:space="preserve">ges. </w:t>
      </w:r>
    </w:p>
    <w:p w:rsidR="00C00A65" w:rsidRPr="00C00A65" w:rsidRDefault="00106E25" w:rsidP="00C00A65">
      <w:pPr>
        <w:spacing w:before="120"/>
        <w:jc w:val="both"/>
        <w:rPr>
          <w:rFonts w:ascii="Arial" w:hAnsi="Arial" w:cs="Arial"/>
        </w:rPr>
      </w:pPr>
      <w:r>
        <w:rPr>
          <w:rFonts w:ascii="Arial" w:hAnsi="Arial" w:cs="Arial"/>
        </w:rPr>
        <w:t xml:space="preserve">A </w:t>
      </w:r>
      <w:r w:rsidRPr="00C00A65">
        <w:rPr>
          <w:rFonts w:ascii="Arial" w:hAnsi="Arial" w:cs="Arial"/>
        </w:rPr>
        <w:t>közbeszerzés</w:t>
      </w:r>
      <w:r>
        <w:rPr>
          <w:rFonts w:ascii="Arial" w:hAnsi="Arial" w:cs="Arial"/>
        </w:rPr>
        <w:t>ek</w:t>
      </w:r>
      <w:r w:rsidRPr="00C00A65">
        <w:rPr>
          <w:rFonts w:ascii="Arial" w:hAnsi="Arial" w:cs="Arial"/>
        </w:rPr>
        <w:t>ről szóló 2015. évi CXLIII. törvény</w:t>
      </w:r>
      <w:r w:rsidR="00C00A65" w:rsidRPr="00C00A65">
        <w:rPr>
          <w:rFonts w:ascii="Arial" w:hAnsi="Arial" w:cs="Arial"/>
        </w:rPr>
        <w:t xml:space="preserve"> 70. § (2) bekezdése szerint az ajánlati kötöttség fennállásának lejárta előtt le kell zárni a közbeszerzési eljárást. Az ajánla</w:t>
      </w:r>
      <w:r w:rsidR="008F0340">
        <w:rPr>
          <w:rFonts w:ascii="Arial" w:hAnsi="Arial" w:cs="Arial"/>
        </w:rPr>
        <w:t>tok beérkezésének időpontja 2021</w:t>
      </w:r>
      <w:r w:rsidR="00C00A65" w:rsidRPr="00C00A65">
        <w:rPr>
          <w:rFonts w:ascii="Arial" w:hAnsi="Arial" w:cs="Arial"/>
        </w:rPr>
        <w:t xml:space="preserve">. </w:t>
      </w:r>
      <w:r w:rsidR="008F0340">
        <w:rPr>
          <w:rFonts w:ascii="Arial" w:hAnsi="Arial" w:cs="Arial"/>
        </w:rPr>
        <w:t>november 3.</w:t>
      </w:r>
      <w:r>
        <w:rPr>
          <w:rFonts w:ascii="Arial" w:hAnsi="Arial" w:cs="Arial"/>
        </w:rPr>
        <w:t>,</w:t>
      </w:r>
      <w:r w:rsidR="00C00A65" w:rsidRPr="00C00A65">
        <w:rPr>
          <w:rFonts w:ascii="Arial" w:hAnsi="Arial" w:cs="Arial"/>
        </w:rPr>
        <w:t xml:space="preserve"> az ajánl</w:t>
      </w:r>
      <w:r w:rsidR="008F0340">
        <w:rPr>
          <w:rFonts w:ascii="Arial" w:hAnsi="Arial" w:cs="Arial"/>
        </w:rPr>
        <w:t>ati kötöttség 60 napig</w:t>
      </w:r>
      <w:r>
        <w:rPr>
          <w:rFonts w:ascii="Arial" w:hAnsi="Arial" w:cs="Arial"/>
        </w:rPr>
        <w:t>,</w:t>
      </w:r>
      <w:r w:rsidR="008F0340">
        <w:rPr>
          <w:rFonts w:ascii="Arial" w:hAnsi="Arial" w:cs="Arial"/>
        </w:rPr>
        <w:t xml:space="preserve"> 2022. január 2</w:t>
      </w:r>
      <w:r w:rsidR="009E0C03">
        <w:rPr>
          <w:rFonts w:ascii="Arial" w:hAnsi="Arial" w:cs="Arial"/>
        </w:rPr>
        <w:t xml:space="preserve">-ig áll fenn, </w:t>
      </w:r>
      <w:r w:rsidR="00C00A65" w:rsidRPr="00C00A65">
        <w:rPr>
          <w:rFonts w:ascii="Arial" w:hAnsi="Arial" w:cs="Arial"/>
        </w:rPr>
        <w:t>legkésőbb ezen időpontig, érvényes ajánlat esetén le kell zárni a közbeszerzési eljárást. A fedezet biztosításával az eljárás eredményesen lezárható.</w:t>
      </w:r>
    </w:p>
    <w:p w:rsidR="00486F17" w:rsidRDefault="00486F17" w:rsidP="00C00A65">
      <w:pPr>
        <w:spacing w:before="120"/>
        <w:jc w:val="both"/>
        <w:rPr>
          <w:rFonts w:ascii="Arial" w:hAnsi="Arial" w:cs="Arial"/>
        </w:rPr>
      </w:pPr>
      <w:r>
        <w:rPr>
          <w:rFonts w:ascii="Arial" w:hAnsi="Arial" w:cs="Arial"/>
        </w:rPr>
        <w:t>Fentiek alapján javaslom az új bölcsőde megvalósításához szükséges hiányzó fedezet biztosítását, tekintettel arra, hogy egy megismételt közbeszerzési eljárás esetén</w:t>
      </w:r>
      <w:r w:rsidRPr="00486F17">
        <w:t xml:space="preserve"> </w:t>
      </w:r>
      <w:r w:rsidRPr="00486F17">
        <w:rPr>
          <w:rFonts w:ascii="Arial" w:hAnsi="Arial" w:cs="Arial"/>
        </w:rPr>
        <w:t>az épít</w:t>
      </w:r>
      <w:r>
        <w:rPr>
          <w:rFonts w:ascii="Arial" w:hAnsi="Arial" w:cs="Arial"/>
        </w:rPr>
        <w:t>őipari árak további emelkedésével, ennek megfelelően még magasabb kivitelezési költséggel számolhatunk.</w:t>
      </w:r>
    </w:p>
    <w:p w:rsidR="00E93041" w:rsidRDefault="00E93041" w:rsidP="00C00A65">
      <w:pPr>
        <w:spacing w:before="120"/>
        <w:jc w:val="both"/>
        <w:rPr>
          <w:rFonts w:ascii="Arial" w:hAnsi="Arial" w:cs="Arial"/>
        </w:rPr>
      </w:pPr>
    </w:p>
    <w:p w:rsidR="00E93041" w:rsidRDefault="00E93041" w:rsidP="00E93041">
      <w:pPr>
        <w:pStyle w:val="Listaszerbekezds"/>
        <w:numPr>
          <w:ilvl w:val="0"/>
          <w:numId w:val="27"/>
        </w:numPr>
        <w:spacing w:before="120"/>
        <w:jc w:val="both"/>
        <w:rPr>
          <w:rFonts w:ascii="Arial" w:hAnsi="Arial" w:cs="Arial"/>
          <w:b/>
        </w:rPr>
      </w:pPr>
      <w:r w:rsidRPr="00E93041">
        <w:rPr>
          <w:rFonts w:ascii="Arial" w:hAnsi="Arial" w:cs="Arial"/>
          <w:b/>
        </w:rPr>
        <w:t>Szentkirályi bölcsőde létesítésével kapcsolatos pályázat benyújtása</w:t>
      </w:r>
    </w:p>
    <w:p w:rsidR="00196281" w:rsidRDefault="00196281" w:rsidP="00196281">
      <w:pPr>
        <w:pStyle w:val="Listaszerbekezds"/>
        <w:spacing w:before="120"/>
        <w:ind w:left="0"/>
        <w:jc w:val="both"/>
        <w:rPr>
          <w:rFonts w:ascii="Arial" w:hAnsi="Arial" w:cs="Arial"/>
          <w:b/>
        </w:rPr>
      </w:pPr>
    </w:p>
    <w:p w:rsidR="00196281" w:rsidRPr="000D6A30" w:rsidRDefault="00196281" w:rsidP="00196281">
      <w:pPr>
        <w:jc w:val="both"/>
        <w:rPr>
          <w:rFonts w:ascii="Arial" w:hAnsi="Arial" w:cs="Arial"/>
        </w:rPr>
      </w:pPr>
      <w:r w:rsidRPr="000D6A30">
        <w:rPr>
          <w:rFonts w:ascii="Arial" w:hAnsi="Arial" w:cs="Arial"/>
        </w:rPr>
        <w:t>A Helyreállítási és Ellenállóképességi Terv keretében 2021. november 2-án kiírásra került az RRF-1.1.2-2021 kódszámú „Bölcsődei nevelés fejlesztése” című pályázati felhívás.</w:t>
      </w:r>
    </w:p>
    <w:p w:rsidR="00196281" w:rsidRPr="000D6A30" w:rsidRDefault="00196281" w:rsidP="00196281">
      <w:pPr>
        <w:jc w:val="both"/>
        <w:rPr>
          <w:rFonts w:ascii="Arial" w:hAnsi="Arial" w:cs="Arial"/>
        </w:rPr>
      </w:pPr>
    </w:p>
    <w:p w:rsidR="00196281" w:rsidRPr="000D6A30" w:rsidRDefault="00196281" w:rsidP="00ED4C8E">
      <w:pPr>
        <w:jc w:val="both"/>
        <w:rPr>
          <w:rFonts w:ascii="Arial" w:hAnsi="Arial" w:cs="Arial"/>
        </w:rPr>
      </w:pPr>
      <w:r w:rsidRPr="000D6A30">
        <w:rPr>
          <w:rFonts w:ascii="Arial" w:hAnsi="Arial" w:cs="Arial"/>
        </w:rPr>
        <w:t>Felhívás tartalmának rövid összefoglalása:</w:t>
      </w:r>
    </w:p>
    <w:p w:rsidR="00196281" w:rsidRPr="000D6A30" w:rsidRDefault="00196281" w:rsidP="00B2586A">
      <w:pPr>
        <w:ind w:left="3540" w:hanging="3540"/>
        <w:jc w:val="both"/>
        <w:rPr>
          <w:rFonts w:ascii="Arial" w:hAnsi="Arial" w:cs="Arial"/>
        </w:rPr>
      </w:pPr>
      <w:r w:rsidRPr="000D6A30">
        <w:rPr>
          <w:rFonts w:ascii="Arial" w:hAnsi="Arial" w:cs="Arial"/>
        </w:rPr>
        <w:t>Támogatást igénylők köre:</w:t>
      </w:r>
      <w:r w:rsidRPr="000D6A30">
        <w:rPr>
          <w:rFonts w:ascii="Arial" w:hAnsi="Arial" w:cs="Arial"/>
        </w:rPr>
        <w:tab/>
      </w:r>
      <w:r w:rsidR="00B2586A">
        <w:rPr>
          <w:rFonts w:ascii="Arial" w:hAnsi="Arial" w:cs="Arial"/>
        </w:rPr>
        <w:tab/>
      </w:r>
      <w:r w:rsidRPr="000D6A30">
        <w:rPr>
          <w:rFonts w:ascii="Arial" w:hAnsi="Arial" w:cs="Arial"/>
        </w:rPr>
        <w:t>helyi önkormányzat (GFO321), legalább 3000 fő lakónépességű település</w:t>
      </w:r>
    </w:p>
    <w:p w:rsidR="00196281" w:rsidRPr="000D6A30" w:rsidRDefault="00196281" w:rsidP="007713D7">
      <w:pPr>
        <w:ind w:left="3540" w:hanging="3540"/>
        <w:jc w:val="both"/>
        <w:rPr>
          <w:rFonts w:ascii="Arial" w:hAnsi="Arial" w:cs="Arial"/>
        </w:rPr>
      </w:pPr>
      <w:r w:rsidRPr="000D6A30">
        <w:rPr>
          <w:rFonts w:ascii="Arial" w:hAnsi="Arial" w:cs="Arial"/>
        </w:rPr>
        <w:t>Támogatható tevékenységek:</w:t>
      </w:r>
      <w:r w:rsidRPr="000D6A30">
        <w:rPr>
          <w:rFonts w:ascii="Arial" w:hAnsi="Arial" w:cs="Arial"/>
        </w:rPr>
        <w:tab/>
        <w:t>új bölcsődei férőhelyek létrehozása új ingatlan építésével, meglévő átalakításával</w:t>
      </w:r>
    </w:p>
    <w:p w:rsidR="00196281" w:rsidRPr="000D6A30" w:rsidRDefault="00196281" w:rsidP="00ED4C8E">
      <w:pPr>
        <w:jc w:val="both"/>
        <w:rPr>
          <w:rFonts w:ascii="Arial" w:hAnsi="Arial" w:cs="Arial"/>
        </w:rPr>
      </w:pPr>
      <w:r w:rsidRPr="000D6A30">
        <w:rPr>
          <w:rFonts w:ascii="Arial" w:hAnsi="Arial" w:cs="Arial"/>
        </w:rPr>
        <w:t>Megvalósítási határ</w:t>
      </w:r>
      <w:r>
        <w:rPr>
          <w:rFonts w:ascii="Arial" w:hAnsi="Arial" w:cs="Arial"/>
        </w:rPr>
        <w:t xml:space="preserve">idő: </w:t>
      </w:r>
      <w:r>
        <w:rPr>
          <w:rFonts w:ascii="Arial" w:hAnsi="Arial" w:cs="Arial"/>
        </w:rPr>
        <w:tab/>
      </w:r>
      <w:r w:rsidR="007713D7">
        <w:rPr>
          <w:rFonts w:ascii="Arial" w:hAnsi="Arial" w:cs="Arial"/>
        </w:rPr>
        <w:tab/>
      </w:r>
      <w:r>
        <w:rPr>
          <w:rFonts w:ascii="Arial" w:hAnsi="Arial" w:cs="Arial"/>
        </w:rPr>
        <w:t>legkésőbb 2025. június 30</w:t>
      </w:r>
      <w:r w:rsidRPr="000D6A30">
        <w:rPr>
          <w:rFonts w:ascii="Arial" w:hAnsi="Arial" w:cs="Arial"/>
        </w:rPr>
        <w:t>-ig</w:t>
      </w:r>
    </w:p>
    <w:p w:rsidR="00196281" w:rsidRPr="000D6A30" w:rsidRDefault="00196281" w:rsidP="00ED4C8E">
      <w:pPr>
        <w:jc w:val="both"/>
        <w:rPr>
          <w:rFonts w:ascii="Arial" w:hAnsi="Arial" w:cs="Arial"/>
        </w:rPr>
      </w:pPr>
      <w:r w:rsidRPr="000D6A30">
        <w:rPr>
          <w:rFonts w:ascii="Arial" w:hAnsi="Arial" w:cs="Arial"/>
        </w:rPr>
        <w:t>Igényelhető támogatás:</w:t>
      </w:r>
      <w:r w:rsidRPr="000D6A30">
        <w:rPr>
          <w:rFonts w:ascii="Arial" w:hAnsi="Arial" w:cs="Arial"/>
        </w:rPr>
        <w:tab/>
      </w:r>
      <w:r w:rsidR="007713D7">
        <w:rPr>
          <w:rFonts w:ascii="Arial" w:hAnsi="Arial" w:cs="Arial"/>
        </w:rPr>
        <w:tab/>
      </w:r>
      <w:r w:rsidRPr="000D6A30">
        <w:rPr>
          <w:rFonts w:ascii="Arial" w:hAnsi="Arial" w:cs="Arial"/>
        </w:rPr>
        <w:t>bruttó 50M – 1 440M Ft</w:t>
      </w:r>
    </w:p>
    <w:p w:rsidR="00196281" w:rsidRPr="000D6A30" w:rsidRDefault="00196281" w:rsidP="00ED4C8E">
      <w:pPr>
        <w:jc w:val="both"/>
        <w:rPr>
          <w:rFonts w:ascii="Arial" w:hAnsi="Arial" w:cs="Arial"/>
        </w:rPr>
      </w:pPr>
      <w:r w:rsidRPr="000D6A30">
        <w:rPr>
          <w:rFonts w:ascii="Arial" w:hAnsi="Arial" w:cs="Arial"/>
        </w:rPr>
        <w:t>Támogatás intenzitás:</w:t>
      </w:r>
      <w:r w:rsidRPr="000D6A30">
        <w:rPr>
          <w:rFonts w:ascii="Arial" w:hAnsi="Arial" w:cs="Arial"/>
        </w:rPr>
        <w:tab/>
      </w:r>
      <w:r w:rsidR="007713D7">
        <w:rPr>
          <w:rFonts w:ascii="Arial" w:hAnsi="Arial" w:cs="Arial"/>
        </w:rPr>
        <w:tab/>
      </w:r>
      <w:r w:rsidRPr="000D6A30">
        <w:rPr>
          <w:rFonts w:ascii="Arial" w:hAnsi="Arial" w:cs="Arial"/>
        </w:rPr>
        <w:t xml:space="preserve">100% </w:t>
      </w:r>
    </w:p>
    <w:p w:rsidR="00196281" w:rsidRPr="000D6A30" w:rsidRDefault="00196281" w:rsidP="00ED4C8E">
      <w:pPr>
        <w:jc w:val="both"/>
        <w:rPr>
          <w:rFonts w:ascii="Arial" w:hAnsi="Arial" w:cs="Arial"/>
        </w:rPr>
      </w:pPr>
      <w:r w:rsidRPr="000D6A30">
        <w:rPr>
          <w:rFonts w:ascii="Arial" w:hAnsi="Arial" w:cs="Arial"/>
        </w:rPr>
        <w:t>Benyújtási határid</w:t>
      </w:r>
      <w:r>
        <w:rPr>
          <w:rFonts w:ascii="Arial" w:hAnsi="Arial" w:cs="Arial"/>
        </w:rPr>
        <w:t xml:space="preserve">ő: </w:t>
      </w:r>
      <w:r>
        <w:rPr>
          <w:rFonts w:ascii="Arial" w:hAnsi="Arial" w:cs="Arial"/>
        </w:rPr>
        <w:tab/>
      </w:r>
      <w:r w:rsidR="007713D7">
        <w:rPr>
          <w:rFonts w:ascii="Arial" w:hAnsi="Arial" w:cs="Arial"/>
        </w:rPr>
        <w:tab/>
      </w:r>
      <w:r>
        <w:rPr>
          <w:rFonts w:ascii="Arial" w:hAnsi="Arial" w:cs="Arial"/>
        </w:rPr>
        <w:t>2021.11.12.-tól 2022.01.05.</w:t>
      </w:r>
      <w:r w:rsidRPr="000D6A30">
        <w:rPr>
          <w:rFonts w:ascii="Arial" w:hAnsi="Arial" w:cs="Arial"/>
        </w:rPr>
        <w:t>-ig.</w:t>
      </w:r>
    </w:p>
    <w:p w:rsidR="00196281" w:rsidRPr="000D6A30" w:rsidRDefault="00196281" w:rsidP="00196281">
      <w:pPr>
        <w:jc w:val="both"/>
        <w:rPr>
          <w:rFonts w:ascii="Arial" w:hAnsi="Arial" w:cs="Arial"/>
        </w:rPr>
      </w:pPr>
    </w:p>
    <w:p w:rsidR="00A652EC" w:rsidRPr="000D6A30" w:rsidRDefault="00A652EC" w:rsidP="00A652EC">
      <w:pPr>
        <w:jc w:val="both"/>
        <w:rPr>
          <w:rFonts w:ascii="Arial" w:hAnsi="Arial" w:cs="Arial"/>
        </w:rPr>
      </w:pPr>
      <w:r w:rsidRPr="00A652EC">
        <w:rPr>
          <w:rFonts w:ascii="Arial" w:hAnsi="Arial" w:cs="Arial"/>
        </w:rPr>
        <w:t>Szombathelyen a 3 év alatti gyermekek napközbeni ellátását a Szombathelyi Egyesített Bölcsődei Intézmény (továbbiakban Szombathelyi EBI) biztosítja, amely vezetőjének szakmai javaslata alap</w:t>
      </w:r>
      <w:r w:rsidR="00025177">
        <w:rPr>
          <w:rFonts w:ascii="Arial" w:hAnsi="Arial" w:cs="Arial"/>
        </w:rPr>
        <w:t>ján indokolt lenne Szombathely s</w:t>
      </w:r>
      <w:r w:rsidRPr="00A652EC">
        <w:rPr>
          <w:rFonts w:ascii="Arial" w:hAnsi="Arial" w:cs="Arial"/>
        </w:rPr>
        <w:t>zentkirályi városrészén egy új, 40</w:t>
      </w:r>
      <w:r w:rsidRPr="000D6A30">
        <w:rPr>
          <w:rFonts w:ascii="Arial" w:hAnsi="Arial" w:cs="Arial"/>
        </w:rPr>
        <w:t xml:space="preserve"> férőhelyes bölcsődei intézmény </w:t>
      </w:r>
      <w:r>
        <w:rPr>
          <w:rFonts w:ascii="Arial" w:hAnsi="Arial" w:cs="Arial"/>
        </w:rPr>
        <w:t>létesítése. A fejlesztési elképzelés a Savaria Városfejlesztési Kft. által készített Koncepcionális javaslatban kerül ismertetésre, amely jelen előterjesztés mellékletét képezi.</w:t>
      </w:r>
    </w:p>
    <w:p w:rsidR="00196281" w:rsidRDefault="00196281" w:rsidP="00196281">
      <w:pPr>
        <w:pStyle w:val="Listaszerbekezds"/>
        <w:keepNext/>
        <w:ind w:left="0"/>
        <w:contextualSpacing w:val="0"/>
        <w:jc w:val="both"/>
        <w:outlineLvl w:val="0"/>
        <w:rPr>
          <w:rFonts w:ascii="Arial" w:hAnsi="Arial" w:cs="Arial"/>
        </w:rPr>
      </w:pPr>
      <w:r>
        <w:rPr>
          <w:rFonts w:ascii="Arial" w:hAnsi="Arial" w:cs="Arial"/>
        </w:rPr>
        <w:t>A Koncepció szerint az</w:t>
      </w:r>
      <w:r w:rsidRPr="000D6A30">
        <w:rPr>
          <w:rFonts w:ascii="Arial" w:hAnsi="Arial" w:cs="Arial"/>
        </w:rPr>
        <w:t xml:space="preserve"> új bölcsőde épületében kialakításra kerül</w:t>
      </w:r>
      <w:r>
        <w:rPr>
          <w:rFonts w:ascii="Arial" w:hAnsi="Arial" w:cs="Arial"/>
        </w:rPr>
        <w:t>ne</w:t>
      </w:r>
      <w:r w:rsidRPr="000D6A30">
        <w:rPr>
          <w:rFonts w:ascii="Arial" w:hAnsi="Arial" w:cs="Arial"/>
        </w:rPr>
        <w:t xml:space="preserve"> </w:t>
      </w:r>
      <w:r w:rsidRPr="009C149D">
        <w:rPr>
          <w:rFonts w:ascii="Arial" w:hAnsi="Arial" w:cs="Arial"/>
        </w:rPr>
        <w:t>3 db bölcsődei csoportszoba, a csoportszobákhoz tartozó gyermekfürdők, öltözők, tálalókonyha, iroda és szociális helyiségek, raktárhelyiségek és a hozzájuk tartozó teraszok, játszóudvar.</w:t>
      </w:r>
      <w:r>
        <w:rPr>
          <w:sz w:val="20"/>
          <w:szCs w:val="20"/>
        </w:rPr>
        <w:t xml:space="preserve"> </w:t>
      </w:r>
    </w:p>
    <w:p w:rsidR="00A106EE" w:rsidRPr="00A106EE" w:rsidRDefault="00196281" w:rsidP="00196281">
      <w:pPr>
        <w:pStyle w:val="Listaszerbekezds"/>
        <w:keepNext/>
        <w:ind w:left="0"/>
        <w:contextualSpacing w:val="0"/>
        <w:jc w:val="both"/>
        <w:outlineLvl w:val="0"/>
        <w:rPr>
          <w:rFonts w:ascii="Arial" w:hAnsi="Arial" w:cs="Arial"/>
        </w:rPr>
      </w:pPr>
      <w:r w:rsidRPr="009C149D">
        <w:rPr>
          <w:rFonts w:ascii="Arial" w:hAnsi="Arial" w:cs="Arial"/>
        </w:rPr>
        <w:t>A fejlesztési helyszín, Szombathely, Szentkirály városrész „fő utcája”</w:t>
      </w:r>
      <w:r>
        <w:rPr>
          <w:rFonts w:ascii="Arial" w:hAnsi="Arial" w:cs="Arial"/>
        </w:rPr>
        <w:t>,</w:t>
      </w:r>
      <w:r w:rsidRPr="009C149D">
        <w:rPr>
          <w:rFonts w:ascii="Arial" w:hAnsi="Arial" w:cs="Arial"/>
        </w:rPr>
        <w:t xml:space="preserve"> a Szent Is</w:t>
      </w:r>
      <w:r>
        <w:rPr>
          <w:rFonts w:ascii="Arial" w:hAnsi="Arial" w:cs="Arial"/>
        </w:rPr>
        <w:t xml:space="preserve">tván király u. 119. szám alatti ingatlan, amely az </w:t>
      </w:r>
      <w:r w:rsidRPr="00A106EE">
        <w:rPr>
          <w:rFonts w:ascii="Arial" w:hAnsi="Arial" w:cs="Arial"/>
        </w:rPr>
        <w:t xml:space="preserve">Önkormányzat tulajdonában és a SZOVA Nonprofit Zrt. kezelésében áll és jelenleg is </w:t>
      </w:r>
      <w:r w:rsidRPr="00A106EE">
        <w:rPr>
          <w:rFonts w:ascii="Arial" w:hAnsi="Arial" w:cs="Arial"/>
        </w:rPr>
        <w:lastRenderedPageBreak/>
        <w:t>intézmények, civil szervezetek</w:t>
      </w:r>
      <w:r w:rsidR="00A106EE" w:rsidRPr="00A106EE">
        <w:rPr>
          <w:rFonts w:ascii="Arial" w:hAnsi="Arial" w:cs="Arial"/>
        </w:rPr>
        <w:t xml:space="preserve"> (Berzsenyi Dániel Megyei Hatókörű Városi Könyvtár,</w:t>
      </w:r>
      <w:r w:rsidR="00A106EE" w:rsidRPr="00C4289A">
        <w:rPr>
          <w:rFonts w:ascii="Arial" w:hAnsi="Arial" w:cs="Arial"/>
          <w:b/>
        </w:rPr>
        <w:t xml:space="preserve"> </w:t>
      </w:r>
      <w:r w:rsidR="00A106EE" w:rsidRPr="00A106EE">
        <w:rPr>
          <w:rFonts w:ascii="Arial" w:hAnsi="Arial" w:cs="Arial"/>
        </w:rPr>
        <w:t>„Leo” Karate-do Sport Egyesület</w:t>
      </w:r>
      <w:r w:rsidR="00A106EE">
        <w:rPr>
          <w:rFonts w:ascii="Arial" w:hAnsi="Arial" w:cs="Arial"/>
        </w:rPr>
        <w:t xml:space="preserve"> és</w:t>
      </w:r>
      <w:r w:rsidR="00A106EE" w:rsidRPr="00A106EE">
        <w:rPr>
          <w:rFonts w:ascii="Arial" w:hAnsi="Arial" w:cs="Arial"/>
        </w:rPr>
        <w:t xml:space="preserve"> Pálos Károly Szociális Szolgáltató Központ és Gyermekjóléti Szolgálat</w:t>
      </w:r>
      <w:r w:rsidR="00A106EE">
        <w:rPr>
          <w:rFonts w:ascii="Arial" w:hAnsi="Arial" w:cs="Arial"/>
        </w:rPr>
        <w:t>)</w:t>
      </w:r>
      <w:r w:rsidRPr="00A106EE">
        <w:rPr>
          <w:rFonts w:ascii="Arial" w:hAnsi="Arial" w:cs="Arial"/>
        </w:rPr>
        <w:t xml:space="preserve"> elhelyezéséül szolgál.</w:t>
      </w:r>
      <w:r w:rsidR="00A106EE" w:rsidRPr="00A106EE">
        <w:rPr>
          <w:rFonts w:ascii="Arial" w:hAnsi="Arial" w:cs="Arial"/>
        </w:rPr>
        <w:t xml:space="preserve"> Nyertes pályázat esetén szükséges </w:t>
      </w:r>
      <w:r w:rsidR="00C4289A">
        <w:rPr>
          <w:rFonts w:ascii="Arial" w:hAnsi="Arial" w:cs="Arial"/>
        </w:rPr>
        <w:t>egyeztetni</w:t>
      </w:r>
      <w:r w:rsidR="00292589" w:rsidRPr="00292589">
        <w:rPr>
          <w:rFonts w:ascii="Arial" w:hAnsi="Arial" w:cs="Arial"/>
        </w:rPr>
        <w:t xml:space="preserve"> </w:t>
      </w:r>
      <w:r w:rsidR="00292589" w:rsidRPr="00A106EE">
        <w:rPr>
          <w:rFonts w:ascii="Arial" w:hAnsi="Arial" w:cs="Arial"/>
        </w:rPr>
        <w:t>az ingyenes használókkal</w:t>
      </w:r>
      <w:r w:rsidR="00B44083">
        <w:rPr>
          <w:rFonts w:ascii="Arial" w:hAnsi="Arial" w:cs="Arial"/>
        </w:rPr>
        <w:t xml:space="preserve"> a további használat, illetve </w:t>
      </w:r>
      <w:r w:rsidR="00C4289A">
        <w:rPr>
          <w:rFonts w:ascii="Arial" w:hAnsi="Arial" w:cs="Arial"/>
        </w:rPr>
        <w:t>elhelyezés tekintetében.</w:t>
      </w:r>
    </w:p>
    <w:p w:rsidR="00CF7B68" w:rsidRDefault="00196281" w:rsidP="00196281">
      <w:pPr>
        <w:pStyle w:val="Listaszerbekezds"/>
        <w:keepNext/>
        <w:ind w:left="0"/>
        <w:contextualSpacing w:val="0"/>
        <w:jc w:val="both"/>
        <w:outlineLvl w:val="0"/>
        <w:rPr>
          <w:rFonts w:ascii="Arial" w:hAnsi="Arial" w:cs="Arial"/>
        </w:rPr>
      </w:pPr>
      <w:r>
        <w:rPr>
          <w:rFonts w:ascii="Arial" w:hAnsi="Arial" w:cs="Arial"/>
        </w:rPr>
        <w:t>A terület mintegy 2446 m</w:t>
      </w:r>
      <w:r>
        <w:rPr>
          <w:rFonts w:ascii="Arial" w:hAnsi="Arial" w:cs="Arial"/>
          <w:vertAlign w:val="superscript"/>
        </w:rPr>
        <w:t>2</w:t>
      </w:r>
      <w:r w:rsidRPr="009C149D">
        <w:rPr>
          <w:rFonts w:ascii="Arial" w:hAnsi="Arial" w:cs="Arial"/>
        </w:rPr>
        <w:t xml:space="preserve"> nagyságú, </w:t>
      </w:r>
      <w:r>
        <w:rPr>
          <w:rFonts w:ascii="Arial" w:hAnsi="Arial" w:cs="Arial"/>
        </w:rPr>
        <w:t>a</w:t>
      </w:r>
      <w:r w:rsidRPr="009C149D">
        <w:rPr>
          <w:rFonts w:ascii="Arial" w:hAnsi="Arial" w:cs="Arial"/>
        </w:rPr>
        <w:t>melyen jelenleg 3 db leromlott állagú épület helyezkedik el. Az egykori iskolaépületben jelenleg könyvtár működik. Az utcára merőleges hosszú épületben tornaterem található. Az udvari különálló épület használaton kívüli, állapota a kor elvárásainak nem felel meg. A terület a városrész központi részén helyezkedik el, a templom szomszédságában.</w:t>
      </w:r>
    </w:p>
    <w:p w:rsidR="00CF7B68" w:rsidRPr="00CF7B68" w:rsidRDefault="00CF7B68" w:rsidP="00196281">
      <w:pPr>
        <w:pStyle w:val="Listaszerbekezds"/>
        <w:keepNext/>
        <w:ind w:left="0"/>
        <w:contextualSpacing w:val="0"/>
        <w:jc w:val="both"/>
        <w:outlineLvl w:val="0"/>
        <w:rPr>
          <w:rFonts w:ascii="Arial" w:hAnsi="Arial" w:cs="Arial"/>
        </w:rPr>
      </w:pPr>
    </w:p>
    <w:p w:rsidR="00196281" w:rsidRDefault="00196281" w:rsidP="00196281">
      <w:pPr>
        <w:pStyle w:val="Default"/>
        <w:jc w:val="both"/>
        <w:rPr>
          <w:rFonts w:ascii="Arial" w:hAnsi="Arial" w:cs="Arial"/>
          <w:color w:val="auto"/>
        </w:rPr>
      </w:pPr>
      <w:r w:rsidRPr="009000E6">
        <w:rPr>
          <w:rFonts w:ascii="Arial" w:hAnsi="Arial" w:cs="Arial"/>
          <w:color w:val="auto"/>
        </w:rPr>
        <w:t>A</w:t>
      </w:r>
      <w:r w:rsidR="00427E77">
        <w:rPr>
          <w:rFonts w:ascii="Arial" w:hAnsi="Arial" w:cs="Arial"/>
          <w:color w:val="auto"/>
        </w:rPr>
        <w:t>z önerőt nem igénylő</w:t>
      </w:r>
      <w:r w:rsidRPr="009000E6">
        <w:rPr>
          <w:rFonts w:ascii="Arial" w:hAnsi="Arial" w:cs="Arial"/>
          <w:color w:val="auto"/>
        </w:rPr>
        <w:t xml:space="preserve"> projekt</w:t>
      </w:r>
      <w:r w:rsidRPr="009C149D">
        <w:rPr>
          <w:rFonts w:ascii="Arial" w:hAnsi="Arial" w:cs="Arial"/>
          <w:color w:val="auto"/>
        </w:rPr>
        <w:t xml:space="preserve"> </w:t>
      </w:r>
      <w:r>
        <w:rPr>
          <w:rFonts w:ascii="Arial" w:hAnsi="Arial" w:cs="Arial"/>
          <w:color w:val="auto"/>
        </w:rPr>
        <w:t>tervez</w:t>
      </w:r>
      <w:r w:rsidRPr="009000E6">
        <w:rPr>
          <w:rFonts w:ascii="Arial" w:hAnsi="Arial" w:cs="Arial"/>
          <w:color w:val="auto"/>
        </w:rPr>
        <w:t>é</w:t>
      </w:r>
      <w:r>
        <w:rPr>
          <w:rFonts w:ascii="Arial" w:hAnsi="Arial" w:cs="Arial"/>
          <w:color w:val="auto"/>
        </w:rPr>
        <w:t>se</w:t>
      </w:r>
      <w:r w:rsidR="00A40072">
        <w:rPr>
          <w:rFonts w:ascii="Arial" w:hAnsi="Arial" w:cs="Arial"/>
          <w:color w:val="auto"/>
        </w:rPr>
        <w:t>,</w:t>
      </w:r>
      <w:r>
        <w:rPr>
          <w:rFonts w:ascii="Arial" w:hAnsi="Arial" w:cs="Arial"/>
          <w:color w:val="auto"/>
        </w:rPr>
        <w:t xml:space="preserve"> </w:t>
      </w:r>
      <w:r w:rsidRPr="009000E6">
        <w:rPr>
          <w:rFonts w:ascii="Arial" w:hAnsi="Arial" w:cs="Arial"/>
          <w:color w:val="auto"/>
        </w:rPr>
        <w:t>szakmai kivitelezés</w:t>
      </w:r>
      <w:r>
        <w:rPr>
          <w:rFonts w:ascii="Arial" w:hAnsi="Arial" w:cs="Arial"/>
          <w:color w:val="auto"/>
        </w:rPr>
        <w:t xml:space="preserve">e és </w:t>
      </w:r>
      <w:r w:rsidR="00A40072">
        <w:rPr>
          <w:rFonts w:ascii="Arial" w:hAnsi="Arial" w:cs="Arial"/>
          <w:color w:val="auto"/>
        </w:rPr>
        <w:t>nyomon követése során</w:t>
      </w:r>
      <w:r w:rsidRPr="009000E6">
        <w:rPr>
          <w:rFonts w:ascii="Arial" w:hAnsi="Arial" w:cs="Arial"/>
          <w:color w:val="auto"/>
        </w:rPr>
        <w:t xml:space="preserve"> együtt</w:t>
      </w:r>
      <w:r>
        <w:rPr>
          <w:rFonts w:ascii="Arial" w:hAnsi="Arial" w:cs="Arial"/>
          <w:color w:val="auto"/>
        </w:rPr>
        <w:t xml:space="preserve"> kell működni </w:t>
      </w:r>
      <w:r w:rsidRPr="009000E6">
        <w:rPr>
          <w:rFonts w:ascii="Arial" w:hAnsi="Arial" w:cs="Arial"/>
          <w:color w:val="auto"/>
        </w:rPr>
        <w:t>a bölcsődei projekt megvalósítását támogató bölcsődefejlesztést segítő szervezetek</w:t>
      </w:r>
      <w:r>
        <w:rPr>
          <w:rFonts w:ascii="Arial" w:hAnsi="Arial" w:cs="Arial"/>
          <w:color w:val="auto"/>
        </w:rPr>
        <w:t xml:space="preserve">kel, így a </w:t>
      </w:r>
      <w:r w:rsidRPr="009000E6">
        <w:rPr>
          <w:rFonts w:ascii="Arial" w:hAnsi="Arial" w:cs="Arial"/>
          <w:color w:val="auto"/>
        </w:rPr>
        <w:t>Családbarát Magyarország Központ Nonprofit Közhaszn</w:t>
      </w:r>
      <w:r w:rsidR="00F04839">
        <w:rPr>
          <w:rFonts w:ascii="Arial" w:hAnsi="Arial" w:cs="Arial"/>
          <w:color w:val="auto"/>
        </w:rPr>
        <w:t>ú Kft.-vel és a Lech</w:t>
      </w:r>
      <w:r>
        <w:rPr>
          <w:rFonts w:ascii="Arial" w:hAnsi="Arial" w:cs="Arial"/>
          <w:color w:val="auto"/>
        </w:rPr>
        <w:t>ner Nonprofit Kft.-vel</w:t>
      </w:r>
      <w:r w:rsidRPr="009000E6">
        <w:rPr>
          <w:rFonts w:ascii="Arial" w:hAnsi="Arial" w:cs="Arial"/>
          <w:color w:val="auto"/>
        </w:rPr>
        <w:t>, ezért a támogatási kérelem benyújtásával egy időben a támogatást igénylő részéről szándéknyilatkozat benyújtása szükséges</w:t>
      </w:r>
      <w:r>
        <w:rPr>
          <w:rFonts w:ascii="Arial" w:hAnsi="Arial" w:cs="Arial"/>
          <w:color w:val="auto"/>
        </w:rPr>
        <w:t>, később pedig együttműködési megállapodást kell kötni a fent felsorolt szervezetekkel.</w:t>
      </w:r>
      <w:r w:rsidR="00D41C13">
        <w:rPr>
          <w:rFonts w:ascii="Arial" w:hAnsi="Arial" w:cs="Arial"/>
          <w:color w:val="auto"/>
        </w:rPr>
        <w:t xml:space="preserve"> </w:t>
      </w:r>
    </w:p>
    <w:p w:rsidR="003F00FD" w:rsidRDefault="003F00FD" w:rsidP="00196281">
      <w:pPr>
        <w:pStyle w:val="Default"/>
        <w:jc w:val="both"/>
        <w:rPr>
          <w:rFonts w:ascii="Arial" w:hAnsi="Arial" w:cs="Arial"/>
          <w:color w:val="auto"/>
        </w:rPr>
      </w:pPr>
    </w:p>
    <w:p w:rsidR="003F00FD" w:rsidRPr="00886E90" w:rsidRDefault="003F00FD" w:rsidP="00886E90">
      <w:pPr>
        <w:pStyle w:val="Default"/>
        <w:jc w:val="both"/>
        <w:rPr>
          <w:rFonts w:ascii="Arial" w:hAnsi="Arial" w:cs="Arial"/>
          <w:color w:val="auto"/>
        </w:rPr>
      </w:pPr>
      <w:r>
        <w:rPr>
          <w:rFonts w:ascii="Arial" w:hAnsi="Arial" w:cs="Arial"/>
          <w:color w:val="auto"/>
        </w:rPr>
        <w:t>Fentiekre tekintettel javaslom, hogy a</w:t>
      </w:r>
      <w:r w:rsidRPr="003F00FD">
        <w:rPr>
          <w:rFonts w:ascii="Arial" w:hAnsi="Arial" w:cs="Arial"/>
        </w:rPr>
        <w:t xml:space="preserve"> Közgyűlés az előterjesztés mellékletét képező K</w:t>
      </w:r>
      <w:r>
        <w:rPr>
          <w:rFonts w:ascii="Arial" w:hAnsi="Arial" w:cs="Arial"/>
        </w:rPr>
        <w:t>oncepcionális javaslat</w:t>
      </w:r>
      <w:r w:rsidR="00EF62D9">
        <w:rPr>
          <w:rFonts w:ascii="Arial" w:hAnsi="Arial" w:cs="Arial"/>
        </w:rPr>
        <w:t xml:space="preserve"> és szakmai javaslat alapján</w:t>
      </w:r>
      <w:r>
        <w:rPr>
          <w:rFonts w:ascii="Arial" w:hAnsi="Arial" w:cs="Arial"/>
        </w:rPr>
        <w:t xml:space="preserve"> </w:t>
      </w:r>
      <w:r w:rsidRPr="003F00FD">
        <w:rPr>
          <w:rFonts w:ascii="Arial" w:hAnsi="Arial" w:cs="Arial"/>
        </w:rPr>
        <w:t>határozza</w:t>
      </w:r>
      <w:r>
        <w:rPr>
          <w:rFonts w:ascii="Arial" w:hAnsi="Arial" w:cs="Arial"/>
        </w:rPr>
        <w:t xml:space="preserve"> el</w:t>
      </w:r>
      <w:r w:rsidRPr="003F00FD">
        <w:rPr>
          <w:rFonts w:ascii="Arial" w:hAnsi="Arial" w:cs="Arial"/>
        </w:rPr>
        <w:t xml:space="preserve"> a támogatási k</w:t>
      </w:r>
      <w:r>
        <w:rPr>
          <w:rFonts w:ascii="Arial" w:hAnsi="Arial" w:cs="Arial"/>
        </w:rPr>
        <w:t>érelem benyújtását, egyúttal hatalmazzon fel</w:t>
      </w:r>
      <w:r w:rsidR="00F12935">
        <w:rPr>
          <w:rFonts w:ascii="Arial" w:hAnsi="Arial" w:cs="Arial"/>
        </w:rPr>
        <w:t xml:space="preserve"> annak </w:t>
      </w:r>
      <w:r w:rsidRPr="003F00FD">
        <w:rPr>
          <w:rFonts w:ascii="Arial" w:hAnsi="Arial" w:cs="Arial"/>
        </w:rPr>
        <w:t>benyújtására és a</w:t>
      </w:r>
      <w:r w:rsidR="0082279B" w:rsidRPr="0082279B">
        <w:rPr>
          <w:rFonts w:ascii="Arial" w:hAnsi="Arial" w:cs="Arial"/>
        </w:rPr>
        <w:t xml:space="preserve"> </w:t>
      </w:r>
      <w:r w:rsidR="0082279B">
        <w:rPr>
          <w:rFonts w:ascii="Arial" w:hAnsi="Arial" w:cs="Arial"/>
        </w:rPr>
        <w:t>benyújtáshoz szükséges valamennyi dokumentum aláírására</w:t>
      </w:r>
      <w:r w:rsidRPr="003F00FD">
        <w:rPr>
          <w:rFonts w:ascii="Arial" w:hAnsi="Arial" w:cs="Arial"/>
        </w:rPr>
        <w:t>.</w:t>
      </w:r>
      <w:r w:rsidR="00886E90">
        <w:rPr>
          <w:rFonts w:ascii="Arial" w:hAnsi="Arial" w:cs="Arial"/>
        </w:rPr>
        <w:t xml:space="preserve"> Javaslom továbbá, hogy a</w:t>
      </w:r>
      <w:r w:rsidRPr="00886E90">
        <w:rPr>
          <w:rFonts w:ascii="Arial" w:hAnsi="Arial" w:cs="Arial"/>
        </w:rPr>
        <w:t xml:space="preserve"> Közgyűlés </w:t>
      </w:r>
      <w:r w:rsidR="00D021F6">
        <w:rPr>
          <w:rFonts w:ascii="Arial" w:hAnsi="Arial" w:cs="Arial"/>
        </w:rPr>
        <w:t xml:space="preserve">hatalmazza fel </w:t>
      </w:r>
      <w:r w:rsidRPr="00886E90">
        <w:rPr>
          <w:rFonts w:ascii="Arial" w:hAnsi="Arial" w:cs="Arial"/>
        </w:rPr>
        <w:t>a Városstratégiai</w:t>
      </w:r>
      <w:r w:rsidR="0082279B">
        <w:rPr>
          <w:rFonts w:ascii="Arial" w:hAnsi="Arial" w:cs="Arial"/>
        </w:rPr>
        <w:t>,</w:t>
      </w:r>
      <w:r w:rsidRPr="00886E90">
        <w:rPr>
          <w:rFonts w:ascii="Arial" w:hAnsi="Arial" w:cs="Arial"/>
        </w:rPr>
        <w:t xml:space="preserve"> Idegenforgalmi és Sp</w:t>
      </w:r>
      <w:r w:rsidR="004E3477">
        <w:rPr>
          <w:rFonts w:ascii="Arial" w:hAnsi="Arial" w:cs="Arial"/>
        </w:rPr>
        <w:t xml:space="preserve">ort Bizottságot </w:t>
      </w:r>
      <w:r w:rsidRPr="00886E90">
        <w:rPr>
          <w:rFonts w:ascii="Arial" w:hAnsi="Arial" w:cs="Arial"/>
        </w:rPr>
        <w:t>a Koncepció későbbi módosításának szükségessége esetén a</w:t>
      </w:r>
      <w:r w:rsidR="004E3477">
        <w:rPr>
          <w:rFonts w:ascii="Arial" w:hAnsi="Arial" w:cs="Arial"/>
        </w:rPr>
        <w:t xml:space="preserve"> módosítások jóváhagyására.</w:t>
      </w:r>
    </w:p>
    <w:p w:rsidR="00196281" w:rsidRDefault="00196281" w:rsidP="00196281">
      <w:pPr>
        <w:pStyle w:val="Default"/>
        <w:jc w:val="both"/>
        <w:rPr>
          <w:rFonts w:ascii="Arial" w:hAnsi="Arial" w:cs="Arial"/>
          <w:color w:val="auto"/>
        </w:rPr>
      </w:pPr>
    </w:p>
    <w:p w:rsidR="00E93041" w:rsidRDefault="000E503A" w:rsidP="00E93041">
      <w:pPr>
        <w:pStyle w:val="Listaszerbekezds"/>
        <w:numPr>
          <w:ilvl w:val="0"/>
          <w:numId w:val="27"/>
        </w:numPr>
        <w:spacing w:before="120"/>
        <w:jc w:val="both"/>
        <w:rPr>
          <w:rFonts w:ascii="Arial" w:hAnsi="Arial" w:cs="Arial"/>
          <w:b/>
        </w:rPr>
      </w:pPr>
      <w:r w:rsidRPr="000E503A">
        <w:rPr>
          <w:rFonts w:ascii="Arial" w:hAnsi="Arial" w:cs="Arial"/>
          <w:b/>
        </w:rPr>
        <w:t>Mate Meršić Miloradic Horvát Óvoda és Általános Iskola</w:t>
      </w:r>
      <w:r w:rsidR="00E93041" w:rsidRPr="00E93041">
        <w:rPr>
          <w:rFonts w:ascii="Arial" w:hAnsi="Arial" w:cs="Arial"/>
          <w:b/>
        </w:rPr>
        <w:t xml:space="preserve"> tornacsarnokának felújítása</w:t>
      </w:r>
    </w:p>
    <w:p w:rsidR="00B0791E" w:rsidRPr="00B0791E" w:rsidRDefault="00B0791E" w:rsidP="00B0791E">
      <w:pPr>
        <w:pStyle w:val="Listaszerbekezds"/>
        <w:rPr>
          <w:rFonts w:ascii="Arial" w:hAnsi="Arial" w:cs="Arial"/>
          <w:b/>
        </w:rPr>
      </w:pPr>
    </w:p>
    <w:p w:rsidR="00B0791E" w:rsidRPr="00B0791E" w:rsidRDefault="00B0791E" w:rsidP="00B0791E">
      <w:pPr>
        <w:spacing w:before="120"/>
        <w:jc w:val="both"/>
        <w:rPr>
          <w:rFonts w:ascii="Arial" w:hAnsi="Arial" w:cs="Arial"/>
        </w:rPr>
      </w:pPr>
      <w:r w:rsidRPr="00B0791E">
        <w:rPr>
          <w:rFonts w:ascii="Arial" w:hAnsi="Arial" w:cs="Arial"/>
        </w:rPr>
        <w:t>A szombathelyi 6614/32 hrsz-ú, Pázmány Péter krt. 28/A</w:t>
      </w:r>
      <w:r w:rsidR="00542C2C">
        <w:rPr>
          <w:rFonts w:ascii="Arial" w:hAnsi="Arial" w:cs="Arial"/>
        </w:rPr>
        <w:t>.</w:t>
      </w:r>
      <w:r w:rsidRPr="00B0791E">
        <w:rPr>
          <w:rFonts w:ascii="Arial" w:hAnsi="Arial" w:cs="Arial"/>
        </w:rPr>
        <w:t xml:space="preserve"> szám alatti Mate Meršić Miloradic Horvát Óvoda és Általános Iskola épületének tornacsarnokát a Szombathelyi Sportközpont és Sportiskola Nonprofit Kft. a röpladba szakosztály edzéseinek biztosítása érdekében bérleti jogviszony keretében használja. A tornacsarnok rossz műszaki állapotban van, felújításra szorul. 2019. szeptemberében elkészült a létesítmény rekonstrukciójának műszaki terve (homlokzati és belső nyílászárók cseréje, belső falfelületek festése, vizes helyiségekben új csempeburkolat, bádogszerkezetek cseréje, homlokzat és födém hőszigetelése, sportpadló csiszolása, lakkozása, újravonalazása, öltözők, vizesblokkok, közlekedők, szertárok felújítása), amelynek tervezett költsége 80 millió Ft volt. </w:t>
      </w:r>
    </w:p>
    <w:p w:rsidR="00B0791E" w:rsidRPr="00B0791E" w:rsidRDefault="00B0791E" w:rsidP="00B0791E">
      <w:pPr>
        <w:spacing w:before="120"/>
        <w:jc w:val="both"/>
        <w:rPr>
          <w:rFonts w:ascii="Arial" w:hAnsi="Arial" w:cs="Arial"/>
        </w:rPr>
      </w:pPr>
      <w:r w:rsidRPr="00B0791E">
        <w:rPr>
          <w:rFonts w:ascii="Arial" w:hAnsi="Arial" w:cs="Arial"/>
        </w:rPr>
        <w:t xml:space="preserve">A 2019. évi Magyar Röplabda Szövetséghez benyújtott sportfejlesztési program keretében tárgyi eszköz beruházás, felújítás jogcímen a pályázat jóváhagyásra került, azonban a TAO felöltésre csak 2021. tavaszán került sor. A Szombathelyi Sportközpont és Sportiskola Nonprofit Kft. jelenlegi anyagi helyzete nem teszi lehetővé a szükséges 24.981.000 Ft összegű önerő biztosítását, ezért ügyvezető asszony kérelmezte a műszaki tartalom csökkentésével az önerő nélküli kivitelezést, amit az MRSZ jóvá is hagyott. Azonban </w:t>
      </w:r>
      <w:r w:rsidRPr="00B0791E">
        <w:rPr>
          <w:rFonts w:ascii="Arial" w:hAnsi="Arial" w:cs="Arial"/>
        </w:rPr>
        <w:lastRenderedPageBreak/>
        <w:t xml:space="preserve">a közbeszerzési eljárás alapján a legkedvezőbb árajánlat is 80 millió Ft volt, így sajnos a csökkentett műszaki tartalommal is veszélybe került a beruházás megvalósulása. A közvetlen támogatás összege, 56.540.000 Ft TAO felajánlás keretében rendelkezésre áll, azonban a projekt megvalósításához önkormányzati támogatás keretében történő 23.500.000 Ft önerő biztosítása szükséges. </w:t>
      </w:r>
    </w:p>
    <w:p w:rsidR="00B0791E" w:rsidRDefault="00B0791E" w:rsidP="00B0791E">
      <w:pPr>
        <w:spacing w:before="120"/>
        <w:jc w:val="both"/>
        <w:rPr>
          <w:rFonts w:ascii="Arial" w:hAnsi="Arial" w:cs="Arial"/>
        </w:rPr>
      </w:pPr>
      <w:r w:rsidRPr="00B0791E">
        <w:rPr>
          <w:rFonts w:ascii="Arial" w:hAnsi="Arial" w:cs="Arial"/>
        </w:rPr>
        <w:t>Fentiekre tekintettel javaslom, hogy a Közgyűlés a 2022. évi költségvetési rendeletében az önkormányzat tulajdonában álló ingatlan felújításához szükséges 23.500.000 Ft önerőt biztosítsa.</w:t>
      </w:r>
    </w:p>
    <w:p w:rsidR="0099588C" w:rsidRDefault="0099588C" w:rsidP="00B0791E">
      <w:pPr>
        <w:spacing w:before="120"/>
        <w:jc w:val="both"/>
        <w:rPr>
          <w:rFonts w:ascii="Arial" w:hAnsi="Arial" w:cs="Arial"/>
        </w:rPr>
      </w:pPr>
    </w:p>
    <w:p w:rsidR="0003364A" w:rsidRDefault="00196462" w:rsidP="0003364A">
      <w:pPr>
        <w:pStyle w:val="Listaszerbekezds"/>
        <w:numPr>
          <w:ilvl w:val="0"/>
          <w:numId w:val="27"/>
        </w:numPr>
        <w:jc w:val="both"/>
        <w:rPr>
          <w:rFonts w:ascii="Arial" w:hAnsi="Arial" w:cs="Arial"/>
          <w:b/>
        </w:rPr>
      </w:pPr>
      <w:r w:rsidRPr="00196462">
        <w:rPr>
          <w:rFonts w:ascii="Arial" w:hAnsi="Arial" w:cs="Arial"/>
          <w:b/>
        </w:rPr>
        <w:t>Javaslat a Gothard-kastélynak a Modern Városok Programból kapott támogatása felhasználásával kapcsolatos döntések meghozatalára</w:t>
      </w:r>
    </w:p>
    <w:p w:rsidR="0003364A" w:rsidRPr="0003364A" w:rsidRDefault="0003364A" w:rsidP="0003364A">
      <w:pPr>
        <w:pStyle w:val="Listaszerbekezds"/>
        <w:ind w:left="1080"/>
        <w:jc w:val="both"/>
        <w:rPr>
          <w:rFonts w:ascii="Arial" w:hAnsi="Arial" w:cs="Arial"/>
          <w:b/>
        </w:rPr>
      </w:pPr>
    </w:p>
    <w:p w:rsidR="00196462" w:rsidRPr="00196462" w:rsidRDefault="00196462" w:rsidP="0003364A">
      <w:pPr>
        <w:jc w:val="both"/>
        <w:rPr>
          <w:rFonts w:ascii="Arial" w:hAnsi="Arial" w:cs="Arial"/>
        </w:rPr>
      </w:pPr>
      <w:r w:rsidRPr="00196462">
        <w:rPr>
          <w:rFonts w:ascii="Arial" w:hAnsi="Arial" w:cs="Arial"/>
        </w:rPr>
        <w:t xml:space="preserve">A Miniszterelnökség által 2017. december 22-én kibocsátott támogatói okirat 94.500.000 millió forintot biztosított a Gothard-kastély fejlesztési projekt előkészítő tevékenységeire (engedélyes és kiviteli tervek, részletes megvalósíthatósági tanulmány, előzetes kiállítási forgatókönyv, műemléki kutatások, közbeszerzés). </w:t>
      </w:r>
    </w:p>
    <w:p w:rsidR="00196462" w:rsidRPr="00196462" w:rsidRDefault="00196462" w:rsidP="00196462">
      <w:pPr>
        <w:spacing w:before="120"/>
        <w:jc w:val="both"/>
        <w:rPr>
          <w:rFonts w:ascii="Arial" w:hAnsi="Arial" w:cs="Arial"/>
        </w:rPr>
      </w:pPr>
      <w:r w:rsidRPr="00196462">
        <w:rPr>
          <w:rFonts w:ascii="Arial" w:hAnsi="Arial" w:cs="Arial"/>
        </w:rPr>
        <w:t>A projekt megvalósítása során egyértelművé vált, hogy a biztosított támogatás nem elegendő a tevékenységekre, és a kivitelezés is lényegesen többe kerül, mint az korábban tervezett volt. Emiatt a 97/2020. (VI.25.) Kgy. számú határozatával a Közgyűlés felkért,</w:t>
      </w:r>
      <w:r>
        <w:rPr>
          <w:rFonts w:ascii="Arial" w:hAnsi="Arial" w:cs="Arial"/>
        </w:rPr>
        <w:t xml:space="preserve"> hogy folytas</w:t>
      </w:r>
      <w:r w:rsidR="002023FC">
        <w:rPr>
          <w:rFonts w:ascii="Arial" w:hAnsi="Arial" w:cs="Arial"/>
        </w:rPr>
        <w:t>sak</w:t>
      </w:r>
      <w:r>
        <w:rPr>
          <w:rFonts w:ascii="Arial" w:hAnsi="Arial" w:cs="Arial"/>
        </w:rPr>
        <w:t xml:space="preserve"> egyeztetést a Mi</w:t>
      </w:r>
      <w:r w:rsidRPr="00196462">
        <w:rPr>
          <w:rFonts w:ascii="Arial" w:hAnsi="Arial" w:cs="Arial"/>
        </w:rPr>
        <w:t xml:space="preserve">niszterelnökséggel a Gothard-kastély állagmegóvása érdekében, illetve egyetértett a 76.530.000 Ft fel nem használt támogatás visszafizetésével a tárgyalások eredménytelensége esetén. </w:t>
      </w:r>
    </w:p>
    <w:p w:rsidR="00196462" w:rsidRPr="00196462" w:rsidRDefault="00196462" w:rsidP="00196462">
      <w:pPr>
        <w:spacing w:before="120"/>
        <w:jc w:val="both"/>
        <w:rPr>
          <w:rFonts w:ascii="Arial" w:hAnsi="Arial" w:cs="Arial"/>
        </w:rPr>
      </w:pPr>
      <w:r w:rsidRPr="00196462">
        <w:rPr>
          <w:rFonts w:ascii="Arial" w:hAnsi="Arial" w:cs="Arial"/>
        </w:rPr>
        <w:t>„A szombathelyi Gothard-kastély állagmegóvása” címmel, GF/JSZF/823/3 (2020) számú támogatói okiratával a Miniszterelnökség biztosította a 76.530.000 Ft támogatást a legsürgetőbb állagmegóvási feladatokra. Az e</w:t>
      </w:r>
      <w:r>
        <w:rPr>
          <w:rFonts w:ascii="Arial" w:hAnsi="Arial" w:cs="Arial"/>
        </w:rPr>
        <w:t>lvégzendő feladatokat a SZOVA NZR</w:t>
      </w:r>
      <w:r w:rsidRPr="00196462">
        <w:rPr>
          <w:rFonts w:ascii="Arial" w:hAnsi="Arial" w:cs="Arial"/>
        </w:rPr>
        <w:t xml:space="preserve">t. munkatársai állították össze, ezen lista alapján kezdődött meg a  tervezés. A tervezés a Szalai Építész Iroda Kft-vel kötött szerződésben meghatározott módon folyt, a tervek engedélyezésre benyújtása határidőben megtörtént. </w:t>
      </w:r>
    </w:p>
    <w:p w:rsidR="00196462" w:rsidRPr="00196462" w:rsidRDefault="00196462" w:rsidP="00196462">
      <w:pPr>
        <w:spacing w:before="120"/>
        <w:jc w:val="both"/>
        <w:rPr>
          <w:rFonts w:ascii="Arial" w:hAnsi="Arial" w:cs="Arial"/>
        </w:rPr>
      </w:pPr>
      <w:r w:rsidRPr="00196462">
        <w:rPr>
          <w:rFonts w:ascii="Arial" w:hAnsi="Arial" w:cs="Arial"/>
        </w:rPr>
        <w:t>A Vas Megyei Területi Tervtanáccsal történt konzultáció, az örökségvédelmi hatósági engedélyezési eljáráshoz szükséges Tervtanácsi vélemény, a tervezési folyamat során elkészült Faanyagvédelmi szakvélemény és a Művészettörténeti Tudományos Dokumentáció és Értékleltár kidolgozása során azonban jelentősen bővült az elvárt állagmegóvási feladatok műszaki tartalma. Mindezeket az alábbiakban lehet összefoglalni:</w:t>
      </w:r>
    </w:p>
    <w:p w:rsidR="00196462" w:rsidRPr="00196462" w:rsidRDefault="00196462" w:rsidP="00196462">
      <w:pPr>
        <w:spacing w:before="120"/>
        <w:jc w:val="both"/>
        <w:rPr>
          <w:rFonts w:ascii="Arial" w:hAnsi="Arial" w:cs="Arial"/>
        </w:rPr>
      </w:pPr>
      <w:r w:rsidRPr="00196462">
        <w:rPr>
          <w:rFonts w:ascii="Arial" w:hAnsi="Arial" w:cs="Arial"/>
        </w:rPr>
        <w:t xml:space="preserve"> </w:t>
      </w:r>
    </w:p>
    <w:p w:rsidR="00196462" w:rsidRPr="00196462" w:rsidRDefault="00196462" w:rsidP="00AE1698">
      <w:pPr>
        <w:jc w:val="both"/>
        <w:rPr>
          <w:rFonts w:ascii="Arial" w:hAnsi="Arial" w:cs="Arial"/>
        </w:rPr>
      </w:pPr>
      <w:r w:rsidRPr="00196462">
        <w:rPr>
          <w:rFonts w:ascii="Arial" w:hAnsi="Arial" w:cs="Arial"/>
        </w:rPr>
        <w:t>1.</w:t>
      </w:r>
      <w:r w:rsidRPr="00196462">
        <w:rPr>
          <w:rFonts w:ascii="Arial" w:hAnsi="Arial" w:cs="Arial"/>
        </w:rPr>
        <w:tab/>
        <w:t>- korhadt, elgombásodott födém helyreállítása,</w:t>
      </w:r>
    </w:p>
    <w:p w:rsidR="00196462" w:rsidRPr="00196462" w:rsidRDefault="00196462" w:rsidP="00AE1698">
      <w:pPr>
        <w:jc w:val="both"/>
        <w:rPr>
          <w:rFonts w:ascii="Arial" w:hAnsi="Arial" w:cs="Arial"/>
        </w:rPr>
      </w:pPr>
      <w:r w:rsidRPr="00196462">
        <w:rPr>
          <w:rFonts w:ascii="Arial" w:hAnsi="Arial" w:cs="Arial"/>
        </w:rPr>
        <w:t>2.</w:t>
      </w:r>
      <w:r w:rsidRPr="00196462">
        <w:rPr>
          <w:rFonts w:ascii="Arial" w:hAnsi="Arial" w:cs="Arial"/>
        </w:rPr>
        <w:tab/>
        <w:t xml:space="preserve">- tető kovácsoltvas díszítés helyreállítása, </w:t>
      </w:r>
    </w:p>
    <w:p w:rsidR="00196462" w:rsidRPr="00196462" w:rsidRDefault="00196462" w:rsidP="00AE1698">
      <w:pPr>
        <w:jc w:val="both"/>
        <w:rPr>
          <w:rFonts w:ascii="Arial" w:hAnsi="Arial" w:cs="Arial"/>
        </w:rPr>
      </w:pPr>
      <w:r w:rsidRPr="00196462">
        <w:rPr>
          <w:rFonts w:ascii="Arial" w:hAnsi="Arial" w:cs="Arial"/>
        </w:rPr>
        <w:t>3.</w:t>
      </w:r>
      <w:r w:rsidRPr="00196462">
        <w:rPr>
          <w:rFonts w:ascii="Arial" w:hAnsi="Arial" w:cs="Arial"/>
        </w:rPr>
        <w:tab/>
        <w:t xml:space="preserve">- előtetők lefedése, </w:t>
      </w:r>
    </w:p>
    <w:p w:rsidR="00196462" w:rsidRPr="00196462" w:rsidRDefault="00196462" w:rsidP="00AE1698">
      <w:pPr>
        <w:jc w:val="both"/>
        <w:rPr>
          <w:rFonts w:ascii="Arial" w:hAnsi="Arial" w:cs="Arial"/>
        </w:rPr>
      </w:pPr>
      <w:r w:rsidRPr="00196462">
        <w:rPr>
          <w:rFonts w:ascii="Arial" w:hAnsi="Arial" w:cs="Arial"/>
        </w:rPr>
        <w:t>4.</w:t>
      </w:r>
      <w:r w:rsidRPr="00196462">
        <w:rPr>
          <w:rFonts w:ascii="Arial" w:hAnsi="Arial" w:cs="Arial"/>
        </w:rPr>
        <w:tab/>
        <w:t xml:space="preserve">- kémények visszabontása, felújítása, </w:t>
      </w:r>
    </w:p>
    <w:p w:rsidR="00196462" w:rsidRPr="00196462" w:rsidRDefault="00196462" w:rsidP="00AE1698">
      <w:pPr>
        <w:jc w:val="both"/>
        <w:rPr>
          <w:rFonts w:ascii="Arial" w:hAnsi="Arial" w:cs="Arial"/>
        </w:rPr>
      </w:pPr>
      <w:r w:rsidRPr="00196462">
        <w:rPr>
          <w:rFonts w:ascii="Arial" w:hAnsi="Arial" w:cs="Arial"/>
        </w:rPr>
        <w:t>5.</w:t>
      </w:r>
      <w:r w:rsidRPr="00196462">
        <w:rPr>
          <w:rFonts w:ascii="Arial" w:hAnsi="Arial" w:cs="Arial"/>
        </w:rPr>
        <w:tab/>
        <w:t xml:space="preserve">- torony bitumenes szigetelése, korlátok javítása, </w:t>
      </w:r>
    </w:p>
    <w:p w:rsidR="00196462" w:rsidRPr="00196462" w:rsidRDefault="00196462" w:rsidP="00AE1698">
      <w:pPr>
        <w:jc w:val="both"/>
        <w:rPr>
          <w:rFonts w:ascii="Arial" w:hAnsi="Arial" w:cs="Arial"/>
        </w:rPr>
      </w:pPr>
      <w:r w:rsidRPr="00196462">
        <w:rPr>
          <w:rFonts w:ascii="Arial" w:hAnsi="Arial" w:cs="Arial"/>
        </w:rPr>
        <w:t>6.</w:t>
      </w:r>
      <w:r w:rsidRPr="00196462">
        <w:rPr>
          <w:rFonts w:ascii="Arial" w:hAnsi="Arial" w:cs="Arial"/>
        </w:rPr>
        <w:tab/>
        <w:t xml:space="preserve">- egyedi hófogók beépítése, </w:t>
      </w:r>
    </w:p>
    <w:p w:rsidR="00196462" w:rsidRPr="00196462" w:rsidRDefault="00196462" w:rsidP="00AE1698">
      <w:pPr>
        <w:jc w:val="both"/>
        <w:rPr>
          <w:rFonts w:ascii="Arial" w:hAnsi="Arial" w:cs="Arial"/>
        </w:rPr>
      </w:pPr>
      <w:r w:rsidRPr="00196462">
        <w:rPr>
          <w:rFonts w:ascii="Arial" w:hAnsi="Arial" w:cs="Arial"/>
        </w:rPr>
        <w:t>7.</w:t>
      </w:r>
      <w:r w:rsidRPr="00196462">
        <w:rPr>
          <w:rFonts w:ascii="Arial" w:hAnsi="Arial" w:cs="Arial"/>
        </w:rPr>
        <w:tab/>
        <w:t>- bevilágító udvar megszüntetése</w:t>
      </w:r>
    </w:p>
    <w:p w:rsidR="00196462" w:rsidRPr="00196462" w:rsidRDefault="00196462" w:rsidP="00AE1698">
      <w:pPr>
        <w:jc w:val="both"/>
        <w:rPr>
          <w:rFonts w:ascii="Arial" w:hAnsi="Arial" w:cs="Arial"/>
        </w:rPr>
      </w:pPr>
      <w:r w:rsidRPr="00196462">
        <w:rPr>
          <w:rFonts w:ascii="Arial" w:hAnsi="Arial" w:cs="Arial"/>
        </w:rPr>
        <w:lastRenderedPageBreak/>
        <w:t>8.</w:t>
      </w:r>
      <w:r w:rsidRPr="00196462">
        <w:rPr>
          <w:rFonts w:ascii="Arial" w:hAnsi="Arial" w:cs="Arial"/>
        </w:rPr>
        <w:tab/>
        <w:t xml:space="preserve">- régészeti szakfelügyelet a földrendezés során. </w:t>
      </w:r>
    </w:p>
    <w:p w:rsidR="00196462" w:rsidRPr="00196462" w:rsidRDefault="00196462" w:rsidP="00196462">
      <w:pPr>
        <w:spacing w:before="120"/>
        <w:jc w:val="both"/>
        <w:rPr>
          <w:rFonts w:ascii="Arial" w:hAnsi="Arial" w:cs="Arial"/>
        </w:rPr>
      </w:pPr>
      <w:r w:rsidRPr="00196462">
        <w:rPr>
          <w:rFonts w:ascii="Arial" w:hAnsi="Arial" w:cs="Arial"/>
        </w:rPr>
        <w:t xml:space="preserve">A kivitelezés idején a tető állapotától függően szintén merülhet fel pótmunka. </w:t>
      </w:r>
    </w:p>
    <w:p w:rsidR="00196462" w:rsidRPr="00196462" w:rsidRDefault="00196462" w:rsidP="00196462">
      <w:pPr>
        <w:spacing w:before="120"/>
        <w:jc w:val="both"/>
        <w:rPr>
          <w:rFonts w:ascii="Arial" w:hAnsi="Arial" w:cs="Arial"/>
        </w:rPr>
      </w:pPr>
      <w:r w:rsidRPr="00196462">
        <w:rPr>
          <w:rFonts w:ascii="Arial" w:hAnsi="Arial" w:cs="Arial"/>
        </w:rPr>
        <w:t xml:space="preserve">Az engedélyes terv készítése és az engedélyezés során az alábbi ez idáig nem ismert, további engedélyek beszerzését írta elő a Vas Megyei Területi Tervtanács: </w:t>
      </w:r>
    </w:p>
    <w:p w:rsidR="00196462" w:rsidRPr="00196462" w:rsidRDefault="00196462" w:rsidP="00196462">
      <w:pPr>
        <w:spacing w:before="120"/>
        <w:jc w:val="both"/>
        <w:rPr>
          <w:rFonts w:ascii="Arial" w:hAnsi="Arial" w:cs="Arial"/>
        </w:rPr>
      </w:pPr>
      <w:r w:rsidRPr="00196462">
        <w:rPr>
          <w:rFonts w:ascii="Arial" w:hAnsi="Arial" w:cs="Arial"/>
        </w:rPr>
        <w:t>-</w:t>
      </w:r>
      <w:r w:rsidRPr="00196462">
        <w:rPr>
          <w:rFonts w:ascii="Arial" w:hAnsi="Arial" w:cs="Arial"/>
        </w:rPr>
        <w:tab/>
        <w:t xml:space="preserve">A faanyagok és a gombásodott födém vizsgálatára faanyagvédelmi szakértő és festőrestaurátor bevonását, kutatási és restaurálási engedélyek megszerzését, </w:t>
      </w:r>
    </w:p>
    <w:p w:rsidR="00196462" w:rsidRPr="00196462" w:rsidRDefault="00196462" w:rsidP="00196462">
      <w:pPr>
        <w:spacing w:before="120"/>
        <w:jc w:val="both"/>
        <w:rPr>
          <w:rFonts w:ascii="Arial" w:hAnsi="Arial" w:cs="Arial"/>
        </w:rPr>
      </w:pPr>
      <w:r w:rsidRPr="00196462">
        <w:rPr>
          <w:rFonts w:ascii="Arial" w:hAnsi="Arial" w:cs="Arial"/>
        </w:rPr>
        <w:t>-</w:t>
      </w:r>
      <w:r w:rsidRPr="00196462">
        <w:rPr>
          <w:rFonts w:ascii="Arial" w:hAnsi="Arial" w:cs="Arial"/>
        </w:rPr>
        <w:tab/>
        <w:t>A tető kovácsoltvas díszítés helyreállí</w:t>
      </w:r>
      <w:r>
        <w:rPr>
          <w:rFonts w:ascii="Arial" w:hAnsi="Arial" w:cs="Arial"/>
        </w:rPr>
        <w:t>tásához fémrestaurátor bevonását</w:t>
      </w:r>
      <w:r w:rsidRPr="00196462">
        <w:rPr>
          <w:rFonts w:ascii="Arial" w:hAnsi="Arial" w:cs="Arial"/>
        </w:rPr>
        <w:t xml:space="preserve"> és restaurálási engedély megszerzését.</w:t>
      </w:r>
    </w:p>
    <w:p w:rsidR="00196462" w:rsidRPr="00196462" w:rsidRDefault="00196462" w:rsidP="00196462">
      <w:pPr>
        <w:spacing w:before="120"/>
        <w:jc w:val="both"/>
        <w:rPr>
          <w:rFonts w:ascii="Arial" w:hAnsi="Arial" w:cs="Arial"/>
        </w:rPr>
      </w:pPr>
      <w:r w:rsidRPr="00196462">
        <w:rPr>
          <w:rFonts w:ascii="Arial" w:hAnsi="Arial" w:cs="Arial"/>
        </w:rPr>
        <w:t xml:space="preserve">Tekintettel a tervezői feladatok bővülésére, szükséges lenne a többletfeladatok elvégzésére kiegészítő szerződés kötése a tervezővel. A tervezői ajánlat a Szalai Építész Iroda Kft. részéről (amely tartalmazza a faanyagvédelem szakértő költségét) bruttó 3.048.000,- Ft. </w:t>
      </w:r>
    </w:p>
    <w:p w:rsidR="00196462" w:rsidRPr="00196462" w:rsidRDefault="00196462" w:rsidP="00196462">
      <w:pPr>
        <w:spacing w:before="120"/>
        <w:jc w:val="both"/>
        <w:rPr>
          <w:rFonts w:ascii="Arial" w:hAnsi="Arial" w:cs="Arial"/>
        </w:rPr>
      </w:pPr>
      <w:r w:rsidRPr="00196462">
        <w:rPr>
          <w:rFonts w:ascii="Arial" w:hAnsi="Arial" w:cs="Arial"/>
        </w:rPr>
        <w:t xml:space="preserve">A Festőrestaurátori kutatási engedély, kutatás, restaurálási engedély költségeire a K&amp;B Restaurátor Bt. adta a legkedvezőbb árat 3.810.000,- Ft összegben. A festőrestaurálás kivitelezése hozzávetőleges becslés szerint 10 millió Ft körüli érték. </w:t>
      </w:r>
    </w:p>
    <w:p w:rsidR="00196462" w:rsidRPr="00196462" w:rsidRDefault="00196462" w:rsidP="00196462">
      <w:pPr>
        <w:spacing w:before="120"/>
        <w:jc w:val="both"/>
        <w:rPr>
          <w:rFonts w:ascii="Arial" w:hAnsi="Arial" w:cs="Arial"/>
        </w:rPr>
      </w:pPr>
      <w:r w:rsidRPr="00196462">
        <w:rPr>
          <w:rFonts w:ascii="Arial" w:hAnsi="Arial" w:cs="Arial"/>
        </w:rPr>
        <w:t>A fémrestaurátori munkák restaurálási engedélye az indikatív ajánlat szerint 275.000,- Ft. A fémrestaurálás kivitelezése indikatív ár szerint 1.350.000,- Ft.</w:t>
      </w:r>
    </w:p>
    <w:p w:rsidR="00196462" w:rsidRPr="00196462" w:rsidRDefault="00196462" w:rsidP="00196462">
      <w:pPr>
        <w:spacing w:before="120"/>
        <w:jc w:val="both"/>
        <w:rPr>
          <w:rFonts w:ascii="Arial" w:hAnsi="Arial" w:cs="Arial"/>
        </w:rPr>
      </w:pPr>
      <w:r w:rsidRPr="00196462">
        <w:rPr>
          <w:rFonts w:ascii="Arial" w:hAnsi="Arial" w:cs="Arial"/>
        </w:rPr>
        <w:t>Az építőiparban tapasztalható jelentős áremelkedések a projektben is jelentkezni fognak. Ennek alátámasztására indikatív árajánlatot kértünk a projektben eredetileg tervezett kivitelezési tartalomról (amely nem tartalmazza a többletfeladatokat). A beérkezett árajánlat szerint a SZOVA NZRt. 2020. szeptemberi becsléséhez képest az áremelkedés 56,9 % mértékű. (Az új becsült kivitelezői ár 102 millió Ft a korábbi 65 millió Ft-hoz képest.)</w:t>
      </w:r>
    </w:p>
    <w:p w:rsidR="00196462" w:rsidRPr="00196462" w:rsidRDefault="00196462" w:rsidP="00196462">
      <w:pPr>
        <w:spacing w:before="120"/>
        <w:jc w:val="both"/>
        <w:rPr>
          <w:rFonts w:ascii="Arial" w:hAnsi="Arial" w:cs="Arial"/>
        </w:rPr>
      </w:pPr>
      <w:r w:rsidRPr="00196462">
        <w:rPr>
          <w:rFonts w:ascii="Arial" w:hAnsi="Arial" w:cs="Arial"/>
        </w:rPr>
        <w:t xml:space="preserve">Fentiek összesen legalább bruttó 55,5 millió Ft-os becsült többletköltséget jelentenek, melyre a támogatói okirat fedezetet nem biztosít. </w:t>
      </w:r>
    </w:p>
    <w:p w:rsidR="00EE29B9" w:rsidRPr="00196462" w:rsidRDefault="00196462" w:rsidP="00196462">
      <w:pPr>
        <w:spacing w:before="120"/>
        <w:jc w:val="both"/>
        <w:rPr>
          <w:rFonts w:ascii="Arial" w:hAnsi="Arial" w:cs="Arial"/>
        </w:rPr>
      </w:pPr>
      <w:r w:rsidRPr="00196462">
        <w:rPr>
          <w:rFonts w:ascii="Arial" w:hAnsi="Arial" w:cs="Arial"/>
        </w:rPr>
        <w:t xml:space="preserve">Mivel jelen költségvetési helyzetben Önkormányzatunk nem tudja vállalni a becsült min. 55,5 millió Ft-nyi többletköltséget, a támogatás eddig fel nem használt részét nem áll módunkban a továbbiakban felhasználni. Javasom ezért, hogy a Tisztelt Közgyűlés döntsön a fel nem használt támogatás visszafizetéséről és a záró beszámoló beküldéséről. Ezzel párhuzamosan pedig javaslom egyeztetések kezdeményezését a Miniszterelnökséggel a fel nem használt összegnek a szintén a Modern Város Programból támogatott „Multifunkcionális városi közszolgáltatási telephely Szombathely – Sárdi-ér utca” projektre történő felhasználásáról. </w:t>
      </w:r>
    </w:p>
    <w:p w:rsidR="00EF62D9" w:rsidRDefault="00491F8F" w:rsidP="00EE29B9">
      <w:pPr>
        <w:jc w:val="both"/>
        <w:rPr>
          <w:rFonts w:ascii="Arial" w:hAnsi="Arial" w:cs="Arial"/>
        </w:rPr>
      </w:pPr>
      <w:r>
        <w:rPr>
          <w:rFonts w:ascii="Arial" w:hAnsi="Arial" w:cs="Arial"/>
        </w:rPr>
        <w:t xml:space="preserve">A </w:t>
      </w:r>
      <w:r w:rsidR="00326FD7" w:rsidRPr="00EE29B9">
        <w:rPr>
          <w:rFonts w:ascii="Arial" w:hAnsi="Arial" w:cs="Arial"/>
        </w:rPr>
        <w:t xml:space="preserve">2017-ben nyújtott támogatás esetén is elszámolható volt a megvalósíthatósági tanulmány készítésére felhasznált összeg, a jelenlegi támogatásból tervezésre kifizetésre került összeg vonatkozásában is ezzel számolunk. </w:t>
      </w:r>
    </w:p>
    <w:p w:rsidR="00EE29B9" w:rsidRDefault="00EE29B9" w:rsidP="00EE29B9">
      <w:pPr>
        <w:jc w:val="both"/>
        <w:rPr>
          <w:rFonts w:ascii="Arial" w:hAnsi="Arial" w:cs="Arial"/>
        </w:rPr>
      </w:pPr>
      <w:r>
        <w:rPr>
          <w:rFonts w:ascii="Arial" w:hAnsi="Arial" w:cs="Arial"/>
        </w:rPr>
        <w:t>A java</w:t>
      </w:r>
      <w:r w:rsidR="00196462" w:rsidRPr="00196462">
        <w:rPr>
          <w:rFonts w:ascii="Arial" w:hAnsi="Arial" w:cs="Arial"/>
        </w:rPr>
        <w:t>slat</w:t>
      </w:r>
      <w:r w:rsidR="00196462">
        <w:rPr>
          <w:rFonts w:ascii="Arial" w:hAnsi="Arial" w:cs="Arial"/>
        </w:rPr>
        <w:t xml:space="preserve"> elfogadása esetén szükséges a</w:t>
      </w:r>
      <w:r w:rsidR="00196462" w:rsidRPr="00196462">
        <w:rPr>
          <w:rFonts w:ascii="Arial" w:hAnsi="Arial" w:cs="Arial"/>
        </w:rPr>
        <w:t xml:space="preserve"> Szalai Építész Iroda Kft-vel kötött, 6.798.310 Ft összegű tervezési szerződés megszüntetése, melyből eddig 2.997.200 Ft került kifizetésre. </w:t>
      </w:r>
    </w:p>
    <w:p w:rsidR="00EF62D9" w:rsidRPr="00A83A61" w:rsidRDefault="00EF62D9" w:rsidP="00EE29B9">
      <w:pPr>
        <w:jc w:val="both"/>
        <w:rPr>
          <w:rFonts w:ascii="Arial" w:hAnsi="Arial" w:cs="Arial"/>
        </w:rPr>
      </w:pPr>
      <w:r w:rsidRPr="00A83A61">
        <w:rPr>
          <w:rFonts w:ascii="Arial" w:hAnsi="Arial" w:cs="Arial"/>
        </w:rPr>
        <w:t>Tekintettel arra, hogy a javaslat elfogadása esetén az Önkormányzat a projekttől eláll, szükséges a tervezői szerződés megszüntetése, illetve a tényleges teljesítés arányában a vállalkozói díj kifizetése.</w:t>
      </w:r>
    </w:p>
    <w:p w:rsidR="00C00A65" w:rsidRPr="00C00A65" w:rsidRDefault="00C00A65" w:rsidP="00C00A65">
      <w:pPr>
        <w:spacing w:before="120"/>
        <w:jc w:val="both"/>
        <w:rPr>
          <w:rFonts w:ascii="Arial" w:hAnsi="Arial" w:cs="Arial"/>
        </w:rPr>
      </w:pPr>
      <w:r w:rsidRPr="00A83A61">
        <w:rPr>
          <w:rFonts w:ascii="Arial" w:hAnsi="Arial" w:cs="Arial"/>
        </w:rPr>
        <w:lastRenderedPageBreak/>
        <w:t>Kérem a Tisztelt Közgyűlést, hogy</w:t>
      </w:r>
      <w:r w:rsidRPr="00C00A65">
        <w:rPr>
          <w:rFonts w:ascii="Arial" w:hAnsi="Arial" w:cs="Arial"/>
        </w:rPr>
        <w:t xml:space="preserve"> az előterjesztést megtár</w:t>
      </w:r>
      <w:r w:rsidR="00196462">
        <w:rPr>
          <w:rFonts w:ascii="Arial" w:hAnsi="Arial" w:cs="Arial"/>
        </w:rPr>
        <w:t>gyalni, és a határozati javaslat</w:t>
      </w:r>
      <w:r w:rsidRPr="00C00A65">
        <w:rPr>
          <w:rFonts w:ascii="Arial" w:hAnsi="Arial" w:cs="Arial"/>
        </w:rPr>
        <w:t>o</w:t>
      </w:r>
      <w:r w:rsidR="00196462">
        <w:rPr>
          <w:rFonts w:ascii="Arial" w:hAnsi="Arial" w:cs="Arial"/>
        </w:rPr>
        <w:t>kat</w:t>
      </w:r>
      <w:r w:rsidRPr="00C00A65">
        <w:rPr>
          <w:rFonts w:ascii="Arial" w:hAnsi="Arial" w:cs="Arial"/>
        </w:rPr>
        <w:t xml:space="preserve"> elfogadni szíveskedjék.</w:t>
      </w:r>
    </w:p>
    <w:p w:rsidR="002F5DFC" w:rsidRPr="006A0A4D" w:rsidRDefault="002F5DFC" w:rsidP="002F5DFC">
      <w:pPr>
        <w:jc w:val="both"/>
        <w:rPr>
          <w:rFonts w:ascii="Arial" w:hAnsi="Arial" w:cs="Arial"/>
          <w:b/>
        </w:rPr>
      </w:pPr>
    </w:p>
    <w:p w:rsidR="00D2350B" w:rsidRDefault="00D2350B" w:rsidP="002F5DFC">
      <w:pPr>
        <w:jc w:val="both"/>
        <w:rPr>
          <w:rFonts w:ascii="Arial" w:hAnsi="Arial" w:cs="Arial"/>
          <w:b/>
        </w:rPr>
      </w:pPr>
    </w:p>
    <w:p w:rsidR="00500B9A" w:rsidRPr="006A0A4D" w:rsidRDefault="00EA1373" w:rsidP="002F5DFC">
      <w:pPr>
        <w:jc w:val="both"/>
        <w:rPr>
          <w:rFonts w:ascii="Arial" w:hAnsi="Arial" w:cs="Arial"/>
          <w:b/>
        </w:rPr>
      </w:pPr>
      <w:r w:rsidRPr="006A0A4D">
        <w:rPr>
          <w:rFonts w:ascii="Arial" w:hAnsi="Arial" w:cs="Arial"/>
          <w:b/>
        </w:rPr>
        <w:t>Szombathely, 202</w:t>
      </w:r>
      <w:r w:rsidR="00E0197F" w:rsidRPr="006A0A4D">
        <w:rPr>
          <w:rFonts w:ascii="Arial" w:hAnsi="Arial" w:cs="Arial"/>
          <w:b/>
        </w:rPr>
        <w:t>1</w:t>
      </w:r>
      <w:r w:rsidR="00941BD4" w:rsidRPr="006A0A4D">
        <w:rPr>
          <w:rFonts w:ascii="Arial" w:hAnsi="Arial" w:cs="Arial"/>
          <w:b/>
        </w:rPr>
        <w:t xml:space="preserve">. </w:t>
      </w:r>
      <w:r w:rsidR="00C00A65">
        <w:rPr>
          <w:rFonts w:ascii="Arial" w:hAnsi="Arial" w:cs="Arial"/>
          <w:b/>
        </w:rPr>
        <w:t>december</w:t>
      </w:r>
      <w:r w:rsidR="00925FA9" w:rsidRPr="006A0A4D">
        <w:rPr>
          <w:rFonts w:ascii="Arial" w:hAnsi="Arial" w:cs="Arial"/>
          <w:b/>
        </w:rPr>
        <w:t xml:space="preserve"> „  </w:t>
      </w:r>
      <w:r w:rsidR="00CB27AD" w:rsidRPr="006A0A4D">
        <w:rPr>
          <w:rFonts w:ascii="Arial" w:hAnsi="Arial" w:cs="Arial"/>
          <w:b/>
        </w:rPr>
        <w:t xml:space="preserve">    </w:t>
      </w:r>
      <w:r w:rsidR="00925FA9" w:rsidRPr="006A0A4D">
        <w:rPr>
          <w:rFonts w:ascii="Arial" w:hAnsi="Arial" w:cs="Arial"/>
          <w:b/>
        </w:rPr>
        <w:t xml:space="preserve"> ”</w:t>
      </w:r>
      <w:r w:rsidRPr="006A0A4D">
        <w:rPr>
          <w:rFonts w:ascii="Arial" w:hAnsi="Arial" w:cs="Arial"/>
          <w:b/>
        </w:rPr>
        <w:tab/>
      </w:r>
    </w:p>
    <w:p w:rsidR="002F5DFC" w:rsidRPr="006A0A4D" w:rsidRDefault="002F5DFC" w:rsidP="002F5DFC">
      <w:pPr>
        <w:jc w:val="both"/>
        <w:rPr>
          <w:rFonts w:ascii="Arial" w:hAnsi="Arial" w:cs="Arial"/>
          <w:b/>
        </w:rPr>
      </w:pPr>
    </w:p>
    <w:p w:rsidR="002F5DFC" w:rsidRPr="006A0A4D" w:rsidRDefault="002F5DFC" w:rsidP="002F5DFC">
      <w:pPr>
        <w:jc w:val="both"/>
        <w:rPr>
          <w:rFonts w:ascii="Arial" w:hAnsi="Arial" w:cs="Arial"/>
          <w:b/>
        </w:rPr>
      </w:pPr>
    </w:p>
    <w:p w:rsidR="00667ED1" w:rsidRPr="006A0A4D" w:rsidRDefault="00A936EC" w:rsidP="00667ED1">
      <w:pPr>
        <w:tabs>
          <w:tab w:val="left" w:pos="6237"/>
        </w:tabs>
        <w:jc w:val="both"/>
        <w:rPr>
          <w:rFonts w:ascii="Arial" w:hAnsi="Arial" w:cs="Arial"/>
          <w:b/>
          <w:bCs/>
          <w:u w:val="single"/>
        </w:rPr>
      </w:pPr>
      <w:r w:rsidRPr="006A0A4D">
        <w:rPr>
          <w:rFonts w:ascii="Arial" w:hAnsi="Arial" w:cs="Arial"/>
          <w:b/>
        </w:rPr>
        <w:tab/>
      </w:r>
      <w:r w:rsidR="00EA1373" w:rsidRPr="006A0A4D">
        <w:rPr>
          <w:rFonts w:ascii="Arial" w:hAnsi="Arial" w:cs="Arial"/>
          <w:b/>
        </w:rPr>
        <w:t>/: Dr. Nemény András :/</w:t>
      </w:r>
    </w:p>
    <w:p w:rsidR="00667ED1" w:rsidRPr="006A0A4D" w:rsidRDefault="00667ED1" w:rsidP="00667ED1">
      <w:pPr>
        <w:tabs>
          <w:tab w:val="left" w:pos="6237"/>
        </w:tabs>
        <w:jc w:val="both"/>
        <w:rPr>
          <w:rFonts w:ascii="Arial" w:hAnsi="Arial" w:cs="Arial"/>
          <w:b/>
          <w:bCs/>
          <w:u w:val="single"/>
        </w:rPr>
      </w:pPr>
    </w:p>
    <w:p w:rsidR="00667ED1" w:rsidRDefault="006A0A4D" w:rsidP="00D56D74">
      <w:pPr>
        <w:rPr>
          <w:rFonts w:ascii="Arial" w:hAnsi="Arial" w:cs="Arial"/>
          <w:b/>
          <w:bCs/>
          <w:u w:val="single"/>
        </w:rPr>
      </w:pPr>
      <w:r>
        <w:rPr>
          <w:rFonts w:ascii="Arial" w:hAnsi="Arial" w:cs="Arial"/>
          <w:b/>
          <w:bCs/>
          <w:u w:val="single"/>
        </w:rPr>
        <w:br w:type="page"/>
      </w:r>
    </w:p>
    <w:p w:rsidR="00196462" w:rsidRPr="00196462" w:rsidRDefault="00196462" w:rsidP="00196462">
      <w:pPr>
        <w:tabs>
          <w:tab w:val="left" w:pos="6237"/>
        </w:tabs>
        <w:jc w:val="center"/>
        <w:rPr>
          <w:rFonts w:ascii="Arial" w:hAnsi="Arial" w:cs="Arial"/>
          <w:b/>
          <w:bCs/>
        </w:rPr>
      </w:pPr>
      <w:r w:rsidRPr="00196462">
        <w:rPr>
          <w:rFonts w:ascii="Arial" w:hAnsi="Arial" w:cs="Arial"/>
          <w:b/>
          <w:bCs/>
        </w:rPr>
        <w:lastRenderedPageBreak/>
        <w:t>I.</w:t>
      </w:r>
    </w:p>
    <w:p w:rsidR="007B4863" w:rsidRPr="006A0A4D" w:rsidRDefault="007B4863" w:rsidP="00667ED1">
      <w:pPr>
        <w:tabs>
          <w:tab w:val="left" w:pos="6237"/>
        </w:tabs>
        <w:jc w:val="center"/>
        <w:rPr>
          <w:rFonts w:ascii="Arial" w:hAnsi="Arial" w:cs="Arial"/>
          <w:b/>
          <w:bCs/>
          <w:u w:val="single"/>
        </w:rPr>
      </w:pPr>
      <w:r w:rsidRPr="006A0A4D">
        <w:rPr>
          <w:rFonts w:ascii="Arial" w:hAnsi="Arial" w:cs="Arial"/>
          <w:b/>
          <w:bCs/>
          <w:u w:val="single"/>
        </w:rPr>
        <w:t>HATÁROZATI JAVASLAT</w:t>
      </w:r>
    </w:p>
    <w:p w:rsidR="007B4863" w:rsidRPr="006A0A4D" w:rsidRDefault="007B4863" w:rsidP="007B4863">
      <w:pPr>
        <w:jc w:val="center"/>
        <w:rPr>
          <w:rFonts w:ascii="Arial" w:hAnsi="Arial" w:cs="Arial"/>
          <w:b/>
          <w:bCs/>
          <w:u w:val="single"/>
        </w:rPr>
      </w:pPr>
      <w:r w:rsidRPr="006A0A4D">
        <w:rPr>
          <w:rFonts w:ascii="Arial" w:hAnsi="Arial" w:cs="Arial"/>
          <w:b/>
          <w:bCs/>
          <w:u w:val="single"/>
        </w:rPr>
        <w:t>….…./202</w:t>
      </w:r>
      <w:r w:rsidR="00BB40D1" w:rsidRPr="006A0A4D">
        <w:rPr>
          <w:rFonts w:ascii="Arial" w:hAnsi="Arial" w:cs="Arial"/>
          <w:b/>
          <w:bCs/>
          <w:u w:val="single"/>
        </w:rPr>
        <w:t>1</w:t>
      </w:r>
      <w:r w:rsidRPr="006A0A4D">
        <w:rPr>
          <w:rFonts w:ascii="Arial" w:hAnsi="Arial" w:cs="Arial"/>
          <w:b/>
          <w:bCs/>
          <w:u w:val="single"/>
        </w:rPr>
        <w:t>. (</w:t>
      </w:r>
      <w:r w:rsidR="00D656B1" w:rsidRPr="006A0A4D">
        <w:rPr>
          <w:rFonts w:ascii="Arial" w:hAnsi="Arial" w:cs="Arial"/>
          <w:b/>
          <w:bCs/>
          <w:u w:val="single"/>
        </w:rPr>
        <w:t>X</w:t>
      </w:r>
      <w:r w:rsidR="00C92017">
        <w:rPr>
          <w:rFonts w:ascii="Arial" w:hAnsi="Arial" w:cs="Arial"/>
          <w:b/>
          <w:bCs/>
          <w:u w:val="single"/>
        </w:rPr>
        <w:t>II</w:t>
      </w:r>
      <w:r w:rsidR="002023FC">
        <w:rPr>
          <w:rFonts w:ascii="Arial" w:hAnsi="Arial" w:cs="Arial"/>
          <w:b/>
          <w:bCs/>
          <w:u w:val="single"/>
        </w:rPr>
        <w:t>.16.</w:t>
      </w:r>
      <w:r w:rsidRPr="006A0A4D">
        <w:rPr>
          <w:rFonts w:ascii="Arial" w:hAnsi="Arial" w:cs="Arial"/>
          <w:b/>
          <w:bCs/>
          <w:u w:val="single"/>
        </w:rPr>
        <w:t>) Kgy. számú határozat</w:t>
      </w:r>
    </w:p>
    <w:p w:rsidR="007B4863" w:rsidRPr="006A0A4D" w:rsidRDefault="007B4863" w:rsidP="00E93041">
      <w:pPr>
        <w:jc w:val="both"/>
        <w:rPr>
          <w:rFonts w:ascii="Arial" w:hAnsi="Arial" w:cs="Arial"/>
        </w:rPr>
      </w:pPr>
    </w:p>
    <w:p w:rsidR="0047601D" w:rsidRDefault="0047601D" w:rsidP="00E93041">
      <w:pPr>
        <w:jc w:val="both"/>
        <w:rPr>
          <w:rFonts w:ascii="Arial" w:hAnsi="Arial" w:cs="Arial"/>
        </w:rPr>
      </w:pPr>
    </w:p>
    <w:p w:rsidR="007B440E" w:rsidRPr="00196462" w:rsidRDefault="00196462" w:rsidP="00196462">
      <w:pPr>
        <w:rPr>
          <w:rFonts w:ascii="Arial" w:hAnsi="Arial" w:cs="Arial"/>
        </w:rPr>
      </w:pPr>
      <w:r w:rsidRPr="00196462">
        <w:rPr>
          <w:rFonts w:ascii="Arial" w:eastAsiaTheme="minorHAnsi" w:hAnsi="Arial" w:cs="Arial"/>
          <w:lang w:eastAsia="en-US"/>
        </w:rPr>
        <w:t xml:space="preserve">Szombathely Megyei Jogú Város Közgyűlése </w:t>
      </w:r>
      <w:r w:rsidR="00E93041" w:rsidRPr="00196462">
        <w:rPr>
          <w:rFonts w:ascii="Arial" w:hAnsi="Arial" w:cs="Arial"/>
        </w:rPr>
        <w:t>a</w:t>
      </w:r>
      <w:r>
        <w:rPr>
          <w:rFonts w:ascii="Arial" w:hAnsi="Arial" w:cs="Arial"/>
        </w:rPr>
        <w:t>z</w:t>
      </w:r>
      <w:r w:rsidR="00E93041" w:rsidRPr="00196462">
        <w:rPr>
          <w:rFonts w:ascii="Arial" w:hAnsi="Arial" w:cs="Arial"/>
        </w:rPr>
        <w:t xml:space="preserve"> „Új bölcsőde építése Szombathelyen” című projekt megvalósításhoz a 2021. évi költségvetés terhére</w:t>
      </w:r>
      <w:r w:rsidR="00C92017" w:rsidRPr="00196462">
        <w:rPr>
          <w:rFonts w:ascii="Arial" w:hAnsi="Arial" w:cs="Arial"/>
        </w:rPr>
        <w:t xml:space="preserve"> </w:t>
      </w:r>
      <w:r w:rsidR="00C92017" w:rsidRPr="00196462">
        <w:rPr>
          <w:rFonts w:ascii="Arial" w:hAnsi="Arial" w:cs="Arial"/>
          <w:b/>
        </w:rPr>
        <w:t>bruttó 145.784.170,- Ft</w:t>
      </w:r>
      <w:r w:rsidR="00C92017" w:rsidRPr="00196462">
        <w:rPr>
          <w:rFonts w:ascii="Arial" w:hAnsi="Arial" w:cs="Arial"/>
        </w:rPr>
        <w:t xml:space="preserve"> összegű</w:t>
      </w:r>
      <w:r w:rsidR="00106E25" w:rsidRPr="00196462">
        <w:rPr>
          <w:rFonts w:ascii="Arial" w:hAnsi="Arial" w:cs="Arial"/>
        </w:rPr>
        <w:t xml:space="preserve"> többlet</w:t>
      </w:r>
      <w:r w:rsidR="00C92017" w:rsidRPr="00196462">
        <w:rPr>
          <w:rFonts w:ascii="Arial" w:hAnsi="Arial" w:cs="Arial"/>
        </w:rPr>
        <w:t xml:space="preserve"> fedezet</w:t>
      </w:r>
      <w:r w:rsidR="00E93041" w:rsidRPr="00196462">
        <w:rPr>
          <w:rFonts w:ascii="Arial" w:hAnsi="Arial" w:cs="Arial"/>
        </w:rPr>
        <w:t xml:space="preserve">et biztosít, </w:t>
      </w:r>
      <w:r w:rsidR="00C92017" w:rsidRPr="00196462">
        <w:rPr>
          <w:rFonts w:ascii="Arial" w:hAnsi="Arial" w:cs="Arial"/>
        </w:rPr>
        <w:t>pályázatban nem elszámolható önerő formájában</w:t>
      </w:r>
      <w:r w:rsidR="00B0791E" w:rsidRPr="00196462">
        <w:rPr>
          <w:rFonts w:ascii="Arial" w:hAnsi="Arial" w:cs="Arial"/>
        </w:rPr>
        <w:t>.</w:t>
      </w:r>
    </w:p>
    <w:p w:rsidR="00B0791E" w:rsidRDefault="00B0791E" w:rsidP="00B0791E">
      <w:pPr>
        <w:pStyle w:val="Listaszerbekezds"/>
        <w:rPr>
          <w:rFonts w:ascii="Arial" w:hAnsi="Arial" w:cs="Arial"/>
        </w:rPr>
      </w:pPr>
    </w:p>
    <w:p w:rsidR="007B440E" w:rsidRPr="006A0A4D" w:rsidRDefault="007B440E" w:rsidP="007B440E">
      <w:pPr>
        <w:jc w:val="both"/>
        <w:rPr>
          <w:rFonts w:ascii="Arial" w:hAnsi="Arial" w:cs="Arial"/>
        </w:rPr>
      </w:pPr>
      <w:r w:rsidRPr="006A0A4D">
        <w:rPr>
          <w:rFonts w:ascii="Arial" w:hAnsi="Arial" w:cs="Arial"/>
          <w:b/>
          <w:bCs/>
          <w:u w:val="single"/>
        </w:rPr>
        <w:t>Felelősök:</w:t>
      </w:r>
      <w:r w:rsidRPr="006A0A4D">
        <w:rPr>
          <w:rFonts w:ascii="Arial" w:hAnsi="Arial" w:cs="Arial"/>
        </w:rPr>
        <w:tab/>
        <w:t>Dr. Nemény András, polgármester</w:t>
      </w:r>
    </w:p>
    <w:p w:rsidR="007B440E" w:rsidRPr="006A0A4D" w:rsidRDefault="007B440E" w:rsidP="007B440E">
      <w:pPr>
        <w:jc w:val="both"/>
        <w:rPr>
          <w:rFonts w:ascii="Arial" w:hAnsi="Arial" w:cs="Arial"/>
        </w:rPr>
      </w:pPr>
      <w:r w:rsidRPr="006A0A4D">
        <w:rPr>
          <w:rFonts w:ascii="Arial" w:hAnsi="Arial" w:cs="Arial"/>
        </w:rPr>
        <w:tab/>
      </w:r>
      <w:r w:rsidRPr="006A0A4D">
        <w:rPr>
          <w:rFonts w:ascii="Arial" w:hAnsi="Arial" w:cs="Arial"/>
        </w:rPr>
        <w:tab/>
        <w:t>Dr. Horváth Attila, alpolgármester</w:t>
      </w:r>
    </w:p>
    <w:p w:rsidR="007B440E" w:rsidRPr="006A0A4D" w:rsidRDefault="007B440E" w:rsidP="007B440E">
      <w:pPr>
        <w:jc w:val="both"/>
        <w:rPr>
          <w:rFonts w:ascii="Arial" w:hAnsi="Arial" w:cs="Arial"/>
        </w:rPr>
      </w:pPr>
      <w:r w:rsidRPr="006A0A4D">
        <w:rPr>
          <w:rFonts w:ascii="Arial" w:hAnsi="Arial" w:cs="Arial"/>
        </w:rPr>
        <w:tab/>
      </w:r>
      <w:r w:rsidRPr="006A0A4D">
        <w:rPr>
          <w:rFonts w:ascii="Arial" w:hAnsi="Arial" w:cs="Arial"/>
        </w:rPr>
        <w:tab/>
      </w:r>
      <w:r w:rsidR="00C00A65">
        <w:rPr>
          <w:rFonts w:ascii="Arial" w:hAnsi="Arial" w:cs="Arial"/>
        </w:rPr>
        <w:t>Dr. László Győző</w:t>
      </w:r>
      <w:r w:rsidRPr="006A0A4D">
        <w:rPr>
          <w:rFonts w:ascii="Arial" w:hAnsi="Arial" w:cs="Arial"/>
        </w:rPr>
        <w:t>, alpolgármester</w:t>
      </w:r>
    </w:p>
    <w:p w:rsidR="007B440E" w:rsidRPr="006A0A4D" w:rsidRDefault="007B440E" w:rsidP="007B440E">
      <w:pPr>
        <w:jc w:val="both"/>
        <w:rPr>
          <w:rFonts w:ascii="Arial" w:hAnsi="Arial" w:cs="Arial"/>
        </w:rPr>
      </w:pPr>
      <w:r w:rsidRPr="006A0A4D">
        <w:rPr>
          <w:rFonts w:ascii="Arial" w:hAnsi="Arial" w:cs="Arial"/>
        </w:rPr>
        <w:tab/>
      </w:r>
      <w:r w:rsidRPr="006A0A4D">
        <w:rPr>
          <w:rFonts w:ascii="Arial" w:hAnsi="Arial" w:cs="Arial"/>
        </w:rPr>
        <w:tab/>
        <w:t>Dr. Károlyi Ákos, jegyző</w:t>
      </w:r>
    </w:p>
    <w:p w:rsidR="007B440E" w:rsidRPr="006A0A4D" w:rsidRDefault="007B440E" w:rsidP="007B440E">
      <w:pPr>
        <w:jc w:val="both"/>
        <w:rPr>
          <w:rFonts w:ascii="Arial" w:hAnsi="Arial" w:cs="Arial"/>
        </w:rPr>
      </w:pPr>
      <w:r w:rsidRPr="006A0A4D">
        <w:rPr>
          <w:rFonts w:ascii="Arial" w:hAnsi="Arial" w:cs="Arial"/>
        </w:rPr>
        <w:tab/>
      </w:r>
      <w:r w:rsidRPr="006A0A4D">
        <w:rPr>
          <w:rFonts w:ascii="Arial" w:hAnsi="Arial" w:cs="Arial"/>
        </w:rPr>
        <w:tab/>
        <w:t>(</w:t>
      </w:r>
      <w:r w:rsidR="00196462">
        <w:rPr>
          <w:rFonts w:ascii="Arial" w:hAnsi="Arial" w:cs="Arial"/>
          <w:u w:val="single"/>
        </w:rPr>
        <w:t>A</w:t>
      </w:r>
      <w:r w:rsidRPr="00196462">
        <w:rPr>
          <w:rFonts w:ascii="Arial" w:hAnsi="Arial" w:cs="Arial"/>
          <w:u w:val="single"/>
        </w:rPr>
        <w:t xml:space="preserve"> végrehajtás előkészítéséért:</w:t>
      </w:r>
      <w:r w:rsidRPr="006A0A4D">
        <w:rPr>
          <w:rFonts w:ascii="Arial" w:hAnsi="Arial" w:cs="Arial"/>
        </w:rPr>
        <w:t xml:space="preserve"> </w:t>
      </w:r>
    </w:p>
    <w:p w:rsidR="007B440E" w:rsidRPr="006A0A4D" w:rsidRDefault="007B440E" w:rsidP="00196462">
      <w:pPr>
        <w:jc w:val="both"/>
        <w:rPr>
          <w:rFonts w:ascii="Arial" w:hAnsi="Arial" w:cs="Arial"/>
        </w:rPr>
      </w:pPr>
      <w:r w:rsidRPr="006A0A4D">
        <w:rPr>
          <w:rFonts w:ascii="Arial" w:hAnsi="Arial" w:cs="Arial"/>
        </w:rPr>
        <w:tab/>
      </w:r>
      <w:r w:rsidRPr="006A0A4D">
        <w:rPr>
          <w:rFonts w:ascii="Arial" w:hAnsi="Arial" w:cs="Arial"/>
        </w:rPr>
        <w:tab/>
        <w:t>Kalmár Ervin, a Városüzemeltetési és Városfejlesztési Osztály vezetője</w:t>
      </w:r>
    </w:p>
    <w:p w:rsidR="007B440E" w:rsidRPr="006A0A4D" w:rsidRDefault="007B440E" w:rsidP="007B440E">
      <w:pPr>
        <w:jc w:val="both"/>
        <w:rPr>
          <w:rFonts w:ascii="Arial" w:hAnsi="Arial" w:cs="Arial"/>
        </w:rPr>
      </w:pPr>
      <w:r w:rsidRPr="006A0A4D">
        <w:rPr>
          <w:rFonts w:ascii="Arial" w:hAnsi="Arial" w:cs="Arial"/>
        </w:rPr>
        <w:tab/>
      </w:r>
      <w:r w:rsidRPr="006A0A4D">
        <w:rPr>
          <w:rFonts w:ascii="Arial" w:hAnsi="Arial" w:cs="Arial"/>
        </w:rPr>
        <w:tab/>
        <w:t>Stéger Gábor, a Közgazdasági és Adó Osztály vezetője)</w:t>
      </w:r>
    </w:p>
    <w:p w:rsidR="007B440E" w:rsidRPr="006A0A4D" w:rsidRDefault="007B440E" w:rsidP="007B440E">
      <w:pPr>
        <w:jc w:val="both"/>
        <w:rPr>
          <w:rFonts w:ascii="Arial" w:hAnsi="Arial" w:cs="Arial"/>
        </w:rPr>
      </w:pPr>
    </w:p>
    <w:p w:rsidR="007B440E" w:rsidRDefault="007B440E" w:rsidP="007B440E">
      <w:pPr>
        <w:jc w:val="both"/>
        <w:rPr>
          <w:rFonts w:ascii="Arial" w:hAnsi="Arial" w:cs="Arial"/>
        </w:rPr>
      </w:pPr>
      <w:r w:rsidRPr="006A0A4D">
        <w:rPr>
          <w:rFonts w:ascii="Arial" w:hAnsi="Arial" w:cs="Arial"/>
          <w:b/>
          <w:bCs/>
          <w:u w:val="single"/>
        </w:rPr>
        <w:t>Határidő:</w:t>
      </w:r>
      <w:r w:rsidR="008F0340">
        <w:rPr>
          <w:rFonts w:ascii="Arial" w:hAnsi="Arial" w:cs="Arial"/>
        </w:rPr>
        <w:tab/>
      </w:r>
      <w:r w:rsidRPr="006A0A4D">
        <w:rPr>
          <w:rFonts w:ascii="Arial" w:hAnsi="Arial" w:cs="Arial"/>
        </w:rPr>
        <w:t>azonnal</w:t>
      </w:r>
    </w:p>
    <w:p w:rsidR="00196462" w:rsidRDefault="00196462" w:rsidP="007B440E">
      <w:pPr>
        <w:jc w:val="both"/>
        <w:rPr>
          <w:rFonts w:ascii="Arial" w:hAnsi="Arial" w:cs="Arial"/>
        </w:rPr>
      </w:pPr>
    </w:p>
    <w:p w:rsidR="00196462" w:rsidRDefault="00196462" w:rsidP="00196462">
      <w:pPr>
        <w:jc w:val="both"/>
        <w:rPr>
          <w:rFonts w:ascii="Arial" w:hAnsi="Arial" w:cs="Arial"/>
        </w:rPr>
      </w:pPr>
    </w:p>
    <w:p w:rsidR="00196462" w:rsidRPr="00196462" w:rsidRDefault="00196462" w:rsidP="00196462">
      <w:pPr>
        <w:jc w:val="center"/>
        <w:rPr>
          <w:rFonts w:ascii="Arial" w:eastAsiaTheme="minorHAnsi" w:hAnsi="Arial" w:cs="Arial"/>
          <w:b/>
          <w:lang w:eastAsia="en-US"/>
        </w:rPr>
      </w:pPr>
      <w:r w:rsidRPr="00196462">
        <w:rPr>
          <w:rFonts w:ascii="Arial" w:eastAsiaTheme="minorHAnsi" w:hAnsi="Arial" w:cs="Arial"/>
          <w:b/>
          <w:lang w:eastAsia="en-US"/>
        </w:rPr>
        <w:t>II.</w:t>
      </w:r>
    </w:p>
    <w:p w:rsidR="00AE1698" w:rsidRPr="006A0A4D" w:rsidRDefault="00AE1698" w:rsidP="00AE1698">
      <w:pPr>
        <w:tabs>
          <w:tab w:val="left" w:pos="6237"/>
        </w:tabs>
        <w:jc w:val="center"/>
        <w:rPr>
          <w:rFonts w:ascii="Arial" w:hAnsi="Arial" w:cs="Arial"/>
          <w:b/>
          <w:bCs/>
          <w:u w:val="single"/>
        </w:rPr>
      </w:pPr>
      <w:r w:rsidRPr="006A0A4D">
        <w:rPr>
          <w:rFonts w:ascii="Arial" w:hAnsi="Arial" w:cs="Arial"/>
          <w:b/>
          <w:bCs/>
          <w:u w:val="single"/>
        </w:rPr>
        <w:t>HATÁROZATI JAVASLAT</w:t>
      </w:r>
    </w:p>
    <w:p w:rsidR="00196462" w:rsidRPr="00196462" w:rsidRDefault="00407961" w:rsidP="00196462">
      <w:pPr>
        <w:jc w:val="center"/>
        <w:rPr>
          <w:rFonts w:ascii="Arial" w:eastAsiaTheme="minorHAnsi" w:hAnsi="Arial" w:cs="Arial"/>
          <w:b/>
          <w:u w:val="single"/>
          <w:lang w:eastAsia="en-US"/>
        </w:rPr>
      </w:pPr>
      <w:r>
        <w:rPr>
          <w:rFonts w:ascii="Arial" w:eastAsiaTheme="minorHAnsi" w:hAnsi="Arial" w:cs="Arial"/>
          <w:b/>
          <w:u w:val="single"/>
          <w:lang w:eastAsia="en-US"/>
        </w:rPr>
        <w:t>…./2021. (XII</w:t>
      </w:r>
      <w:r w:rsidR="002023FC">
        <w:rPr>
          <w:rFonts w:ascii="Arial" w:eastAsiaTheme="minorHAnsi" w:hAnsi="Arial" w:cs="Arial"/>
          <w:b/>
          <w:u w:val="single"/>
          <w:lang w:eastAsia="en-US"/>
        </w:rPr>
        <w:t>.16.</w:t>
      </w:r>
      <w:r w:rsidR="00196462" w:rsidRPr="00196462">
        <w:rPr>
          <w:rFonts w:ascii="Arial" w:eastAsiaTheme="minorHAnsi" w:hAnsi="Arial" w:cs="Arial"/>
          <w:b/>
          <w:u w:val="single"/>
          <w:lang w:eastAsia="en-US"/>
        </w:rPr>
        <w:t>) Kgy. számú határozat</w:t>
      </w:r>
    </w:p>
    <w:p w:rsidR="00ED4C8E" w:rsidRDefault="00ED4C8E" w:rsidP="00ED4C8E">
      <w:pPr>
        <w:rPr>
          <w:rFonts w:ascii="Arial" w:hAnsi="Arial" w:cs="Arial"/>
          <w:b/>
          <w:bCs/>
          <w:u w:val="single"/>
        </w:rPr>
      </w:pPr>
    </w:p>
    <w:p w:rsidR="00ED4C8E" w:rsidRPr="0023229A" w:rsidRDefault="00ED4C8E" w:rsidP="00ED4C8E">
      <w:pPr>
        <w:jc w:val="both"/>
        <w:rPr>
          <w:rFonts w:ascii="Arial" w:hAnsi="Arial" w:cs="Arial"/>
          <w:b/>
          <w:u w:val="single"/>
        </w:rPr>
      </w:pPr>
    </w:p>
    <w:p w:rsidR="00ED4C8E" w:rsidRPr="001F4D39" w:rsidRDefault="00ED4C8E" w:rsidP="00ED4C8E">
      <w:pPr>
        <w:spacing w:before="120"/>
        <w:jc w:val="both"/>
        <w:rPr>
          <w:rFonts w:ascii="Arial" w:hAnsi="Arial" w:cs="Arial"/>
        </w:rPr>
      </w:pPr>
      <w:r w:rsidRPr="001F4D39">
        <w:rPr>
          <w:rFonts w:ascii="Arial" w:hAnsi="Arial" w:cs="Arial"/>
        </w:rPr>
        <w:t xml:space="preserve">Szombathely Megyei Jogú Város Közgyűlése a </w:t>
      </w:r>
      <w:r w:rsidR="00025177">
        <w:rPr>
          <w:rFonts w:ascii="Arial" w:hAnsi="Arial" w:cs="Arial"/>
        </w:rPr>
        <w:t>s</w:t>
      </w:r>
      <w:r w:rsidRPr="001F4D39">
        <w:rPr>
          <w:rFonts w:ascii="Arial" w:hAnsi="Arial" w:cs="Arial"/>
        </w:rPr>
        <w:t xml:space="preserve">zentkirályi bölcsőde létesítésével kapcsolatos </w:t>
      </w:r>
      <w:r w:rsidR="001F4D39" w:rsidRPr="001F4D39">
        <w:rPr>
          <w:rFonts w:ascii="Arial" w:hAnsi="Arial" w:cs="Arial"/>
        </w:rPr>
        <w:t xml:space="preserve">pályázat benyújtásának </w:t>
      </w:r>
      <w:r w:rsidRPr="001F4D39">
        <w:rPr>
          <w:rFonts w:ascii="Arial" w:hAnsi="Arial" w:cs="Arial"/>
        </w:rPr>
        <w:t>javaslat</w:t>
      </w:r>
      <w:r w:rsidR="001F4D39" w:rsidRPr="001F4D39">
        <w:rPr>
          <w:rFonts w:ascii="Arial" w:hAnsi="Arial" w:cs="Arial"/>
        </w:rPr>
        <w:t>á</w:t>
      </w:r>
      <w:r w:rsidRPr="001F4D39">
        <w:rPr>
          <w:rFonts w:ascii="Arial" w:hAnsi="Arial" w:cs="Arial"/>
        </w:rPr>
        <w:t>t megtárgyalta, és a következő döntéseket hozta:</w:t>
      </w:r>
    </w:p>
    <w:p w:rsidR="00ED4C8E" w:rsidRPr="006A631B" w:rsidRDefault="00ED4C8E" w:rsidP="00ED4C8E">
      <w:pPr>
        <w:jc w:val="both"/>
        <w:rPr>
          <w:rFonts w:ascii="Arial" w:hAnsi="Arial" w:cs="Arial"/>
        </w:rPr>
      </w:pPr>
    </w:p>
    <w:p w:rsidR="00ED4C8E" w:rsidRPr="006A631B" w:rsidRDefault="00ED4C8E" w:rsidP="00ED4C8E">
      <w:pPr>
        <w:pStyle w:val="Listaszerbekezds"/>
        <w:numPr>
          <w:ilvl w:val="0"/>
          <w:numId w:val="31"/>
        </w:numPr>
        <w:spacing w:after="240"/>
        <w:ind w:left="993" w:hanging="426"/>
        <w:contextualSpacing w:val="0"/>
        <w:jc w:val="both"/>
        <w:rPr>
          <w:rFonts w:ascii="Arial" w:hAnsi="Arial" w:cs="Arial"/>
        </w:rPr>
      </w:pPr>
      <w:r w:rsidRPr="006A631B">
        <w:rPr>
          <w:rFonts w:ascii="Arial" w:hAnsi="Arial" w:cs="Arial"/>
        </w:rPr>
        <w:t>A Közgyűlés</w:t>
      </w:r>
      <w:r>
        <w:rPr>
          <w:rFonts w:ascii="Arial" w:hAnsi="Arial" w:cs="Arial"/>
        </w:rPr>
        <w:t xml:space="preserve"> az előterjesztés mellékletét képező</w:t>
      </w:r>
      <w:r w:rsidRPr="00444FF0">
        <w:rPr>
          <w:rFonts w:ascii="Arial" w:hAnsi="Arial" w:cs="Arial"/>
        </w:rPr>
        <w:t xml:space="preserve"> K</w:t>
      </w:r>
      <w:r>
        <w:rPr>
          <w:rFonts w:ascii="Arial" w:hAnsi="Arial" w:cs="Arial"/>
        </w:rPr>
        <w:t>oncepcionális javaslatot jóváhagyja</w:t>
      </w:r>
      <w:r w:rsidRPr="00444FF0">
        <w:rPr>
          <w:rFonts w:ascii="Arial" w:hAnsi="Arial" w:cs="Arial"/>
        </w:rPr>
        <w:t xml:space="preserve"> és</w:t>
      </w:r>
      <w:r>
        <w:rPr>
          <w:rFonts w:ascii="Arial" w:hAnsi="Arial" w:cs="Arial"/>
        </w:rPr>
        <w:t xml:space="preserve"> elhatározza</w:t>
      </w:r>
      <w:r w:rsidRPr="00444FF0">
        <w:rPr>
          <w:rFonts w:ascii="Arial" w:hAnsi="Arial" w:cs="Arial"/>
        </w:rPr>
        <w:t xml:space="preserve"> a támog</w:t>
      </w:r>
      <w:r>
        <w:rPr>
          <w:rFonts w:ascii="Arial" w:hAnsi="Arial" w:cs="Arial"/>
        </w:rPr>
        <w:t>atási kérelem benyújtását</w:t>
      </w:r>
      <w:r w:rsidR="00025177">
        <w:rPr>
          <w:rFonts w:ascii="Arial" w:hAnsi="Arial" w:cs="Arial"/>
        </w:rPr>
        <w:t xml:space="preserve"> az RRF-1.1.2-2021 kódszámú „Bölcsődei nevelés fejlesztése” című pályázati felhívásra</w:t>
      </w:r>
      <w:r>
        <w:rPr>
          <w:rFonts w:ascii="Arial" w:hAnsi="Arial" w:cs="Arial"/>
        </w:rPr>
        <w:t xml:space="preserve">, egyúttal felhatalmazza a </w:t>
      </w:r>
      <w:r w:rsidRPr="006A631B">
        <w:rPr>
          <w:rFonts w:ascii="Arial" w:hAnsi="Arial" w:cs="Arial"/>
        </w:rPr>
        <w:t>Polgármestert</w:t>
      </w:r>
      <w:r>
        <w:rPr>
          <w:rFonts w:ascii="Arial" w:hAnsi="Arial" w:cs="Arial"/>
        </w:rPr>
        <w:t xml:space="preserve"> a támogatási kérelem benyújtására és a </w:t>
      </w:r>
      <w:r w:rsidR="00D949DE">
        <w:rPr>
          <w:rFonts w:ascii="Arial" w:hAnsi="Arial" w:cs="Arial"/>
        </w:rPr>
        <w:t>benyújtáshoz szükséges valamennyi dokumentum aláírására.</w:t>
      </w:r>
    </w:p>
    <w:p w:rsidR="00ED4C8E" w:rsidRDefault="00ED4C8E" w:rsidP="00ED4C8E">
      <w:pPr>
        <w:pStyle w:val="Listaszerbekezds"/>
        <w:numPr>
          <w:ilvl w:val="0"/>
          <w:numId w:val="31"/>
        </w:numPr>
        <w:spacing w:after="240"/>
        <w:ind w:left="993" w:hanging="426"/>
        <w:contextualSpacing w:val="0"/>
        <w:jc w:val="both"/>
        <w:rPr>
          <w:rFonts w:ascii="Arial" w:hAnsi="Arial" w:cs="Arial"/>
        </w:rPr>
      </w:pPr>
      <w:r w:rsidRPr="006A631B">
        <w:rPr>
          <w:rFonts w:ascii="Arial" w:hAnsi="Arial" w:cs="Arial"/>
        </w:rPr>
        <w:t>A Közgyűlés a Városstratégiai</w:t>
      </w:r>
      <w:r w:rsidR="00E5176D">
        <w:rPr>
          <w:rFonts w:ascii="Arial" w:hAnsi="Arial" w:cs="Arial"/>
        </w:rPr>
        <w:t>,</w:t>
      </w:r>
      <w:r w:rsidRPr="006A631B">
        <w:rPr>
          <w:rFonts w:ascii="Arial" w:hAnsi="Arial" w:cs="Arial"/>
        </w:rPr>
        <w:t xml:space="preserve"> Idegenforgalmi és Sport Bizottságot hatalmazza fel, hogy a Koncepció későbbi módosításának szükségessége es</w:t>
      </w:r>
      <w:r w:rsidR="00025177">
        <w:rPr>
          <w:rFonts w:ascii="Arial" w:hAnsi="Arial" w:cs="Arial"/>
        </w:rPr>
        <w:t>etén a módosításokat jóváhagyja.</w:t>
      </w:r>
    </w:p>
    <w:p w:rsidR="00621781" w:rsidRPr="00621781" w:rsidRDefault="00621781" w:rsidP="00621781">
      <w:pPr>
        <w:pStyle w:val="Listaszerbekezds"/>
        <w:numPr>
          <w:ilvl w:val="0"/>
          <w:numId w:val="31"/>
        </w:numPr>
        <w:spacing w:after="240"/>
        <w:ind w:left="993" w:hanging="426"/>
        <w:contextualSpacing w:val="0"/>
        <w:jc w:val="both"/>
        <w:rPr>
          <w:rFonts w:ascii="Arial" w:hAnsi="Arial" w:cs="Arial"/>
        </w:rPr>
      </w:pPr>
      <w:r w:rsidRPr="00621781">
        <w:rPr>
          <w:rFonts w:ascii="Arial" w:hAnsi="Arial" w:cs="Arial"/>
        </w:rPr>
        <w:t>A Közgyűlés nyertes pályázat esetén felhatalmazza a Polgármestert, hogy a Szent István király u. 119. szám alatti ingatlan</w:t>
      </w:r>
      <w:r>
        <w:rPr>
          <w:rFonts w:ascii="Arial" w:hAnsi="Arial" w:cs="Arial"/>
        </w:rPr>
        <w:t xml:space="preserve"> </w:t>
      </w:r>
      <w:r w:rsidRPr="00621781">
        <w:rPr>
          <w:rFonts w:ascii="Arial" w:hAnsi="Arial" w:cs="Arial"/>
        </w:rPr>
        <w:t>ingyenes</w:t>
      </w:r>
      <w:r>
        <w:rPr>
          <w:rFonts w:ascii="Arial" w:hAnsi="Arial" w:cs="Arial"/>
        </w:rPr>
        <w:t xml:space="preserve"> használóival folytasson egyeztetést</w:t>
      </w:r>
      <w:r w:rsidRPr="00621781">
        <w:rPr>
          <w:rFonts w:ascii="Arial" w:hAnsi="Arial" w:cs="Arial"/>
        </w:rPr>
        <w:t xml:space="preserve"> a további használat, illetve elhelyezés tekintetében.</w:t>
      </w:r>
    </w:p>
    <w:p w:rsidR="00ED4C8E" w:rsidRPr="006A631B" w:rsidRDefault="00ED4C8E" w:rsidP="00ED4C8E">
      <w:pPr>
        <w:jc w:val="both"/>
        <w:rPr>
          <w:rFonts w:ascii="Arial" w:hAnsi="Arial" w:cs="Arial"/>
          <w:b/>
          <w:u w:val="single"/>
        </w:rPr>
      </w:pPr>
    </w:p>
    <w:p w:rsidR="00ED4C8E" w:rsidRPr="006A631B" w:rsidRDefault="00ED4C8E" w:rsidP="00ED4C8E">
      <w:pPr>
        <w:jc w:val="both"/>
        <w:rPr>
          <w:rFonts w:ascii="Arial" w:hAnsi="Arial" w:cs="Arial"/>
        </w:rPr>
      </w:pPr>
      <w:r w:rsidRPr="006A631B">
        <w:rPr>
          <w:rFonts w:ascii="Arial" w:hAnsi="Arial" w:cs="Arial"/>
          <w:b/>
          <w:u w:val="single"/>
        </w:rPr>
        <w:t>Felelős:</w:t>
      </w:r>
      <w:r w:rsidRPr="006A631B">
        <w:rPr>
          <w:rFonts w:ascii="Arial" w:hAnsi="Arial" w:cs="Arial"/>
        </w:rPr>
        <w:t xml:space="preserve"> </w:t>
      </w:r>
      <w:r w:rsidRPr="006A631B">
        <w:rPr>
          <w:rFonts w:ascii="Arial" w:hAnsi="Arial" w:cs="Arial"/>
        </w:rPr>
        <w:tab/>
      </w:r>
      <w:r w:rsidRPr="006A631B">
        <w:rPr>
          <w:rFonts w:ascii="Arial" w:hAnsi="Arial" w:cs="Arial"/>
        </w:rPr>
        <w:tab/>
        <w:t>Dr. Nemény András, polgármester</w:t>
      </w:r>
    </w:p>
    <w:p w:rsidR="00ED4C8E" w:rsidRPr="006A631B" w:rsidRDefault="00ED4C8E" w:rsidP="00ED4C8E">
      <w:pPr>
        <w:jc w:val="both"/>
        <w:rPr>
          <w:rFonts w:ascii="Arial" w:hAnsi="Arial" w:cs="Arial"/>
        </w:rPr>
      </w:pPr>
      <w:r w:rsidRPr="006A631B">
        <w:rPr>
          <w:rFonts w:ascii="Arial" w:hAnsi="Arial" w:cs="Arial"/>
        </w:rPr>
        <w:lastRenderedPageBreak/>
        <w:tab/>
      </w:r>
      <w:r w:rsidRPr="006A631B">
        <w:rPr>
          <w:rFonts w:ascii="Arial" w:hAnsi="Arial" w:cs="Arial"/>
        </w:rPr>
        <w:tab/>
      </w:r>
      <w:r w:rsidRPr="006A631B">
        <w:rPr>
          <w:rFonts w:ascii="Arial" w:hAnsi="Arial" w:cs="Arial"/>
        </w:rPr>
        <w:tab/>
        <w:t>Dr. Horváth Attila, alpolgármester</w:t>
      </w:r>
    </w:p>
    <w:p w:rsidR="00ED4C8E" w:rsidRPr="006A631B" w:rsidRDefault="00ED4C8E" w:rsidP="00ED4C8E">
      <w:pPr>
        <w:jc w:val="both"/>
        <w:rPr>
          <w:rFonts w:ascii="Arial" w:hAnsi="Arial" w:cs="Arial"/>
        </w:rPr>
      </w:pPr>
      <w:r w:rsidRPr="006A631B">
        <w:rPr>
          <w:rFonts w:ascii="Arial" w:hAnsi="Arial" w:cs="Arial"/>
        </w:rPr>
        <w:tab/>
      </w:r>
      <w:r w:rsidRPr="006A631B">
        <w:rPr>
          <w:rFonts w:ascii="Arial" w:hAnsi="Arial" w:cs="Arial"/>
        </w:rPr>
        <w:tab/>
      </w:r>
      <w:r w:rsidRPr="006A631B">
        <w:rPr>
          <w:rFonts w:ascii="Arial" w:hAnsi="Arial" w:cs="Arial"/>
        </w:rPr>
        <w:tab/>
        <w:t>Dr. Károlyi Ákos, jegyző</w:t>
      </w:r>
    </w:p>
    <w:p w:rsidR="005A0B48" w:rsidRPr="005A0B48" w:rsidRDefault="00ED4C8E" w:rsidP="00ED4C8E">
      <w:pPr>
        <w:ind w:left="2127" w:firstLine="3"/>
        <w:jc w:val="both"/>
        <w:rPr>
          <w:rFonts w:ascii="Arial" w:hAnsi="Arial" w:cs="Arial"/>
          <w:u w:val="single"/>
        </w:rPr>
      </w:pPr>
      <w:r w:rsidRPr="006A631B">
        <w:rPr>
          <w:rFonts w:ascii="Arial" w:hAnsi="Arial" w:cs="Arial"/>
        </w:rPr>
        <w:t>(</w:t>
      </w:r>
      <w:r w:rsidRPr="005A0B48">
        <w:rPr>
          <w:rFonts w:ascii="Arial" w:hAnsi="Arial" w:cs="Arial"/>
          <w:u w:val="single"/>
        </w:rPr>
        <w:t xml:space="preserve">A végrehajtás előkészítéséért: </w:t>
      </w:r>
    </w:p>
    <w:p w:rsidR="00ED4C8E" w:rsidRPr="006A631B" w:rsidRDefault="00ED4C8E" w:rsidP="00ED4C8E">
      <w:pPr>
        <w:ind w:left="2127" w:firstLine="3"/>
        <w:jc w:val="both"/>
        <w:rPr>
          <w:rFonts w:ascii="Arial" w:hAnsi="Arial" w:cs="Arial"/>
        </w:rPr>
      </w:pPr>
      <w:r w:rsidRPr="006A631B">
        <w:rPr>
          <w:rFonts w:ascii="Arial" w:hAnsi="Arial" w:cs="Arial"/>
        </w:rPr>
        <w:t>Kalmár Ervin, a Városüzemeltetési és Városfejlesztési Osztály vezetője)</w:t>
      </w:r>
    </w:p>
    <w:p w:rsidR="00ED4C8E" w:rsidRPr="006A631B" w:rsidRDefault="00ED4C8E" w:rsidP="00ED4C8E">
      <w:pPr>
        <w:jc w:val="both"/>
        <w:rPr>
          <w:rFonts w:ascii="Arial" w:hAnsi="Arial" w:cs="Arial"/>
          <w:bCs/>
        </w:rPr>
      </w:pPr>
    </w:p>
    <w:p w:rsidR="00ED4C8E" w:rsidRPr="006A631B" w:rsidRDefault="00ED4C8E" w:rsidP="00ED4C8E">
      <w:pPr>
        <w:jc w:val="both"/>
        <w:rPr>
          <w:rFonts w:ascii="Arial" w:hAnsi="Arial" w:cs="Arial"/>
        </w:rPr>
      </w:pPr>
      <w:r w:rsidRPr="006A631B">
        <w:rPr>
          <w:rFonts w:ascii="Arial" w:hAnsi="Arial" w:cs="Arial"/>
          <w:b/>
          <w:u w:val="single"/>
        </w:rPr>
        <w:t>Határidő:</w:t>
      </w:r>
      <w:r w:rsidRPr="006A631B">
        <w:rPr>
          <w:rFonts w:ascii="Arial" w:hAnsi="Arial" w:cs="Arial"/>
        </w:rPr>
        <w:t xml:space="preserve"> </w:t>
      </w:r>
      <w:r w:rsidRPr="006A631B">
        <w:rPr>
          <w:rFonts w:ascii="Arial" w:hAnsi="Arial" w:cs="Arial"/>
        </w:rPr>
        <w:tab/>
      </w:r>
      <w:r w:rsidRPr="006A631B">
        <w:rPr>
          <w:rFonts w:ascii="Arial" w:hAnsi="Arial" w:cs="Arial"/>
        </w:rPr>
        <w:tab/>
        <w:t>azonnal</w:t>
      </w:r>
    </w:p>
    <w:p w:rsidR="00196462" w:rsidRDefault="00196462" w:rsidP="007B440E">
      <w:pPr>
        <w:jc w:val="both"/>
        <w:rPr>
          <w:rFonts w:ascii="Arial" w:hAnsi="Arial" w:cs="Arial"/>
        </w:rPr>
      </w:pPr>
    </w:p>
    <w:p w:rsidR="00407961" w:rsidRDefault="00407961" w:rsidP="007B440E">
      <w:pPr>
        <w:jc w:val="both"/>
        <w:rPr>
          <w:rFonts w:ascii="Arial" w:hAnsi="Arial" w:cs="Arial"/>
        </w:rPr>
      </w:pPr>
    </w:p>
    <w:p w:rsidR="002D6C92" w:rsidRDefault="002D6C92" w:rsidP="007B440E">
      <w:pPr>
        <w:jc w:val="both"/>
        <w:rPr>
          <w:rFonts w:ascii="Arial" w:hAnsi="Arial" w:cs="Arial"/>
        </w:rPr>
      </w:pPr>
    </w:p>
    <w:p w:rsidR="00196462" w:rsidRPr="00196462" w:rsidRDefault="00196462" w:rsidP="00196462">
      <w:pPr>
        <w:jc w:val="center"/>
        <w:rPr>
          <w:rFonts w:ascii="Arial" w:eastAsiaTheme="minorHAnsi" w:hAnsi="Arial" w:cs="Arial"/>
          <w:b/>
          <w:lang w:eastAsia="en-US"/>
        </w:rPr>
      </w:pPr>
      <w:r w:rsidRPr="00196462">
        <w:rPr>
          <w:rFonts w:ascii="Arial" w:eastAsiaTheme="minorHAnsi" w:hAnsi="Arial" w:cs="Arial"/>
          <w:b/>
          <w:lang w:eastAsia="en-US"/>
        </w:rPr>
        <w:t>III.</w:t>
      </w:r>
    </w:p>
    <w:p w:rsidR="00AE1698" w:rsidRPr="006A0A4D" w:rsidRDefault="00AE1698" w:rsidP="00AE1698">
      <w:pPr>
        <w:tabs>
          <w:tab w:val="left" w:pos="6237"/>
        </w:tabs>
        <w:jc w:val="center"/>
        <w:rPr>
          <w:rFonts w:ascii="Arial" w:hAnsi="Arial" w:cs="Arial"/>
          <w:b/>
          <w:bCs/>
          <w:u w:val="single"/>
        </w:rPr>
      </w:pPr>
      <w:r w:rsidRPr="006A0A4D">
        <w:rPr>
          <w:rFonts w:ascii="Arial" w:hAnsi="Arial" w:cs="Arial"/>
          <w:b/>
          <w:bCs/>
          <w:u w:val="single"/>
        </w:rPr>
        <w:t>HATÁROZATI JAVASLAT</w:t>
      </w:r>
    </w:p>
    <w:p w:rsidR="00196462" w:rsidRPr="00196462" w:rsidRDefault="00407961" w:rsidP="00196462">
      <w:pPr>
        <w:jc w:val="center"/>
        <w:rPr>
          <w:rFonts w:ascii="Arial" w:eastAsiaTheme="minorHAnsi" w:hAnsi="Arial" w:cs="Arial"/>
          <w:b/>
          <w:u w:val="single"/>
          <w:lang w:eastAsia="en-US"/>
        </w:rPr>
      </w:pPr>
      <w:r>
        <w:rPr>
          <w:rFonts w:ascii="Arial" w:eastAsiaTheme="minorHAnsi" w:hAnsi="Arial" w:cs="Arial"/>
          <w:b/>
          <w:u w:val="single"/>
          <w:lang w:eastAsia="en-US"/>
        </w:rPr>
        <w:t>…./2021. (XII</w:t>
      </w:r>
      <w:r w:rsidR="002023FC">
        <w:rPr>
          <w:rFonts w:ascii="Arial" w:eastAsiaTheme="minorHAnsi" w:hAnsi="Arial" w:cs="Arial"/>
          <w:b/>
          <w:u w:val="single"/>
          <w:lang w:eastAsia="en-US"/>
        </w:rPr>
        <w:t>.16.</w:t>
      </w:r>
      <w:r w:rsidR="00196462" w:rsidRPr="00196462">
        <w:rPr>
          <w:rFonts w:ascii="Arial" w:eastAsiaTheme="minorHAnsi" w:hAnsi="Arial" w:cs="Arial"/>
          <w:b/>
          <w:u w:val="single"/>
          <w:lang w:eastAsia="en-US"/>
        </w:rPr>
        <w:t>) Kgy. számú határozat</w:t>
      </w:r>
    </w:p>
    <w:p w:rsidR="00196462" w:rsidRPr="00196462" w:rsidRDefault="00196462" w:rsidP="00196462">
      <w:pPr>
        <w:jc w:val="center"/>
        <w:rPr>
          <w:rFonts w:ascii="Arial" w:eastAsiaTheme="minorHAnsi" w:hAnsi="Arial" w:cs="Arial"/>
          <w:b/>
          <w:u w:val="single"/>
          <w:lang w:eastAsia="en-US"/>
        </w:rPr>
      </w:pPr>
    </w:p>
    <w:p w:rsidR="00196462" w:rsidRPr="00196462" w:rsidRDefault="00196462" w:rsidP="00196462">
      <w:pPr>
        <w:jc w:val="both"/>
        <w:rPr>
          <w:rFonts w:ascii="Arial" w:eastAsiaTheme="minorHAnsi" w:hAnsi="Arial" w:cs="Arial"/>
          <w:lang w:eastAsia="en-US"/>
        </w:rPr>
      </w:pPr>
      <w:r w:rsidRPr="00196462">
        <w:rPr>
          <w:rFonts w:ascii="Arial" w:eastAsiaTheme="minorHAnsi" w:hAnsi="Arial" w:cs="Arial"/>
          <w:lang w:eastAsia="en-US"/>
        </w:rPr>
        <w:t>Szombathely Megyei Jogú Város Közgyűlése úgy határoz, hogy a szombathelyi 6614/32 hrsz.-ú, Pázmány Péter krt. 28/A</w:t>
      </w:r>
      <w:r w:rsidR="00E93913">
        <w:rPr>
          <w:rFonts w:ascii="Arial" w:eastAsiaTheme="minorHAnsi" w:hAnsi="Arial" w:cs="Arial"/>
          <w:lang w:eastAsia="en-US"/>
        </w:rPr>
        <w:t>.</w:t>
      </w:r>
      <w:r w:rsidRPr="00196462">
        <w:rPr>
          <w:rFonts w:ascii="Arial" w:eastAsiaTheme="minorHAnsi" w:hAnsi="Arial" w:cs="Arial"/>
          <w:lang w:eastAsia="en-US"/>
        </w:rPr>
        <w:t xml:space="preserve"> szám alatti Mate Meršić Miloradic Horvát Óvoda és Általános Iskola tornacsarnokának felújítása érdekében, a Szombathelyi Sportközpont és Sportiskola Nonprofit Kft. által a Magyar Röplabda Szövetséghez benyújtott pályázat megvalósításához szükséges 23.500.000 Ft összegű önerőt a 2022. évi költségvetési rendeletében biztosítja. </w:t>
      </w:r>
    </w:p>
    <w:p w:rsidR="00196462" w:rsidRPr="00196462" w:rsidRDefault="00196462" w:rsidP="00196462">
      <w:pPr>
        <w:jc w:val="both"/>
        <w:rPr>
          <w:rFonts w:ascii="Arial" w:eastAsiaTheme="minorHAnsi" w:hAnsi="Arial" w:cs="Arial"/>
          <w:lang w:eastAsia="en-US"/>
        </w:rPr>
      </w:pPr>
    </w:p>
    <w:p w:rsidR="00196462" w:rsidRPr="00196462" w:rsidRDefault="00196462" w:rsidP="00196462">
      <w:pPr>
        <w:jc w:val="both"/>
        <w:rPr>
          <w:rFonts w:ascii="Arial" w:eastAsiaTheme="minorHAnsi" w:hAnsi="Arial" w:cs="Arial"/>
          <w:lang w:eastAsia="en-US"/>
        </w:rPr>
      </w:pPr>
    </w:p>
    <w:p w:rsidR="00196462" w:rsidRDefault="00196462" w:rsidP="00196462">
      <w:pPr>
        <w:jc w:val="both"/>
        <w:rPr>
          <w:rFonts w:ascii="Arial" w:eastAsiaTheme="minorHAnsi" w:hAnsi="Arial" w:cs="Arial"/>
          <w:lang w:eastAsia="en-US"/>
        </w:rPr>
      </w:pPr>
      <w:r w:rsidRPr="00196462">
        <w:rPr>
          <w:rFonts w:ascii="Arial" w:eastAsiaTheme="minorHAnsi" w:hAnsi="Arial" w:cs="Arial"/>
          <w:b/>
          <w:u w:val="single"/>
          <w:lang w:eastAsia="en-US"/>
        </w:rPr>
        <w:t>Felelős:</w:t>
      </w:r>
      <w:r w:rsidRPr="00196462">
        <w:rPr>
          <w:rFonts w:ascii="Arial" w:eastAsiaTheme="minorHAnsi" w:hAnsi="Arial" w:cs="Arial"/>
          <w:lang w:eastAsia="en-US"/>
        </w:rPr>
        <w:tab/>
        <w:t>Dr. Nemény András polgármester</w:t>
      </w:r>
    </w:p>
    <w:p w:rsidR="00196462" w:rsidRPr="00196462" w:rsidRDefault="00196462" w:rsidP="00196462">
      <w:pPr>
        <w:ind w:left="707" w:firstLine="709"/>
        <w:jc w:val="both"/>
        <w:rPr>
          <w:rFonts w:ascii="Arial" w:eastAsiaTheme="minorHAnsi" w:hAnsi="Arial" w:cs="Arial"/>
          <w:lang w:eastAsia="en-US"/>
        </w:rPr>
      </w:pPr>
      <w:r w:rsidRPr="006A0A4D">
        <w:rPr>
          <w:rFonts w:ascii="Arial" w:hAnsi="Arial" w:cs="Arial"/>
        </w:rPr>
        <w:t>Dr. Horváth Attila, alpolgármester</w:t>
      </w:r>
    </w:p>
    <w:p w:rsidR="00196462" w:rsidRPr="00196462" w:rsidRDefault="00196462" w:rsidP="00196462">
      <w:pPr>
        <w:ind w:left="708" w:firstLine="708"/>
        <w:jc w:val="both"/>
        <w:rPr>
          <w:rFonts w:ascii="Arial" w:eastAsiaTheme="minorHAnsi" w:hAnsi="Arial" w:cs="Arial"/>
          <w:lang w:eastAsia="en-US"/>
        </w:rPr>
      </w:pPr>
      <w:r w:rsidRPr="00196462">
        <w:rPr>
          <w:rFonts w:ascii="Arial" w:eastAsiaTheme="minorHAnsi" w:hAnsi="Arial" w:cs="Arial"/>
          <w:lang w:eastAsia="en-US"/>
        </w:rPr>
        <w:t xml:space="preserve">Dr. László Győző alpolgármester </w:t>
      </w:r>
    </w:p>
    <w:p w:rsidR="00196462" w:rsidRPr="00196462" w:rsidRDefault="00196462" w:rsidP="00196462">
      <w:pPr>
        <w:ind w:left="708" w:firstLine="708"/>
        <w:jc w:val="both"/>
        <w:rPr>
          <w:rFonts w:ascii="Arial" w:eastAsiaTheme="minorHAnsi" w:hAnsi="Arial" w:cs="Arial"/>
          <w:lang w:eastAsia="en-US"/>
        </w:rPr>
      </w:pPr>
      <w:r w:rsidRPr="00196462">
        <w:rPr>
          <w:rFonts w:ascii="Arial" w:eastAsiaTheme="minorHAnsi" w:hAnsi="Arial" w:cs="Arial"/>
          <w:lang w:eastAsia="en-US"/>
        </w:rPr>
        <w:t>Dr. Károlyi Ákos jegyző</w:t>
      </w:r>
    </w:p>
    <w:p w:rsidR="00196462" w:rsidRPr="00196462" w:rsidRDefault="00196462" w:rsidP="00196462">
      <w:pPr>
        <w:ind w:left="1416"/>
        <w:jc w:val="both"/>
        <w:rPr>
          <w:rFonts w:ascii="Arial" w:eastAsiaTheme="minorHAnsi" w:hAnsi="Arial" w:cs="Arial"/>
          <w:u w:val="single"/>
          <w:lang w:eastAsia="en-US"/>
        </w:rPr>
      </w:pPr>
      <w:r w:rsidRPr="00196462">
        <w:rPr>
          <w:rFonts w:ascii="Arial" w:eastAsiaTheme="minorHAnsi" w:hAnsi="Arial" w:cs="Arial"/>
          <w:lang w:eastAsia="en-US"/>
        </w:rPr>
        <w:t>(</w:t>
      </w:r>
      <w:r>
        <w:rPr>
          <w:rFonts w:ascii="Arial" w:hAnsi="Arial" w:cs="Arial"/>
          <w:u w:val="single"/>
        </w:rPr>
        <w:t>A</w:t>
      </w:r>
      <w:r w:rsidRPr="00196462">
        <w:rPr>
          <w:rFonts w:ascii="Arial" w:hAnsi="Arial" w:cs="Arial"/>
          <w:u w:val="single"/>
        </w:rPr>
        <w:t xml:space="preserve"> végrehajtás előkészítéséért:</w:t>
      </w:r>
    </w:p>
    <w:p w:rsidR="00196462" w:rsidRPr="00196462" w:rsidRDefault="00196462" w:rsidP="00196462">
      <w:pPr>
        <w:ind w:left="708" w:firstLine="708"/>
        <w:jc w:val="both"/>
        <w:rPr>
          <w:rFonts w:ascii="Arial" w:eastAsiaTheme="minorHAnsi" w:hAnsi="Arial" w:cs="Arial"/>
          <w:lang w:eastAsia="en-US"/>
        </w:rPr>
      </w:pPr>
      <w:r w:rsidRPr="00196462">
        <w:rPr>
          <w:rFonts w:ascii="Arial" w:eastAsiaTheme="minorHAnsi" w:hAnsi="Arial" w:cs="Arial"/>
          <w:lang w:eastAsia="en-US"/>
        </w:rPr>
        <w:t>Nagyné dr. Gats Andrea a Jogi és Képviselői Osztály vezetője</w:t>
      </w:r>
    </w:p>
    <w:p w:rsidR="00196462" w:rsidRPr="00196462" w:rsidRDefault="00196462" w:rsidP="00196462">
      <w:pPr>
        <w:ind w:left="708" w:firstLine="708"/>
        <w:jc w:val="both"/>
        <w:rPr>
          <w:rFonts w:ascii="Arial" w:eastAsiaTheme="minorHAnsi" w:hAnsi="Arial" w:cs="Arial"/>
          <w:lang w:eastAsia="en-US"/>
        </w:rPr>
      </w:pPr>
      <w:r w:rsidRPr="00196462">
        <w:rPr>
          <w:rFonts w:ascii="Arial" w:eastAsiaTheme="minorHAnsi" w:hAnsi="Arial" w:cs="Arial"/>
          <w:lang w:eastAsia="en-US"/>
        </w:rPr>
        <w:t>Stéger Gábor, a Közgazdasági és Adó Osztály vezetője</w:t>
      </w:r>
    </w:p>
    <w:p w:rsidR="00196462" w:rsidRPr="00196462" w:rsidRDefault="00196462" w:rsidP="00196462">
      <w:pPr>
        <w:ind w:left="708" w:firstLine="708"/>
        <w:jc w:val="both"/>
        <w:rPr>
          <w:rFonts w:ascii="Arial" w:eastAsiaTheme="minorHAnsi" w:hAnsi="Arial" w:cs="Arial"/>
          <w:lang w:eastAsia="en-US"/>
        </w:rPr>
      </w:pPr>
      <w:r w:rsidRPr="00196462">
        <w:rPr>
          <w:rFonts w:ascii="Arial" w:eastAsiaTheme="minorHAnsi" w:hAnsi="Arial" w:cs="Arial"/>
          <w:lang w:eastAsia="en-US"/>
        </w:rPr>
        <w:t xml:space="preserve">Kovács Cecília, a Szombathelyi Sportközpont és Sportiskola Nonprofit Kft </w:t>
      </w:r>
      <w:r w:rsidRPr="00196462">
        <w:rPr>
          <w:rFonts w:ascii="Arial" w:eastAsiaTheme="minorHAnsi" w:hAnsi="Arial" w:cs="Arial"/>
          <w:lang w:eastAsia="en-US"/>
        </w:rPr>
        <w:tab/>
      </w:r>
      <w:r>
        <w:rPr>
          <w:rFonts w:ascii="Arial" w:eastAsiaTheme="minorHAnsi" w:hAnsi="Arial" w:cs="Arial"/>
          <w:lang w:eastAsia="en-US"/>
        </w:rPr>
        <w:tab/>
      </w:r>
      <w:r w:rsidRPr="00196462">
        <w:rPr>
          <w:rFonts w:ascii="Arial" w:eastAsiaTheme="minorHAnsi" w:hAnsi="Arial" w:cs="Arial"/>
          <w:lang w:eastAsia="en-US"/>
        </w:rPr>
        <w:t>ügyvezetője)</w:t>
      </w:r>
    </w:p>
    <w:p w:rsidR="00196462" w:rsidRPr="00196462" w:rsidRDefault="00196462" w:rsidP="00196462">
      <w:pPr>
        <w:ind w:left="708" w:firstLine="708"/>
        <w:jc w:val="both"/>
        <w:rPr>
          <w:rFonts w:ascii="Arial" w:eastAsiaTheme="minorHAnsi" w:hAnsi="Arial" w:cs="Arial"/>
          <w:lang w:eastAsia="en-US"/>
        </w:rPr>
      </w:pPr>
    </w:p>
    <w:p w:rsidR="00196462" w:rsidRDefault="00196462" w:rsidP="00196462">
      <w:pPr>
        <w:jc w:val="both"/>
        <w:rPr>
          <w:rFonts w:ascii="Arial" w:eastAsiaTheme="minorHAnsi" w:hAnsi="Arial" w:cs="Arial"/>
          <w:lang w:eastAsia="en-US"/>
        </w:rPr>
      </w:pPr>
      <w:r w:rsidRPr="00196462">
        <w:rPr>
          <w:rFonts w:ascii="Arial" w:eastAsiaTheme="minorHAnsi" w:hAnsi="Arial" w:cs="Arial"/>
          <w:b/>
          <w:u w:val="single"/>
          <w:lang w:eastAsia="en-US"/>
        </w:rPr>
        <w:t>Határidő</w:t>
      </w:r>
      <w:r w:rsidRPr="00196462">
        <w:rPr>
          <w:rFonts w:ascii="Arial" w:eastAsiaTheme="minorHAnsi" w:hAnsi="Arial" w:cs="Arial"/>
          <w:u w:val="single"/>
          <w:lang w:eastAsia="en-US"/>
        </w:rPr>
        <w:t>:</w:t>
      </w:r>
      <w:r w:rsidRPr="00196462">
        <w:rPr>
          <w:rFonts w:ascii="Arial" w:eastAsiaTheme="minorHAnsi" w:hAnsi="Arial" w:cs="Arial"/>
          <w:lang w:eastAsia="en-US"/>
        </w:rPr>
        <w:tab/>
        <w:t xml:space="preserve">2022. évi költségvetési rendelet megalkotása </w:t>
      </w:r>
    </w:p>
    <w:p w:rsidR="00196462" w:rsidRDefault="00196462" w:rsidP="00196462">
      <w:pPr>
        <w:jc w:val="both"/>
        <w:rPr>
          <w:rFonts w:ascii="Arial" w:eastAsiaTheme="minorHAnsi" w:hAnsi="Arial" w:cs="Arial"/>
          <w:lang w:eastAsia="en-US"/>
        </w:rPr>
      </w:pPr>
    </w:p>
    <w:p w:rsidR="005A0B48" w:rsidRDefault="005A0B48" w:rsidP="00196462">
      <w:pPr>
        <w:jc w:val="both"/>
        <w:rPr>
          <w:rFonts w:ascii="Arial" w:eastAsiaTheme="minorHAnsi" w:hAnsi="Arial" w:cs="Arial"/>
          <w:lang w:eastAsia="en-US"/>
        </w:rPr>
      </w:pPr>
    </w:p>
    <w:p w:rsidR="005A0B48" w:rsidRDefault="005A0B48" w:rsidP="00196462">
      <w:pPr>
        <w:jc w:val="both"/>
        <w:rPr>
          <w:rFonts w:ascii="Arial" w:eastAsiaTheme="minorHAnsi" w:hAnsi="Arial" w:cs="Arial"/>
          <w:lang w:eastAsia="en-US"/>
        </w:rPr>
      </w:pPr>
    </w:p>
    <w:p w:rsidR="00BD710C" w:rsidRDefault="00BD710C" w:rsidP="00196462">
      <w:pPr>
        <w:jc w:val="both"/>
        <w:rPr>
          <w:rFonts w:ascii="Arial" w:eastAsiaTheme="minorHAnsi" w:hAnsi="Arial" w:cs="Arial"/>
          <w:lang w:eastAsia="en-US"/>
        </w:rPr>
      </w:pPr>
    </w:p>
    <w:p w:rsidR="00196462" w:rsidRDefault="00196462" w:rsidP="00196462">
      <w:pPr>
        <w:jc w:val="center"/>
        <w:rPr>
          <w:rFonts w:ascii="Arial" w:hAnsi="Arial" w:cs="Arial"/>
          <w:b/>
          <w:bCs/>
        </w:rPr>
      </w:pPr>
      <w:r>
        <w:rPr>
          <w:rFonts w:ascii="Arial" w:hAnsi="Arial" w:cs="Arial"/>
          <w:b/>
          <w:bCs/>
        </w:rPr>
        <w:t>IV.</w:t>
      </w:r>
    </w:p>
    <w:p w:rsidR="00196462" w:rsidRDefault="00196462" w:rsidP="00196462">
      <w:pPr>
        <w:jc w:val="center"/>
        <w:rPr>
          <w:rFonts w:ascii="Arial" w:hAnsi="Arial" w:cs="Arial"/>
          <w:b/>
          <w:bCs/>
          <w:u w:val="single"/>
        </w:rPr>
      </w:pPr>
      <w:r>
        <w:rPr>
          <w:rFonts w:ascii="Arial" w:hAnsi="Arial" w:cs="Arial"/>
          <w:b/>
          <w:bCs/>
          <w:u w:val="single"/>
        </w:rPr>
        <w:t>HATÁROZATI JAVASLAT</w:t>
      </w:r>
    </w:p>
    <w:p w:rsidR="00196462" w:rsidRDefault="00F66F1C" w:rsidP="00196462">
      <w:pPr>
        <w:jc w:val="center"/>
        <w:rPr>
          <w:rFonts w:ascii="Arial" w:hAnsi="Arial" w:cs="Arial"/>
          <w:b/>
          <w:u w:val="single"/>
        </w:rPr>
      </w:pPr>
      <w:r>
        <w:rPr>
          <w:rFonts w:ascii="Arial" w:hAnsi="Arial" w:cs="Arial"/>
          <w:b/>
          <w:u w:val="single"/>
        </w:rPr>
        <w:t>.…/2021. (XII</w:t>
      </w:r>
      <w:r w:rsidR="002023FC">
        <w:rPr>
          <w:rFonts w:ascii="Arial" w:hAnsi="Arial" w:cs="Arial"/>
          <w:b/>
          <w:u w:val="single"/>
        </w:rPr>
        <w:t>.16.</w:t>
      </w:r>
      <w:r w:rsidR="00AE1698">
        <w:rPr>
          <w:rFonts w:ascii="Arial" w:hAnsi="Arial" w:cs="Arial"/>
          <w:b/>
          <w:u w:val="single"/>
        </w:rPr>
        <w:t>) Kgy. számú</w:t>
      </w:r>
      <w:r w:rsidR="00196462">
        <w:rPr>
          <w:rFonts w:ascii="Arial" w:hAnsi="Arial" w:cs="Arial"/>
          <w:b/>
          <w:u w:val="single"/>
        </w:rPr>
        <w:t xml:space="preserve"> határozat</w:t>
      </w:r>
    </w:p>
    <w:p w:rsidR="00196462" w:rsidRDefault="00196462" w:rsidP="00196462">
      <w:pPr>
        <w:jc w:val="center"/>
        <w:rPr>
          <w:rFonts w:ascii="Arial" w:hAnsi="Arial" w:cs="Arial"/>
          <w:b/>
          <w:bCs/>
          <w:u w:val="single"/>
        </w:rPr>
      </w:pPr>
    </w:p>
    <w:p w:rsidR="00196462" w:rsidRDefault="00196462" w:rsidP="00196462">
      <w:pPr>
        <w:jc w:val="center"/>
        <w:rPr>
          <w:rFonts w:ascii="Arial" w:hAnsi="Arial" w:cs="Arial"/>
          <w:b/>
          <w:bCs/>
          <w:u w:val="single"/>
        </w:rPr>
      </w:pPr>
    </w:p>
    <w:p w:rsidR="00196462" w:rsidRDefault="00196462" w:rsidP="00196462">
      <w:pPr>
        <w:pStyle w:val="Listaszerbekezds"/>
        <w:numPr>
          <w:ilvl w:val="0"/>
          <w:numId w:val="30"/>
        </w:numPr>
        <w:ind w:left="567" w:hanging="283"/>
        <w:jc w:val="both"/>
        <w:rPr>
          <w:rFonts w:ascii="Arial" w:hAnsi="Arial" w:cs="Arial"/>
        </w:rPr>
      </w:pPr>
      <w:r>
        <w:rPr>
          <w:rFonts w:ascii="Arial" w:hAnsi="Arial" w:cs="Arial"/>
        </w:rPr>
        <w:t>Szombathely Megyei Jogú Város</w:t>
      </w:r>
      <w:r w:rsidRPr="00686ED4">
        <w:rPr>
          <w:rFonts w:ascii="Arial" w:hAnsi="Arial" w:cs="Arial"/>
        </w:rPr>
        <w:t xml:space="preserve"> Közgyűlés</w:t>
      </w:r>
      <w:r>
        <w:rPr>
          <w:rFonts w:ascii="Arial" w:hAnsi="Arial" w:cs="Arial"/>
        </w:rPr>
        <w:t>e</w:t>
      </w:r>
      <w:r w:rsidRPr="009F1CDC">
        <w:t xml:space="preserve"> </w:t>
      </w:r>
      <w:r>
        <w:t>„</w:t>
      </w:r>
      <w:r w:rsidRPr="000A181F">
        <w:rPr>
          <w:rFonts w:ascii="Arial" w:hAnsi="Arial" w:cs="Arial"/>
        </w:rPr>
        <w:t>A szombathelyi Gothard-kastély állagmegóvása</w:t>
      </w:r>
      <w:r>
        <w:rPr>
          <w:rFonts w:ascii="Arial" w:hAnsi="Arial" w:cs="Arial"/>
        </w:rPr>
        <w:t>” MVP projektről szóló</w:t>
      </w:r>
      <w:r w:rsidRPr="009F1CDC">
        <w:rPr>
          <w:rFonts w:ascii="Arial" w:hAnsi="Arial" w:cs="Arial"/>
        </w:rPr>
        <w:t xml:space="preserve"> tájékoztatást tudomásul vette</w:t>
      </w:r>
      <w:r>
        <w:rPr>
          <w:rFonts w:ascii="Arial" w:hAnsi="Arial" w:cs="Arial"/>
        </w:rPr>
        <w:t>.</w:t>
      </w:r>
    </w:p>
    <w:p w:rsidR="00196462" w:rsidRDefault="00196462" w:rsidP="00196462">
      <w:pPr>
        <w:pStyle w:val="Listaszerbekezds"/>
        <w:ind w:left="567"/>
        <w:jc w:val="both"/>
        <w:rPr>
          <w:rFonts w:ascii="Arial" w:hAnsi="Arial" w:cs="Arial"/>
        </w:rPr>
      </w:pPr>
    </w:p>
    <w:p w:rsidR="00196462" w:rsidRDefault="00196462" w:rsidP="00196462">
      <w:pPr>
        <w:pStyle w:val="Listaszerbekezds"/>
        <w:numPr>
          <w:ilvl w:val="0"/>
          <w:numId w:val="30"/>
        </w:numPr>
        <w:ind w:left="567" w:hanging="283"/>
        <w:jc w:val="both"/>
        <w:rPr>
          <w:rFonts w:ascii="Arial" w:hAnsi="Arial" w:cs="Arial"/>
        </w:rPr>
      </w:pPr>
      <w:r w:rsidRPr="009F1CDC">
        <w:rPr>
          <w:rFonts w:ascii="Arial" w:hAnsi="Arial" w:cs="Arial"/>
        </w:rPr>
        <w:t xml:space="preserve">A Közgyűlés </w:t>
      </w:r>
      <w:r w:rsidR="002023FC">
        <w:rPr>
          <w:rFonts w:ascii="Arial" w:hAnsi="Arial" w:cs="Arial"/>
        </w:rPr>
        <w:t>megismerve a többletfeladatokat és többletköltségeket úgy határoz, hogy nem folytatja a projekt megvalósítását</w:t>
      </w:r>
      <w:r w:rsidR="00D949DE">
        <w:rPr>
          <w:rFonts w:ascii="Arial" w:hAnsi="Arial" w:cs="Arial"/>
        </w:rPr>
        <w:t xml:space="preserve">, ezért egyetért </w:t>
      </w:r>
      <w:r w:rsidR="00D949DE">
        <w:rPr>
          <w:rFonts w:ascii="Arial" w:hAnsi="Arial" w:cs="Arial"/>
        </w:rPr>
        <w:lastRenderedPageBreak/>
        <w:t xml:space="preserve">azzal, </w:t>
      </w:r>
      <w:r w:rsidR="00D949DE" w:rsidRPr="009F1CDC">
        <w:rPr>
          <w:rFonts w:ascii="Arial" w:hAnsi="Arial" w:cs="Arial"/>
        </w:rPr>
        <w:t>az Önkormányzat a</w:t>
      </w:r>
      <w:r w:rsidR="00D949DE">
        <w:rPr>
          <w:rFonts w:ascii="Arial" w:hAnsi="Arial" w:cs="Arial"/>
        </w:rPr>
        <w:t xml:space="preserve"> projekt</w:t>
      </w:r>
      <w:r w:rsidR="00D949DE" w:rsidRPr="009F1CDC">
        <w:rPr>
          <w:rFonts w:ascii="Arial" w:hAnsi="Arial" w:cs="Arial"/>
        </w:rPr>
        <w:t xml:space="preserve"> Támogatói okiratától elálljon</w:t>
      </w:r>
      <w:r w:rsidR="00D949DE">
        <w:rPr>
          <w:rFonts w:ascii="Arial" w:hAnsi="Arial" w:cs="Arial"/>
        </w:rPr>
        <w:t>. A Közgyűlés felkéri a</w:t>
      </w:r>
      <w:r w:rsidR="00D949DE" w:rsidRPr="00D949DE">
        <w:rPr>
          <w:rFonts w:ascii="Arial" w:hAnsi="Arial" w:cs="Arial"/>
        </w:rPr>
        <w:t xml:space="preserve"> </w:t>
      </w:r>
      <w:r w:rsidR="00D949DE" w:rsidRPr="009F1CDC">
        <w:rPr>
          <w:rFonts w:ascii="Arial" w:hAnsi="Arial" w:cs="Arial"/>
        </w:rPr>
        <w:t xml:space="preserve">polgármestert a </w:t>
      </w:r>
      <w:r w:rsidR="00D949DE">
        <w:rPr>
          <w:rFonts w:ascii="Arial" w:hAnsi="Arial" w:cs="Arial"/>
        </w:rPr>
        <w:t>t</w:t>
      </w:r>
      <w:r w:rsidR="00D949DE" w:rsidRPr="009F1CDC">
        <w:rPr>
          <w:rFonts w:ascii="Arial" w:hAnsi="Arial" w:cs="Arial"/>
        </w:rPr>
        <w:t>ámogat</w:t>
      </w:r>
      <w:r w:rsidR="00D949DE">
        <w:rPr>
          <w:rFonts w:ascii="Arial" w:hAnsi="Arial" w:cs="Arial"/>
        </w:rPr>
        <w:t>ás visszaadása</w:t>
      </w:r>
      <w:r w:rsidR="00D949DE" w:rsidRPr="009F1CDC">
        <w:rPr>
          <w:rFonts w:ascii="Arial" w:hAnsi="Arial" w:cs="Arial"/>
        </w:rPr>
        <w:t xml:space="preserve"> tekintetében szükséges intézkedések megtételére</w:t>
      </w:r>
      <w:r w:rsidR="00D949DE">
        <w:rPr>
          <w:rFonts w:ascii="Arial" w:hAnsi="Arial" w:cs="Arial"/>
        </w:rPr>
        <w:t>.</w:t>
      </w:r>
    </w:p>
    <w:p w:rsidR="00196462" w:rsidRPr="00196462" w:rsidRDefault="00196462" w:rsidP="00196462">
      <w:pPr>
        <w:jc w:val="both"/>
        <w:rPr>
          <w:rFonts w:ascii="Arial" w:hAnsi="Arial" w:cs="Arial"/>
        </w:rPr>
      </w:pPr>
    </w:p>
    <w:p w:rsidR="00196462" w:rsidRDefault="00196462" w:rsidP="00196462">
      <w:pPr>
        <w:pStyle w:val="Listaszerbekezds"/>
        <w:numPr>
          <w:ilvl w:val="0"/>
          <w:numId w:val="30"/>
        </w:numPr>
        <w:ind w:left="567" w:hanging="283"/>
        <w:jc w:val="both"/>
        <w:rPr>
          <w:rFonts w:ascii="Arial" w:hAnsi="Arial" w:cs="Arial"/>
        </w:rPr>
      </w:pPr>
      <w:r w:rsidRPr="009F1CDC">
        <w:rPr>
          <w:rFonts w:ascii="Arial" w:hAnsi="Arial" w:cs="Arial"/>
        </w:rPr>
        <w:t xml:space="preserve">A Közgyűlés </w:t>
      </w:r>
      <w:r>
        <w:rPr>
          <w:rFonts w:ascii="Arial" w:hAnsi="Arial" w:cs="Arial"/>
        </w:rPr>
        <w:t>fel</w:t>
      </w:r>
      <w:r w:rsidR="00D949DE">
        <w:rPr>
          <w:rFonts w:ascii="Arial" w:hAnsi="Arial" w:cs="Arial"/>
        </w:rPr>
        <w:t>hatalmazza</w:t>
      </w:r>
      <w:r>
        <w:rPr>
          <w:rFonts w:ascii="Arial" w:hAnsi="Arial" w:cs="Arial"/>
        </w:rPr>
        <w:t xml:space="preserve"> a polgármestert, hogy</w:t>
      </w:r>
      <w:r w:rsidR="00D949DE">
        <w:rPr>
          <w:rFonts w:ascii="Arial" w:hAnsi="Arial" w:cs="Arial"/>
        </w:rPr>
        <w:t xml:space="preserve"> megszüntesse a tervezési szerződést akként, hogy a tényleges teljesítéssel arányos vállalkozói díj kerüljön kifizetésre.</w:t>
      </w:r>
      <w:r>
        <w:rPr>
          <w:rFonts w:ascii="Arial" w:hAnsi="Arial" w:cs="Arial"/>
        </w:rPr>
        <w:t xml:space="preserve"> </w:t>
      </w:r>
      <w:r w:rsidRPr="009F1CDC">
        <w:rPr>
          <w:rFonts w:ascii="Arial" w:hAnsi="Arial" w:cs="Arial"/>
        </w:rPr>
        <w:t>Egyúttal fel</w:t>
      </w:r>
      <w:r w:rsidR="00D949DE">
        <w:rPr>
          <w:rFonts w:ascii="Arial" w:hAnsi="Arial" w:cs="Arial"/>
        </w:rPr>
        <w:t>hatalmazza</w:t>
      </w:r>
      <w:r w:rsidRPr="009F1CDC">
        <w:rPr>
          <w:rFonts w:ascii="Arial" w:hAnsi="Arial" w:cs="Arial"/>
        </w:rPr>
        <w:t xml:space="preserve"> a polgármestert, hogy a </w:t>
      </w:r>
      <w:r w:rsidR="00D949DE">
        <w:rPr>
          <w:rFonts w:ascii="Arial" w:hAnsi="Arial" w:cs="Arial"/>
        </w:rPr>
        <w:t>vállalkozói dí</w:t>
      </w:r>
      <w:r w:rsidR="0035660C">
        <w:rPr>
          <w:rFonts w:ascii="Arial" w:hAnsi="Arial" w:cs="Arial"/>
        </w:rPr>
        <w:t xml:space="preserve">j támogató felé történő elszámolása érdekében </w:t>
      </w:r>
      <w:r w:rsidRPr="009F1CDC">
        <w:rPr>
          <w:rFonts w:ascii="Arial" w:hAnsi="Arial" w:cs="Arial"/>
        </w:rPr>
        <w:t>a szükséges intézkedéseket tegye meg.</w:t>
      </w:r>
    </w:p>
    <w:p w:rsidR="00196462" w:rsidRPr="00196462" w:rsidRDefault="00196462" w:rsidP="00196462">
      <w:pPr>
        <w:jc w:val="both"/>
        <w:rPr>
          <w:rFonts w:ascii="Arial" w:hAnsi="Arial" w:cs="Arial"/>
        </w:rPr>
      </w:pPr>
    </w:p>
    <w:p w:rsidR="00196462" w:rsidRDefault="00196462" w:rsidP="00196462">
      <w:pPr>
        <w:pStyle w:val="Listaszerbekezds"/>
        <w:numPr>
          <w:ilvl w:val="0"/>
          <w:numId w:val="30"/>
        </w:numPr>
        <w:ind w:left="567" w:hanging="283"/>
        <w:jc w:val="both"/>
        <w:rPr>
          <w:rFonts w:ascii="Arial" w:hAnsi="Arial" w:cs="Arial"/>
        </w:rPr>
      </w:pPr>
      <w:r>
        <w:rPr>
          <w:rFonts w:ascii="Arial" w:hAnsi="Arial" w:cs="Arial"/>
        </w:rPr>
        <w:t xml:space="preserve">A Közgyűlés </w:t>
      </w:r>
      <w:r w:rsidRPr="00686ED4">
        <w:rPr>
          <w:rFonts w:ascii="Arial" w:hAnsi="Arial" w:cs="Arial"/>
        </w:rPr>
        <w:t xml:space="preserve">felkéri a polgármestert, hogy a </w:t>
      </w:r>
      <w:r>
        <w:rPr>
          <w:rFonts w:ascii="Arial" w:hAnsi="Arial" w:cs="Arial"/>
        </w:rPr>
        <w:t>fel nem használt, visszafizetett támogatásnak az MVP „</w:t>
      </w:r>
      <w:r w:rsidRPr="000A181F">
        <w:rPr>
          <w:rFonts w:ascii="Arial" w:hAnsi="Arial" w:cs="Arial"/>
        </w:rPr>
        <w:t>Multifunkcionális városi közszolgáltatási telephely Szombathely – Sárdi-ér utca</w:t>
      </w:r>
      <w:r>
        <w:rPr>
          <w:rFonts w:ascii="Arial" w:hAnsi="Arial" w:cs="Arial"/>
        </w:rPr>
        <w:t>” projektre történő fordítása érdekében foly</w:t>
      </w:r>
      <w:r w:rsidRPr="00686ED4">
        <w:rPr>
          <w:rFonts w:ascii="Arial" w:hAnsi="Arial" w:cs="Arial"/>
        </w:rPr>
        <w:t>tasson egyeztetést a Miniszterelnökséggel</w:t>
      </w:r>
      <w:r>
        <w:rPr>
          <w:rFonts w:ascii="Arial" w:hAnsi="Arial" w:cs="Arial"/>
        </w:rPr>
        <w:t>.</w:t>
      </w:r>
    </w:p>
    <w:p w:rsidR="00196462" w:rsidRPr="000A181F" w:rsidRDefault="00196462" w:rsidP="00196462">
      <w:pPr>
        <w:ind w:left="284"/>
        <w:jc w:val="both"/>
        <w:rPr>
          <w:rFonts w:ascii="Arial" w:hAnsi="Arial" w:cs="Arial"/>
        </w:rPr>
      </w:pPr>
    </w:p>
    <w:p w:rsidR="00196462" w:rsidRDefault="00196462" w:rsidP="00196462">
      <w:pPr>
        <w:pStyle w:val="Nincstrkz"/>
        <w:rPr>
          <w:rFonts w:ascii="Arial" w:hAnsi="Arial" w:cs="Arial"/>
          <w:b/>
          <w:sz w:val="24"/>
          <w:szCs w:val="24"/>
          <w:u w:val="single"/>
        </w:rPr>
      </w:pPr>
    </w:p>
    <w:p w:rsidR="00196462" w:rsidRDefault="00196462" w:rsidP="00196462">
      <w:pPr>
        <w:ind w:left="1410" w:hanging="1410"/>
        <w:jc w:val="both"/>
        <w:rPr>
          <w:rFonts w:ascii="Arial" w:hAnsi="Arial" w:cs="Arial"/>
        </w:rPr>
      </w:pPr>
      <w:r>
        <w:rPr>
          <w:rFonts w:ascii="Arial" w:hAnsi="Arial" w:cs="Arial"/>
          <w:b/>
          <w:bCs/>
          <w:u w:val="single"/>
        </w:rPr>
        <w:t>Felelős:</w:t>
      </w:r>
      <w:r>
        <w:rPr>
          <w:rFonts w:ascii="Arial" w:hAnsi="Arial" w:cs="Arial"/>
        </w:rPr>
        <w:t xml:space="preserve"> </w:t>
      </w:r>
      <w:r>
        <w:rPr>
          <w:rFonts w:ascii="Arial" w:hAnsi="Arial" w:cs="Arial"/>
        </w:rPr>
        <w:tab/>
        <w:t>Dr. Nemény András polgármester</w:t>
      </w:r>
    </w:p>
    <w:p w:rsidR="00196462" w:rsidRDefault="00196462" w:rsidP="00196462">
      <w:pPr>
        <w:ind w:left="1410" w:hanging="1410"/>
        <w:jc w:val="both"/>
        <w:rPr>
          <w:rFonts w:ascii="Arial" w:hAnsi="Arial" w:cs="Arial"/>
          <w:bCs/>
        </w:rPr>
      </w:pPr>
      <w:r>
        <w:rPr>
          <w:rFonts w:ascii="Arial" w:hAnsi="Arial" w:cs="Arial"/>
          <w:bCs/>
        </w:rPr>
        <w:tab/>
        <w:t>Dr. Horváth Attila alpolgármester</w:t>
      </w:r>
    </w:p>
    <w:p w:rsidR="00196462" w:rsidRDefault="00196462" w:rsidP="00196462">
      <w:pPr>
        <w:ind w:left="1410"/>
        <w:jc w:val="both"/>
        <w:rPr>
          <w:rFonts w:ascii="Arial" w:hAnsi="Arial" w:cs="Arial"/>
        </w:rPr>
      </w:pPr>
      <w:r w:rsidRPr="00196462">
        <w:rPr>
          <w:rFonts w:ascii="Arial" w:hAnsi="Arial" w:cs="Arial"/>
        </w:rPr>
        <w:t>Dr. Károlyi Ákos jegyző</w:t>
      </w:r>
    </w:p>
    <w:p w:rsidR="00196462" w:rsidRPr="00196462" w:rsidRDefault="00196462" w:rsidP="00196462">
      <w:pPr>
        <w:ind w:left="1410" w:hanging="1410"/>
        <w:jc w:val="both"/>
        <w:rPr>
          <w:rFonts w:ascii="Arial" w:hAnsi="Arial" w:cs="Arial"/>
          <w:bCs/>
          <w:u w:val="single"/>
        </w:rPr>
      </w:pPr>
      <w:r>
        <w:rPr>
          <w:rFonts w:ascii="Arial" w:hAnsi="Arial" w:cs="Arial"/>
          <w:b/>
          <w:bCs/>
        </w:rPr>
        <w:tab/>
      </w:r>
      <w:r w:rsidRPr="00196462">
        <w:rPr>
          <w:rFonts w:ascii="Arial" w:hAnsi="Arial" w:cs="Arial"/>
          <w:bCs/>
          <w:u w:val="single"/>
        </w:rPr>
        <w:t xml:space="preserve">(A végrehajtás előkészítéséért: </w:t>
      </w:r>
    </w:p>
    <w:p w:rsidR="00196462" w:rsidRDefault="00196462" w:rsidP="00196462">
      <w:pPr>
        <w:ind w:left="1410" w:hanging="1410"/>
        <w:jc w:val="both"/>
        <w:rPr>
          <w:rFonts w:ascii="Arial" w:hAnsi="Arial" w:cs="Arial"/>
          <w:bCs/>
        </w:rPr>
      </w:pPr>
      <w:r>
        <w:rPr>
          <w:rFonts w:ascii="Arial" w:hAnsi="Arial" w:cs="Arial"/>
          <w:bCs/>
        </w:rPr>
        <w:tab/>
        <w:t>Kalmár Ervin, a Városüzemeltetési és Városfejlesztési Osztály vezetője</w:t>
      </w:r>
    </w:p>
    <w:p w:rsidR="00196462" w:rsidRDefault="00196462" w:rsidP="00196462">
      <w:pPr>
        <w:ind w:left="1410"/>
        <w:jc w:val="both"/>
        <w:rPr>
          <w:rFonts w:ascii="Arial" w:hAnsi="Arial" w:cs="Arial"/>
        </w:rPr>
      </w:pPr>
      <w:r>
        <w:rPr>
          <w:rFonts w:ascii="Arial" w:hAnsi="Arial" w:cs="Arial"/>
          <w:bCs/>
        </w:rPr>
        <w:t>Stéger Gábor, a Közgazdasági és Adó Osztály vezetője)</w:t>
      </w:r>
    </w:p>
    <w:p w:rsidR="00196462" w:rsidRDefault="00196462" w:rsidP="00196462">
      <w:pPr>
        <w:ind w:left="1413"/>
        <w:jc w:val="both"/>
        <w:rPr>
          <w:rFonts w:ascii="Arial" w:hAnsi="Arial" w:cs="Arial"/>
        </w:rPr>
      </w:pPr>
      <w:r>
        <w:rPr>
          <w:rFonts w:ascii="Arial" w:hAnsi="Arial" w:cs="Arial"/>
        </w:rPr>
        <w:tab/>
      </w:r>
    </w:p>
    <w:p w:rsidR="00196462" w:rsidRDefault="00196462" w:rsidP="00196462">
      <w:pPr>
        <w:ind w:left="1413"/>
        <w:jc w:val="both"/>
        <w:rPr>
          <w:rFonts w:ascii="Arial" w:hAnsi="Arial" w:cs="Arial"/>
        </w:rPr>
      </w:pPr>
    </w:p>
    <w:p w:rsidR="00196462" w:rsidRDefault="00196462" w:rsidP="00196462">
      <w:pPr>
        <w:autoSpaceDE w:val="0"/>
        <w:autoSpaceDN w:val="0"/>
        <w:adjustRightInd w:val="0"/>
        <w:jc w:val="both"/>
        <w:rPr>
          <w:rFonts w:ascii="Arial" w:hAnsi="Arial" w:cs="Arial"/>
        </w:rPr>
      </w:pPr>
      <w:r>
        <w:rPr>
          <w:rFonts w:ascii="Arial" w:hAnsi="Arial" w:cs="Arial"/>
          <w:b/>
          <w:bCs/>
          <w:u w:val="single"/>
        </w:rPr>
        <w:t>Határidő:</w:t>
      </w:r>
      <w:r>
        <w:rPr>
          <w:rFonts w:ascii="Arial" w:hAnsi="Arial" w:cs="Arial"/>
          <w:b/>
          <w:bCs/>
        </w:rPr>
        <w:t xml:space="preserve">  </w:t>
      </w:r>
      <w:r>
        <w:rPr>
          <w:rFonts w:ascii="Arial" w:hAnsi="Arial" w:cs="Arial"/>
          <w:bCs/>
        </w:rPr>
        <w:tab/>
        <w:t>1. pont: azonnal</w:t>
      </w:r>
      <w:r>
        <w:rPr>
          <w:rFonts w:ascii="Arial" w:hAnsi="Arial" w:cs="Arial"/>
          <w:bCs/>
        </w:rPr>
        <w:tab/>
      </w:r>
      <w:r>
        <w:rPr>
          <w:rFonts w:ascii="Arial" w:hAnsi="Arial" w:cs="Arial"/>
          <w:bCs/>
        </w:rPr>
        <w:tab/>
      </w:r>
      <w:r>
        <w:rPr>
          <w:rFonts w:ascii="Arial" w:hAnsi="Arial" w:cs="Arial"/>
        </w:rPr>
        <w:t xml:space="preserve"> </w:t>
      </w:r>
    </w:p>
    <w:p w:rsidR="00196462" w:rsidRDefault="00196462" w:rsidP="00196462">
      <w:pPr>
        <w:autoSpaceDE w:val="0"/>
        <w:autoSpaceDN w:val="0"/>
        <w:adjustRightInd w:val="0"/>
        <w:jc w:val="both"/>
        <w:rPr>
          <w:rFonts w:ascii="Arial" w:hAnsi="Arial" w:cs="Arial"/>
        </w:rPr>
      </w:pPr>
      <w:r>
        <w:rPr>
          <w:rFonts w:ascii="Arial" w:hAnsi="Arial" w:cs="Arial"/>
        </w:rPr>
        <w:tab/>
      </w:r>
      <w:r>
        <w:rPr>
          <w:rFonts w:ascii="Arial" w:hAnsi="Arial" w:cs="Arial"/>
        </w:rPr>
        <w:tab/>
        <w:t>2. pont: 2022. január 30.</w:t>
      </w:r>
    </w:p>
    <w:p w:rsidR="00196462" w:rsidRDefault="00196462" w:rsidP="00196462">
      <w:pPr>
        <w:autoSpaceDE w:val="0"/>
        <w:autoSpaceDN w:val="0"/>
        <w:adjustRightInd w:val="0"/>
        <w:ind w:left="1418"/>
        <w:jc w:val="both"/>
        <w:rPr>
          <w:rFonts w:ascii="Arial" w:hAnsi="Arial" w:cs="Arial"/>
        </w:rPr>
      </w:pPr>
      <w:r>
        <w:rPr>
          <w:rFonts w:ascii="Arial" w:hAnsi="Arial" w:cs="Arial"/>
        </w:rPr>
        <w:t>3-5. pont: folyamatos</w:t>
      </w:r>
    </w:p>
    <w:p w:rsidR="00196462" w:rsidRPr="00196462" w:rsidRDefault="00196462" w:rsidP="00196462">
      <w:pPr>
        <w:jc w:val="both"/>
        <w:rPr>
          <w:rFonts w:ascii="Arial" w:eastAsiaTheme="minorHAnsi" w:hAnsi="Arial" w:cs="Arial"/>
          <w:lang w:eastAsia="en-US"/>
        </w:rPr>
      </w:pPr>
    </w:p>
    <w:p w:rsidR="00196462" w:rsidRDefault="00196462" w:rsidP="007B440E">
      <w:pPr>
        <w:jc w:val="both"/>
        <w:rPr>
          <w:rFonts w:ascii="Arial" w:hAnsi="Arial" w:cs="Arial"/>
        </w:rPr>
      </w:pPr>
    </w:p>
    <w:p w:rsidR="007B440E" w:rsidRPr="006A0A4D" w:rsidRDefault="007B440E" w:rsidP="007B440E">
      <w:pPr>
        <w:jc w:val="both"/>
        <w:rPr>
          <w:rFonts w:ascii="Arial" w:hAnsi="Arial" w:cs="Arial"/>
        </w:rPr>
      </w:pPr>
      <w:r w:rsidRPr="006A0A4D">
        <w:rPr>
          <w:rFonts w:ascii="Arial" w:hAnsi="Arial" w:cs="Arial"/>
        </w:rPr>
        <w:tab/>
      </w:r>
      <w:r w:rsidRPr="006A0A4D">
        <w:rPr>
          <w:rFonts w:ascii="Arial" w:hAnsi="Arial" w:cs="Arial"/>
        </w:rPr>
        <w:tab/>
      </w:r>
    </w:p>
    <w:p w:rsidR="003F4EF9" w:rsidRPr="00551CF7" w:rsidRDefault="003F4EF9" w:rsidP="00551CF7">
      <w:pPr>
        <w:autoSpaceDE w:val="0"/>
        <w:autoSpaceDN w:val="0"/>
        <w:adjustRightInd w:val="0"/>
        <w:jc w:val="both"/>
        <w:rPr>
          <w:rFonts w:ascii="Arial" w:hAnsi="Arial" w:cs="Arial"/>
          <w:bCs/>
        </w:rPr>
      </w:pPr>
    </w:p>
    <w:sectPr w:rsidR="003F4EF9" w:rsidRPr="00551CF7" w:rsidSect="008D0110">
      <w:footerReference w:type="default" r:id="rId11"/>
      <w:headerReference w:type="first" r:id="rId12"/>
      <w:footerReference w:type="first" r:id="rId13"/>
      <w:pgSz w:w="11906" w:h="16838" w:code="9"/>
      <w:pgMar w:top="1134" w:right="1134" w:bottom="567"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7D" w:rsidRDefault="001F297D">
      <w:r>
        <w:separator/>
      </w:r>
    </w:p>
  </w:endnote>
  <w:endnote w:type="continuationSeparator" w:id="0">
    <w:p w:rsidR="001F297D" w:rsidRDefault="001F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110" w:rsidRDefault="008D0110" w:rsidP="00EC7C11">
    <w:pPr>
      <w:pStyle w:val="llb"/>
      <w:jc w:val="center"/>
      <w:rPr>
        <w:rFonts w:ascii="Arial" w:hAnsi="Arial" w:cs="Arial"/>
        <w:sz w:val="20"/>
        <w:szCs w:val="20"/>
      </w:rPr>
    </w:pPr>
  </w:p>
  <w:p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8F5BC3C" wp14:editId="36432F7A">
              <wp:simplePos x="0" y="0"/>
              <wp:positionH relativeFrom="margin">
                <wp:align>right</wp:align>
              </wp:positionH>
              <wp:positionV relativeFrom="paragraph">
                <wp:posOffset>-19188</wp:posOffset>
              </wp:positionV>
              <wp:extent cx="6110605"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FB417A" id="_x0000_t32" coordsize="21600,21600" o:spt="32" o:oned="t" path="m,l21600,21600e" filled="f">
              <v:path arrowok="t" fillok="f" o:connecttype="none"/>
              <o:lock v:ext="edit" shapetype="t"/>
            </v:shapetype>
            <v:shape id="AutoShape 7" o:spid="_x0000_s1026" type="#_x0000_t32" style="position:absolute;margin-left:429.95pt;margin-top:-1.5pt;width:481.15pt;height:0;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">
              <w10:wrap anchorx="margin"/>
            </v:shape>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6E23E6">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6E23E6">
      <w:rPr>
        <w:rFonts w:ascii="Arial" w:hAnsi="Arial" w:cs="Arial"/>
        <w:noProof/>
        <w:sz w:val="20"/>
        <w:szCs w:val="20"/>
      </w:rPr>
      <w:t>8</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5C" w:rsidRDefault="00D12C5C" w:rsidP="00D12C5C">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rsidR="00D12C5C" w:rsidRPr="00937CFE" w:rsidRDefault="00D12C5C" w:rsidP="00D12C5C">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Fax:+36 94/313-172</w:t>
    </w:r>
  </w:p>
  <w:p w:rsidR="00D12C5C" w:rsidRDefault="00D12C5C" w:rsidP="00D12C5C">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r>
      <w:rPr>
        <w:rFonts w:ascii="Arial" w:hAnsi="Arial" w:cs="Arial"/>
        <w:sz w:val="20"/>
        <w:szCs w:val="20"/>
      </w:rPr>
      <w:tab/>
    </w:r>
    <w:r w:rsidRPr="00356256">
      <w:rPr>
        <w:rFonts w:ascii="Arial" w:hAnsi="Arial" w:cs="Arial"/>
        <w:sz w:val="20"/>
        <w:szCs w:val="20"/>
      </w:rPr>
      <w:t xml:space="preserve">Web: </w:t>
    </w:r>
    <w:hyperlink r:id="rId1" w:history="1">
      <w:r w:rsidRPr="00716171">
        <w:rPr>
          <w:rStyle w:val="Hiperhivatkozs"/>
          <w:rFonts w:ascii="Arial" w:hAnsi="Arial" w:cs="Arial"/>
          <w:sz w:val="20"/>
          <w:szCs w:val="20"/>
        </w:rPr>
        <w:t>www.szombathely.hu</w:t>
      </w:r>
    </w:hyperlink>
  </w:p>
  <w:p w:rsidR="00D12C5C" w:rsidRPr="00937CFE" w:rsidRDefault="00D12C5C" w:rsidP="00D12C5C">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vezetője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7D" w:rsidRDefault="001F297D">
      <w:r>
        <w:separator/>
      </w:r>
    </w:p>
  </w:footnote>
  <w:footnote w:type="continuationSeparator" w:id="0">
    <w:p w:rsidR="001F297D" w:rsidRDefault="001F2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4A813875" wp14:editId="5A5FB1E0">
          <wp:extent cx="857250" cy="1028700"/>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rsidR="00514CD3" w:rsidRPr="00CD05BF" w:rsidRDefault="00514CD3" w:rsidP="00514CD3">
    <w:pPr>
      <w:ind w:firstLine="4536"/>
      <w:rPr>
        <w:rFonts w:ascii="Arial" w:hAnsi="Arial" w:cs="Arial"/>
        <w:b/>
        <w:u w:val="single"/>
      </w:rPr>
    </w:pPr>
  </w:p>
  <w:p w:rsidR="00514CD3" w:rsidRDefault="0078387C" w:rsidP="0078387C">
    <w:pPr>
      <w:numPr>
        <w:ilvl w:val="0"/>
        <w:numId w:val="1"/>
      </w:numPr>
      <w:tabs>
        <w:tab w:val="clear" w:pos="5520"/>
        <w:tab w:val="num" w:pos="4962"/>
        <w:tab w:val="num" w:pos="5103"/>
      </w:tabs>
      <w:ind w:left="4962" w:hanging="284"/>
      <w:rPr>
        <w:rFonts w:ascii="Arial" w:hAnsi="Arial" w:cs="Arial"/>
      </w:rPr>
    </w:pPr>
    <w:r>
      <w:rPr>
        <w:rFonts w:ascii="Arial" w:hAnsi="Arial" w:cs="Arial"/>
      </w:rPr>
      <w:t>Városstratégiai, Idegenforgalmi és Sport Bizottság</w:t>
    </w:r>
  </w:p>
  <w:p w:rsidR="0078387C" w:rsidRDefault="0078387C" w:rsidP="00514CD3">
    <w:pPr>
      <w:numPr>
        <w:ilvl w:val="0"/>
        <w:numId w:val="1"/>
      </w:numPr>
      <w:tabs>
        <w:tab w:val="num" w:pos="4962"/>
      </w:tabs>
      <w:ind w:left="5517" w:hanging="839"/>
      <w:rPr>
        <w:rFonts w:ascii="Arial" w:hAnsi="Arial" w:cs="Arial"/>
      </w:rPr>
    </w:pPr>
    <w:r>
      <w:rPr>
        <w:rFonts w:ascii="Arial" w:hAnsi="Arial" w:cs="Arial"/>
      </w:rPr>
      <w:t>Gazdasági és Jogi Bizottság</w:t>
    </w:r>
  </w:p>
  <w:p w:rsidR="00514CD3" w:rsidRPr="00CD05BF" w:rsidRDefault="00514CD3" w:rsidP="00514CD3">
    <w:pPr>
      <w:ind w:left="4536"/>
      <w:rPr>
        <w:rFonts w:ascii="Arial" w:hAnsi="Arial" w:cs="Arial"/>
        <w:bCs/>
        <w:i/>
        <w:sz w:val="20"/>
        <w:szCs w:val="22"/>
      </w:rPr>
    </w:pPr>
  </w:p>
  <w:p w:rsidR="00514CD3" w:rsidRPr="00CD05BF" w:rsidRDefault="00514CD3" w:rsidP="00514CD3">
    <w:pPr>
      <w:ind w:left="4536"/>
      <w:rPr>
        <w:rFonts w:ascii="Arial" w:hAnsi="Arial" w:cs="Arial"/>
        <w:b/>
        <w:u w:val="single"/>
      </w:rPr>
    </w:pPr>
    <w:r w:rsidRPr="00CD05BF">
      <w:rPr>
        <w:rFonts w:ascii="Arial" w:hAnsi="Arial" w:cs="Arial"/>
        <w:b/>
        <w:u w:val="single"/>
      </w:rPr>
      <w:t>A határozati javaslatot törvényességi szempontból megvizsgáltam:</w:t>
    </w:r>
  </w:p>
  <w:p w:rsidR="00514CD3" w:rsidRDefault="00514CD3" w:rsidP="00514CD3">
    <w:pPr>
      <w:rPr>
        <w:rFonts w:ascii="Arial" w:hAnsi="Arial" w:cs="Arial"/>
        <w:bCs/>
      </w:rPr>
    </w:pPr>
  </w:p>
  <w:p w:rsidR="00281DD9" w:rsidRDefault="00281DD9" w:rsidP="00514CD3">
    <w:pPr>
      <w:rPr>
        <w:rFonts w:ascii="Arial" w:hAnsi="Arial" w:cs="Arial"/>
        <w:bCs/>
      </w:rPr>
    </w:pPr>
  </w:p>
  <w:p w:rsidR="00FD3E3D" w:rsidRPr="00CD05BF" w:rsidRDefault="00FD3E3D" w:rsidP="00514CD3">
    <w:pPr>
      <w:rPr>
        <w:rFonts w:ascii="Arial" w:hAnsi="Arial" w:cs="Arial"/>
        <w:bCs/>
      </w:rPr>
    </w:pPr>
  </w:p>
  <w:p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rsidR="00514CD3" w:rsidRPr="00CD05BF" w:rsidRDefault="00514CD3" w:rsidP="00514CD3">
    <w:pPr>
      <w:tabs>
        <w:tab w:val="center" w:pos="6804"/>
      </w:tabs>
      <w:rPr>
        <w:rFonts w:ascii="Arial" w:hAnsi="Arial" w:cs="Arial"/>
        <w:bCs/>
      </w:rPr>
    </w:pPr>
    <w:r w:rsidRPr="00CD05BF">
      <w:rPr>
        <w:rFonts w:ascii="Arial" w:hAnsi="Arial" w:cs="Arial"/>
        <w:bCs/>
      </w:rPr>
      <w:tab/>
      <w:t>jegyző</w:t>
    </w:r>
  </w:p>
  <w:p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6EB"/>
    <w:multiLevelType w:val="hybridMultilevel"/>
    <w:tmpl w:val="7832918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AAF14C3"/>
    <w:multiLevelType w:val="hybridMultilevel"/>
    <w:tmpl w:val="7244358E"/>
    <w:lvl w:ilvl="0" w:tplc="FB54478E">
      <w:start w:val="1"/>
      <w:numFmt w:val="bullet"/>
      <w:lvlText w:val="-"/>
      <w:lvlJc w:val="left"/>
      <w:pPr>
        <w:ind w:left="1004" w:hanging="360"/>
      </w:pPr>
      <w:rPr>
        <w:rFonts w:ascii="Calibri" w:hAnsi="Calibri"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 w15:restartNumberingAfterBreak="0">
    <w:nsid w:val="0B5E51D2"/>
    <w:multiLevelType w:val="hybridMultilevel"/>
    <w:tmpl w:val="6114BD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B15EA7"/>
    <w:multiLevelType w:val="hybridMultilevel"/>
    <w:tmpl w:val="38EAD7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DA4194"/>
    <w:multiLevelType w:val="hybridMultilevel"/>
    <w:tmpl w:val="76BA18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252B79"/>
    <w:multiLevelType w:val="hybridMultilevel"/>
    <w:tmpl w:val="417A59D6"/>
    <w:lvl w:ilvl="0" w:tplc="040E000F">
      <w:start w:val="2"/>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6" w15:restartNumberingAfterBreak="0">
    <w:nsid w:val="29D2171D"/>
    <w:multiLevelType w:val="hybridMultilevel"/>
    <w:tmpl w:val="AD32DD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DF60280"/>
    <w:multiLevelType w:val="hybridMultilevel"/>
    <w:tmpl w:val="A5D42CCE"/>
    <w:lvl w:ilvl="0" w:tplc="2DDC9EC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2E53A78"/>
    <w:multiLevelType w:val="hybridMultilevel"/>
    <w:tmpl w:val="6114BD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0" w15:restartNumberingAfterBreak="0">
    <w:nsid w:val="3B876336"/>
    <w:multiLevelType w:val="hybridMultilevel"/>
    <w:tmpl w:val="7228DC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BE33727"/>
    <w:multiLevelType w:val="hybridMultilevel"/>
    <w:tmpl w:val="5EDA5C8C"/>
    <w:lvl w:ilvl="0" w:tplc="F3D0228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C8173C"/>
    <w:multiLevelType w:val="hybridMultilevel"/>
    <w:tmpl w:val="D610A4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16B741D"/>
    <w:multiLevelType w:val="hybridMultilevel"/>
    <w:tmpl w:val="D610A4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36C3C4F"/>
    <w:multiLevelType w:val="hybridMultilevel"/>
    <w:tmpl w:val="231E9898"/>
    <w:lvl w:ilvl="0" w:tplc="DBF4B9BE">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5" w15:restartNumberingAfterBreak="0">
    <w:nsid w:val="49B575F5"/>
    <w:multiLevelType w:val="hybridMultilevel"/>
    <w:tmpl w:val="DD3010EC"/>
    <w:lvl w:ilvl="0" w:tplc="E3224EA0">
      <w:start w:val="1"/>
      <w:numFmt w:val="upperRoman"/>
      <w:lvlText w:val="%1."/>
      <w:lvlJc w:val="left"/>
      <w:pPr>
        <w:ind w:left="1276" w:hanging="720"/>
      </w:pPr>
      <w:rPr>
        <w:rFonts w:hint="default"/>
      </w:rPr>
    </w:lvl>
    <w:lvl w:ilvl="1" w:tplc="040E0019" w:tentative="1">
      <w:start w:val="1"/>
      <w:numFmt w:val="lowerLetter"/>
      <w:lvlText w:val="%2."/>
      <w:lvlJc w:val="left"/>
      <w:pPr>
        <w:ind w:left="1636" w:hanging="360"/>
      </w:pPr>
    </w:lvl>
    <w:lvl w:ilvl="2" w:tplc="040E001B" w:tentative="1">
      <w:start w:val="1"/>
      <w:numFmt w:val="lowerRoman"/>
      <w:lvlText w:val="%3."/>
      <w:lvlJc w:val="right"/>
      <w:pPr>
        <w:ind w:left="2356" w:hanging="180"/>
      </w:pPr>
    </w:lvl>
    <w:lvl w:ilvl="3" w:tplc="040E000F" w:tentative="1">
      <w:start w:val="1"/>
      <w:numFmt w:val="decimal"/>
      <w:lvlText w:val="%4."/>
      <w:lvlJc w:val="left"/>
      <w:pPr>
        <w:ind w:left="3076" w:hanging="360"/>
      </w:pPr>
    </w:lvl>
    <w:lvl w:ilvl="4" w:tplc="040E0019" w:tentative="1">
      <w:start w:val="1"/>
      <w:numFmt w:val="lowerLetter"/>
      <w:lvlText w:val="%5."/>
      <w:lvlJc w:val="left"/>
      <w:pPr>
        <w:ind w:left="3796" w:hanging="360"/>
      </w:pPr>
    </w:lvl>
    <w:lvl w:ilvl="5" w:tplc="040E001B" w:tentative="1">
      <w:start w:val="1"/>
      <w:numFmt w:val="lowerRoman"/>
      <w:lvlText w:val="%6."/>
      <w:lvlJc w:val="right"/>
      <w:pPr>
        <w:ind w:left="4516" w:hanging="180"/>
      </w:pPr>
    </w:lvl>
    <w:lvl w:ilvl="6" w:tplc="040E000F" w:tentative="1">
      <w:start w:val="1"/>
      <w:numFmt w:val="decimal"/>
      <w:lvlText w:val="%7."/>
      <w:lvlJc w:val="left"/>
      <w:pPr>
        <w:ind w:left="5236" w:hanging="360"/>
      </w:pPr>
    </w:lvl>
    <w:lvl w:ilvl="7" w:tplc="040E0019" w:tentative="1">
      <w:start w:val="1"/>
      <w:numFmt w:val="lowerLetter"/>
      <w:lvlText w:val="%8."/>
      <w:lvlJc w:val="left"/>
      <w:pPr>
        <w:ind w:left="5956" w:hanging="360"/>
      </w:pPr>
    </w:lvl>
    <w:lvl w:ilvl="8" w:tplc="040E001B" w:tentative="1">
      <w:start w:val="1"/>
      <w:numFmt w:val="lowerRoman"/>
      <w:lvlText w:val="%9."/>
      <w:lvlJc w:val="right"/>
      <w:pPr>
        <w:ind w:left="6676" w:hanging="180"/>
      </w:pPr>
    </w:lvl>
  </w:abstractNum>
  <w:abstractNum w:abstractNumId="16" w15:restartNumberingAfterBreak="0">
    <w:nsid w:val="4B390FFD"/>
    <w:multiLevelType w:val="hybridMultilevel"/>
    <w:tmpl w:val="1666B926"/>
    <w:lvl w:ilvl="0" w:tplc="1E0293C2">
      <w:numFmt w:val="bullet"/>
      <w:lvlText w:val="-"/>
      <w:lvlJc w:val="left"/>
      <w:pPr>
        <w:ind w:left="1004" w:hanging="360"/>
      </w:pPr>
      <w:rPr>
        <w:rFonts w:ascii="Calibri" w:eastAsia="Calibri" w:hAnsi="Calibri"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7" w15:restartNumberingAfterBreak="0">
    <w:nsid w:val="53F9305A"/>
    <w:multiLevelType w:val="hybridMultilevel"/>
    <w:tmpl w:val="D610A4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5794654"/>
    <w:multiLevelType w:val="hybridMultilevel"/>
    <w:tmpl w:val="E1168B96"/>
    <w:lvl w:ilvl="0" w:tplc="56CEB7B2">
      <w:start w:val="1"/>
      <w:numFmt w:val="upperRoman"/>
      <w:lvlText w:val="%1."/>
      <w:lvlJc w:val="left"/>
      <w:pPr>
        <w:ind w:left="1995" w:hanging="720"/>
      </w:pPr>
      <w:rPr>
        <w:rFonts w:hint="default"/>
        <w:b/>
      </w:rPr>
    </w:lvl>
    <w:lvl w:ilvl="1" w:tplc="040E0019" w:tentative="1">
      <w:start w:val="1"/>
      <w:numFmt w:val="lowerLetter"/>
      <w:lvlText w:val="%2."/>
      <w:lvlJc w:val="left"/>
      <w:pPr>
        <w:ind w:left="2355" w:hanging="360"/>
      </w:pPr>
    </w:lvl>
    <w:lvl w:ilvl="2" w:tplc="040E001B" w:tentative="1">
      <w:start w:val="1"/>
      <w:numFmt w:val="lowerRoman"/>
      <w:lvlText w:val="%3."/>
      <w:lvlJc w:val="right"/>
      <w:pPr>
        <w:ind w:left="3075" w:hanging="180"/>
      </w:pPr>
    </w:lvl>
    <w:lvl w:ilvl="3" w:tplc="040E000F" w:tentative="1">
      <w:start w:val="1"/>
      <w:numFmt w:val="decimal"/>
      <w:lvlText w:val="%4."/>
      <w:lvlJc w:val="left"/>
      <w:pPr>
        <w:ind w:left="3795" w:hanging="360"/>
      </w:pPr>
    </w:lvl>
    <w:lvl w:ilvl="4" w:tplc="040E0019" w:tentative="1">
      <w:start w:val="1"/>
      <w:numFmt w:val="lowerLetter"/>
      <w:lvlText w:val="%5."/>
      <w:lvlJc w:val="left"/>
      <w:pPr>
        <w:ind w:left="4515" w:hanging="360"/>
      </w:pPr>
    </w:lvl>
    <w:lvl w:ilvl="5" w:tplc="040E001B" w:tentative="1">
      <w:start w:val="1"/>
      <w:numFmt w:val="lowerRoman"/>
      <w:lvlText w:val="%6."/>
      <w:lvlJc w:val="right"/>
      <w:pPr>
        <w:ind w:left="5235" w:hanging="180"/>
      </w:pPr>
    </w:lvl>
    <w:lvl w:ilvl="6" w:tplc="040E000F" w:tentative="1">
      <w:start w:val="1"/>
      <w:numFmt w:val="decimal"/>
      <w:lvlText w:val="%7."/>
      <w:lvlJc w:val="left"/>
      <w:pPr>
        <w:ind w:left="5955" w:hanging="360"/>
      </w:pPr>
    </w:lvl>
    <w:lvl w:ilvl="7" w:tplc="040E0019" w:tentative="1">
      <w:start w:val="1"/>
      <w:numFmt w:val="lowerLetter"/>
      <w:lvlText w:val="%8."/>
      <w:lvlJc w:val="left"/>
      <w:pPr>
        <w:ind w:left="6675" w:hanging="360"/>
      </w:pPr>
    </w:lvl>
    <w:lvl w:ilvl="8" w:tplc="040E001B" w:tentative="1">
      <w:start w:val="1"/>
      <w:numFmt w:val="lowerRoman"/>
      <w:lvlText w:val="%9."/>
      <w:lvlJc w:val="right"/>
      <w:pPr>
        <w:ind w:left="7395" w:hanging="180"/>
      </w:pPr>
    </w:lvl>
  </w:abstractNum>
  <w:abstractNum w:abstractNumId="19" w15:restartNumberingAfterBreak="0">
    <w:nsid w:val="56094CAB"/>
    <w:multiLevelType w:val="hybridMultilevel"/>
    <w:tmpl w:val="3E58115E"/>
    <w:lvl w:ilvl="0" w:tplc="2004BBBA">
      <w:start w:val="1"/>
      <w:numFmt w:val="decimal"/>
      <w:lvlText w:val="%1."/>
      <w:lvlJc w:val="left"/>
      <w:pPr>
        <w:ind w:left="502" w:hanging="360"/>
      </w:pPr>
    </w:lvl>
    <w:lvl w:ilvl="1" w:tplc="040E0019">
      <w:start w:val="1"/>
      <w:numFmt w:val="lowerLetter"/>
      <w:lvlText w:val="%2."/>
      <w:lvlJc w:val="left"/>
      <w:pPr>
        <w:ind w:left="1222" w:hanging="360"/>
      </w:pPr>
    </w:lvl>
    <w:lvl w:ilvl="2" w:tplc="040E001B">
      <w:start w:val="1"/>
      <w:numFmt w:val="lowerRoman"/>
      <w:lvlText w:val="%3."/>
      <w:lvlJc w:val="right"/>
      <w:pPr>
        <w:ind w:left="1942" w:hanging="180"/>
      </w:pPr>
    </w:lvl>
    <w:lvl w:ilvl="3" w:tplc="040E000F">
      <w:start w:val="1"/>
      <w:numFmt w:val="decimal"/>
      <w:lvlText w:val="%4."/>
      <w:lvlJc w:val="left"/>
      <w:pPr>
        <w:ind w:left="2662" w:hanging="360"/>
      </w:pPr>
    </w:lvl>
    <w:lvl w:ilvl="4" w:tplc="040E0019">
      <w:start w:val="1"/>
      <w:numFmt w:val="lowerLetter"/>
      <w:lvlText w:val="%5."/>
      <w:lvlJc w:val="left"/>
      <w:pPr>
        <w:ind w:left="3382" w:hanging="360"/>
      </w:pPr>
    </w:lvl>
    <w:lvl w:ilvl="5" w:tplc="040E001B">
      <w:start w:val="1"/>
      <w:numFmt w:val="lowerRoman"/>
      <w:lvlText w:val="%6."/>
      <w:lvlJc w:val="right"/>
      <w:pPr>
        <w:ind w:left="4102" w:hanging="180"/>
      </w:pPr>
    </w:lvl>
    <w:lvl w:ilvl="6" w:tplc="040E000F">
      <w:start w:val="1"/>
      <w:numFmt w:val="decimal"/>
      <w:lvlText w:val="%7."/>
      <w:lvlJc w:val="left"/>
      <w:pPr>
        <w:ind w:left="4822" w:hanging="360"/>
      </w:pPr>
    </w:lvl>
    <w:lvl w:ilvl="7" w:tplc="040E0019">
      <w:start w:val="1"/>
      <w:numFmt w:val="lowerLetter"/>
      <w:lvlText w:val="%8."/>
      <w:lvlJc w:val="left"/>
      <w:pPr>
        <w:ind w:left="5542" w:hanging="360"/>
      </w:pPr>
    </w:lvl>
    <w:lvl w:ilvl="8" w:tplc="040E001B">
      <w:start w:val="1"/>
      <w:numFmt w:val="lowerRoman"/>
      <w:lvlText w:val="%9."/>
      <w:lvlJc w:val="right"/>
      <w:pPr>
        <w:ind w:left="6262" w:hanging="180"/>
      </w:pPr>
    </w:lvl>
  </w:abstractNum>
  <w:abstractNum w:abstractNumId="20" w15:restartNumberingAfterBreak="0">
    <w:nsid w:val="60893D1E"/>
    <w:multiLevelType w:val="hybridMultilevel"/>
    <w:tmpl w:val="6862F492"/>
    <w:lvl w:ilvl="0" w:tplc="040E000F">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352073E"/>
    <w:multiLevelType w:val="hybridMultilevel"/>
    <w:tmpl w:val="AD32DD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3AE46CD"/>
    <w:multiLevelType w:val="hybridMultilevel"/>
    <w:tmpl w:val="F34C6C18"/>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3" w15:restartNumberingAfterBreak="0">
    <w:nsid w:val="72C1373E"/>
    <w:multiLevelType w:val="hybridMultilevel"/>
    <w:tmpl w:val="216A66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665452B"/>
    <w:multiLevelType w:val="hybridMultilevel"/>
    <w:tmpl w:val="780A82E0"/>
    <w:lvl w:ilvl="0" w:tplc="1E0293C2">
      <w:numFmt w:val="bullet"/>
      <w:lvlText w:val="-"/>
      <w:lvlJc w:val="left"/>
      <w:pPr>
        <w:ind w:left="1004" w:hanging="360"/>
      </w:pPr>
      <w:rPr>
        <w:rFonts w:ascii="Calibri" w:eastAsia="Calibri" w:hAnsi="Calibri"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5" w15:restartNumberingAfterBreak="0">
    <w:nsid w:val="779C6206"/>
    <w:multiLevelType w:val="hybridMultilevel"/>
    <w:tmpl w:val="8028DE9C"/>
    <w:lvl w:ilvl="0" w:tplc="FB54478E">
      <w:start w:val="1"/>
      <w:numFmt w:val="bullet"/>
      <w:lvlText w:val="-"/>
      <w:lvlJc w:val="left"/>
      <w:pPr>
        <w:ind w:left="1004" w:hanging="360"/>
      </w:pPr>
      <w:rPr>
        <w:rFonts w:ascii="Calibri" w:hAnsi="Calibri"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6" w15:restartNumberingAfterBreak="0">
    <w:nsid w:val="79F626B5"/>
    <w:multiLevelType w:val="hybridMultilevel"/>
    <w:tmpl w:val="1FF67B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B6529DA"/>
    <w:multiLevelType w:val="hybridMultilevel"/>
    <w:tmpl w:val="76BA18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C6D44C7"/>
    <w:multiLevelType w:val="hybridMultilevel"/>
    <w:tmpl w:val="90161494"/>
    <w:lvl w:ilvl="0" w:tplc="93221FD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E426B7B"/>
    <w:multiLevelType w:val="hybridMultilevel"/>
    <w:tmpl w:val="90161494"/>
    <w:lvl w:ilvl="0" w:tplc="93221FD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F03717B"/>
    <w:multiLevelType w:val="hybridMultilevel"/>
    <w:tmpl w:val="ED1ABF68"/>
    <w:lvl w:ilvl="0" w:tplc="02EA1AA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6"/>
  </w:num>
  <w:num w:numId="4">
    <w:abstractNumId w:val="22"/>
  </w:num>
  <w:num w:numId="5">
    <w:abstractNumId w:val="1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2"/>
  </w:num>
  <w:num w:numId="10">
    <w:abstractNumId w:val="18"/>
  </w:num>
  <w:num w:numId="11">
    <w:abstractNumId w:val="15"/>
  </w:num>
  <w:num w:numId="12">
    <w:abstractNumId w:val="11"/>
  </w:num>
  <w:num w:numId="13">
    <w:abstractNumId w:val="6"/>
  </w:num>
  <w:num w:numId="14">
    <w:abstractNumId w:val="16"/>
  </w:num>
  <w:num w:numId="15">
    <w:abstractNumId w:val="24"/>
  </w:num>
  <w:num w:numId="16">
    <w:abstractNumId w:val="1"/>
  </w:num>
  <w:num w:numId="17">
    <w:abstractNumId w:val="25"/>
  </w:num>
  <w:num w:numId="18">
    <w:abstractNumId w:val="8"/>
  </w:num>
  <w:num w:numId="19">
    <w:abstractNumId w:val="2"/>
  </w:num>
  <w:num w:numId="20">
    <w:abstractNumId w:val="3"/>
  </w:num>
  <w:num w:numId="21">
    <w:abstractNumId w:val="21"/>
  </w:num>
  <w:num w:numId="22">
    <w:abstractNumId w:val="27"/>
  </w:num>
  <w:num w:numId="23">
    <w:abstractNumId w:val="4"/>
  </w:num>
  <w:num w:numId="24">
    <w:abstractNumId w:val="10"/>
  </w:num>
  <w:num w:numId="25">
    <w:abstractNumId w:val="23"/>
  </w:num>
  <w:num w:numId="26">
    <w:abstractNumId w:val="14"/>
  </w:num>
  <w:num w:numId="27">
    <w:abstractNumId w:val="28"/>
  </w:num>
  <w:num w:numId="28">
    <w:abstractNumId w:val="20"/>
  </w:num>
  <w:num w:numId="29">
    <w:abstractNumId w:val="5"/>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0222F"/>
    <w:rsid w:val="000028EF"/>
    <w:rsid w:val="0000342E"/>
    <w:rsid w:val="00003524"/>
    <w:rsid w:val="00010ABF"/>
    <w:rsid w:val="00024389"/>
    <w:rsid w:val="00024B7C"/>
    <w:rsid w:val="00024BB3"/>
    <w:rsid w:val="00025177"/>
    <w:rsid w:val="00026B37"/>
    <w:rsid w:val="0003364A"/>
    <w:rsid w:val="00040310"/>
    <w:rsid w:val="00043651"/>
    <w:rsid w:val="000515F3"/>
    <w:rsid w:val="00053474"/>
    <w:rsid w:val="00053EF1"/>
    <w:rsid w:val="000558FB"/>
    <w:rsid w:val="000611EB"/>
    <w:rsid w:val="00062335"/>
    <w:rsid w:val="00064202"/>
    <w:rsid w:val="000646B3"/>
    <w:rsid w:val="000723B6"/>
    <w:rsid w:val="00074355"/>
    <w:rsid w:val="00074A1A"/>
    <w:rsid w:val="00081AB4"/>
    <w:rsid w:val="000971B9"/>
    <w:rsid w:val="000976E5"/>
    <w:rsid w:val="000A080C"/>
    <w:rsid w:val="000A1011"/>
    <w:rsid w:val="000A4AED"/>
    <w:rsid w:val="000B0EE7"/>
    <w:rsid w:val="000B4168"/>
    <w:rsid w:val="000B7D20"/>
    <w:rsid w:val="000C593A"/>
    <w:rsid w:val="000C7DE0"/>
    <w:rsid w:val="000D5554"/>
    <w:rsid w:val="000D6F64"/>
    <w:rsid w:val="000E2172"/>
    <w:rsid w:val="000E503A"/>
    <w:rsid w:val="000E5620"/>
    <w:rsid w:val="000F0700"/>
    <w:rsid w:val="000F11FE"/>
    <w:rsid w:val="000F5486"/>
    <w:rsid w:val="00100CF7"/>
    <w:rsid w:val="00106E25"/>
    <w:rsid w:val="00107330"/>
    <w:rsid w:val="001144F6"/>
    <w:rsid w:val="00115020"/>
    <w:rsid w:val="001155A8"/>
    <w:rsid w:val="00124571"/>
    <w:rsid w:val="00125C47"/>
    <w:rsid w:val="00130966"/>
    <w:rsid w:val="00132161"/>
    <w:rsid w:val="001365D2"/>
    <w:rsid w:val="00142B9C"/>
    <w:rsid w:val="00152E82"/>
    <w:rsid w:val="00154C7E"/>
    <w:rsid w:val="00156FB5"/>
    <w:rsid w:val="001577FD"/>
    <w:rsid w:val="00160B3E"/>
    <w:rsid w:val="00160F53"/>
    <w:rsid w:val="00161ACA"/>
    <w:rsid w:val="00164727"/>
    <w:rsid w:val="001705F0"/>
    <w:rsid w:val="00176986"/>
    <w:rsid w:val="00181799"/>
    <w:rsid w:val="00183A5D"/>
    <w:rsid w:val="001870FE"/>
    <w:rsid w:val="001921F8"/>
    <w:rsid w:val="00196281"/>
    <w:rsid w:val="00196462"/>
    <w:rsid w:val="001A4648"/>
    <w:rsid w:val="001A546E"/>
    <w:rsid w:val="001B56CF"/>
    <w:rsid w:val="001B62ED"/>
    <w:rsid w:val="001B674C"/>
    <w:rsid w:val="001B7EB9"/>
    <w:rsid w:val="001C3D00"/>
    <w:rsid w:val="001D27C9"/>
    <w:rsid w:val="001D4282"/>
    <w:rsid w:val="001D585D"/>
    <w:rsid w:val="001D717A"/>
    <w:rsid w:val="001E4711"/>
    <w:rsid w:val="001E550A"/>
    <w:rsid w:val="001E67BD"/>
    <w:rsid w:val="001E73A1"/>
    <w:rsid w:val="001F297D"/>
    <w:rsid w:val="001F36FC"/>
    <w:rsid w:val="001F4D39"/>
    <w:rsid w:val="001F5902"/>
    <w:rsid w:val="001F6E1C"/>
    <w:rsid w:val="002023FC"/>
    <w:rsid w:val="00203B92"/>
    <w:rsid w:val="00212EFC"/>
    <w:rsid w:val="00215895"/>
    <w:rsid w:val="002208A9"/>
    <w:rsid w:val="002319EF"/>
    <w:rsid w:val="00240517"/>
    <w:rsid w:val="00241C80"/>
    <w:rsid w:val="00257C59"/>
    <w:rsid w:val="002644E0"/>
    <w:rsid w:val="00266119"/>
    <w:rsid w:val="00272E18"/>
    <w:rsid w:val="00275F60"/>
    <w:rsid w:val="00281DD9"/>
    <w:rsid w:val="00292589"/>
    <w:rsid w:val="002A2E9B"/>
    <w:rsid w:val="002A5B10"/>
    <w:rsid w:val="002B01C5"/>
    <w:rsid w:val="002B11CA"/>
    <w:rsid w:val="002C0A20"/>
    <w:rsid w:val="002C7F39"/>
    <w:rsid w:val="002D6C92"/>
    <w:rsid w:val="002E02F5"/>
    <w:rsid w:val="002E0E60"/>
    <w:rsid w:val="002E351A"/>
    <w:rsid w:val="002E3B00"/>
    <w:rsid w:val="002F5B02"/>
    <w:rsid w:val="002F5DFC"/>
    <w:rsid w:val="002F6D39"/>
    <w:rsid w:val="002F78A1"/>
    <w:rsid w:val="00300219"/>
    <w:rsid w:val="00300C03"/>
    <w:rsid w:val="0031694B"/>
    <w:rsid w:val="00320388"/>
    <w:rsid w:val="00321393"/>
    <w:rsid w:val="003247D1"/>
    <w:rsid w:val="00325973"/>
    <w:rsid w:val="0032649B"/>
    <w:rsid w:val="00326A53"/>
    <w:rsid w:val="00326FD7"/>
    <w:rsid w:val="0032714C"/>
    <w:rsid w:val="00327EB7"/>
    <w:rsid w:val="0033442F"/>
    <w:rsid w:val="003412FC"/>
    <w:rsid w:val="0034130E"/>
    <w:rsid w:val="00341739"/>
    <w:rsid w:val="00343C5F"/>
    <w:rsid w:val="00344A65"/>
    <w:rsid w:val="0034759E"/>
    <w:rsid w:val="00351DEC"/>
    <w:rsid w:val="00356256"/>
    <w:rsid w:val="0035660C"/>
    <w:rsid w:val="00360F76"/>
    <w:rsid w:val="003617A6"/>
    <w:rsid w:val="003624FB"/>
    <w:rsid w:val="00370DE4"/>
    <w:rsid w:val="00374ADF"/>
    <w:rsid w:val="00384D18"/>
    <w:rsid w:val="00387E79"/>
    <w:rsid w:val="00390C30"/>
    <w:rsid w:val="003961BB"/>
    <w:rsid w:val="003A09BE"/>
    <w:rsid w:val="003A2A3B"/>
    <w:rsid w:val="003B209C"/>
    <w:rsid w:val="003B2210"/>
    <w:rsid w:val="003B7301"/>
    <w:rsid w:val="003C10D7"/>
    <w:rsid w:val="003D379C"/>
    <w:rsid w:val="003D5E2C"/>
    <w:rsid w:val="003D628A"/>
    <w:rsid w:val="003F00FD"/>
    <w:rsid w:val="003F4EF9"/>
    <w:rsid w:val="003F57C0"/>
    <w:rsid w:val="003F6766"/>
    <w:rsid w:val="003F6A09"/>
    <w:rsid w:val="00406834"/>
    <w:rsid w:val="00407961"/>
    <w:rsid w:val="00407DFC"/>
    <w:rsid w:val="00410653"/>
    <w:rsid w:val="00413011"/>
    <w:rsid w:val="00415A39"/>
    <w:rsid w:val="004209AC"/>
    <w:rsid w:val="0042188A"/>
    <w:rsid w:val="00427E77"/>
    <w:rsid w:val="00430EA9"/>
    <w:rsid w:val="00433859"/>
    <w:rsid w:val="00445761"/>
    <w:rsid w:val="00445FB3"/>
    <w:rsid w:val="00450504"/>
    <w:rsid w:val="00454E9C"/>
    <w:rsid w:val="0045514C"/>
    <w:rsid w:val="004601CE"/>
    <w:rsid w:val="004631A3"/>
    <w:rsid w:val="00471B7D"/>
    <w:rsid w:val="00471CD7"/>
    <w:rsid w:val="004728C1"/>
    <w:rsid w:val="0047601D"/>
    <w:rsid w:val="0048367C"/>
    <w:rsid w:val="00485D36"/>
    <w:rsid w:val="00486F17"/>
    <w:rsid w:val="00491F8F"/>
    <w:rsid w:val="004A1143"/>
    <w:rsid w:val="004A5006"/>
    <w:rsid w:val="004B17CC"/>
    <w:rsid w:val="004B2D4B"/>
    <w:rsid w:val="004B3054"/>
    <w:rsid w:val="004B5024"/>
    <w:rsid w:val="004C11BA"/>
    <w:rsid w:val="004E33B2"/>
    <w:rsid w:val="004E3477"/>
    <w:rsid w:val="004E4024"/>
    <w:rsid w:val="004E4F62"/>
    <w:rsid w:val="004E57A3"/>
    <w:rsid w:val="004E5F26"/>
    <w:rsid w:val="004F0531"/>
    <w:rsid w:val="004F6238"/>
    <w:rsid w:val="004F78F7"/>
    <w:rsid w:val="00500B9A"/>
    <w:rsid w:val="00504834"/>
    <w:rsid w:val="0050641A"/>
    <w:rsid w:val="00506A4E"/>
    <w:rsid w:val="00510B6D"/>
    <w:rsid w:val="00514CD3"/>
    <w:rsid w:val="00521DEE"/>
    <w:rsid w:val="00521EF9"/>
    <w:rsid w:val="00522190"/>
    <w:rsid w:val="00523D6C"/>
    <w:rsid w:val="00523F6D"/>
    <w:rsid w:val="00527D30"/>
    <w:rsid w:val="00531B8B"/>
    <w:rsid w:val="005321D7"/>
    <w:rsid w:val="00537E9E"/>
    <w:rsid w:val="005408AF"/>
    <w:rsid w:val="00542C2C"/>
    <w:rsid w:val="00551CF7"/>
    <w:rsid w:val="00554F22"/>
    <w:rsid w:val="00565D2F"/>
    <w:rsid w:val="00567493"/>
    <w:rsid w:val="005869DB"/>
    <w:rsid w:val="005A0B48"/>
    <w:rsid w:val="005A114D"/>
    <w:rsid w:val="005A1E42"/>
    <w:rsid w:val="005A77C5"/>
    <w:rsid w:val="005A7C78"/>
    <w:rsid w:val="005B07F8"/>
    <w:rsid w:val="005B3598"/>
    <w:rsid w:val="005B3EF7"/>
    <w:rsid w:val="005B59D5"/>
    <w:rsid w:val="005C21A9"/>
    <w:rsid w:val="005C2C6C"/>
    <w:rsid w:val="005C4C88"/>
    <w:rsid w:val="005C60C0"/>
    <w:rsid w:val="005D0011"/>
    <w:rsid w:val="005D3777"/>
    <w:rsid w:val="005D6B6E"/>
    <w:rsid w:val="005E10EB"/>
    <w:rsid w:val="005E3696"/>
    <w:rsid w:val="005E7913"/>
    <w:rsid w:val="005E7EDE"/>
    <w:rsid w:val="005F19FE"/>
    <w:rsid w:val="005F36BE"/>
    <w:rsid w:val="005F4153"/>
    <w:rsid w:val="0060404C"/>
    <w:rsid w:val="0061281E"/>
    <w:rsid w:val="0061287F"/>
    <w:rsid w:val="00614434"/>
    <w:rsid w:val="0062132A"/>
    <w:rsid w:val="00621781"/>
    <w:rsid w:val="00631C3C"/>
    <w:rsid w:val="006338D1"/>
    <w:rsid w:val="00635388"/>
    <w:rsid w:val="00640C13"/>
    <w:rsid w:val="0065150C"/>
    <w:rsid w:val="00655B16"/>
    <w:rsid w:val="00661FAB"/>
    <w:rsid w:val="00663D8C"/>
    <w:rsid w:val="006645E3"/>
    <w:rsid w:val="00664622"/>
    <w:rsid w:val="006665E2"/>
    <w:rsid w:val="006666C3"/>
    <w:rsid w:val="00666779"/>
    <w:rsid w:val="00667ED1"/>
    <w:rsid w:val="00673677"/>
    <w:rsid w:val="0067472D"/>
    <w:rsid w:val="00677EED"/>
    <w:rsid w:val="00684138"/>
    <w:rsid w:val="00694247"/>
    <w:rsid w:val="006A0065"/>
    <w:rsid w:val="006A0A4D"/>
    <w:rsid w:val="006A4410"/>
    <w:rsid w:val="006A73A5"/>
    <w:rsid w:val="006B5218"/>
    <w:rsid w:val="006C1171"/>
    <w:rsid w:val="006C4D12"/>
    <w:rsid w:val="006C7940"/>
    <w:rsid w:val="006D0499"/>
    <w:rsid w:val="006D3B10"/>
    <w:rsid w:val="006D473D"/>
    <w:rsid w:val="006D4760"/>
    <w:rsid w:val="006E0065"/>
    <w:rsid w:val="006E23E6"/>
    <w:rsid w:val="006E271E"/>
    <w:rsid w:val="006E593F"/>
    <w:rsid w:val="006F16E7"/>
    <w:rsid w:val="006F243E"/>
    <w:rsid w:val="006F58C5"/>
    <w:rsid w:val="007023CF"/>
    <w:rsid w:val="00702D50"/>
    <w:rsid w:val="00707ECF"/>
    <w:rsid w:val="00713D47"/>
    <w:rsid w:val="00717AFD"/>
    <w:rsid w:val="0072216F"/>
    <w:rsid w:val="007317E5"/>
    <w:rsid w:val="007326FF"/>
    <w:rsid w:val="00733609"/>
    <w:rsid w:val="0073440A"/>
    <w:rsid w:val="00734E2A"/>
    <w:rsid w:val="00735E7C"/>
    <w:rsid w:val="007369DF"/>
    <w:rsid w:val="00740456"/>
    <w:rsid w:val="0074524B"/>
    <w:rsid w:val="0074608E"/>
    <w:rsid w:val="00754A9D"/>
    <w:rsid w:val="0076626F"/>
    <w:rsid w:val="007713D7"/>
    <w:rsid w:val="00780DF3"/>
    <w:rsid w:val="0078387C"/>
    <w:rsid w:val="00783BEB"/>
    <w:rsid w:val="00785121"/>
    <w:rsid w:val="007860A1"/>
    <w:rsid w:val="007A0E65"/>
    <w:rsid w:val="007A32C8"/>
    <w:rsid w:val="007A4981"/>
    <w:rsid w:val="007A5DE9"/>
    <w:rsid w:val="007A7F9C"/>
    <w:rsid w:val="007B0B69"/>
    <w:rsid w:val="007B2FF9"/>
    <w:rsid w:val="007B440E"/>
    <w:rsid w:val="007B4863"/>
    <w:rsid w:val="007B4FA9"/>
    <w:rsid w:val="007C3A61"/>
    <w:rsid w:val="007C40AF"/>
    <w:rsid w:val="007C52AD"/>
    <w:rsid w:val="007C58B4"/>
    <w:rsid w:val="007D4143"/>
    <w:rsid w:val="007D58C6"/>
    <w:rsid w:val="007D63CB"/>
    <w:rsid w:val="007E3887"/>
    <w:rsid w:val="007E7F18"/>
    <w:rsid w:val="007F230B"/>
    <w:rsid w:val="007F2F31"/>
    <w:rsid w:val="0080096A"/>
    <w:rsid w:val="008030E8"/>
    <w:rsid w:val="00806BDC"/>
    <w:rsid w:val="00815B8E"/>
    <w:rsid w:val="0082279B"/>
    <w:rsid w:val="0082333F"/>
    <w:rsid w:val="0082660D"/>
    <w:rsid w:val="00831447"/>
    <w:rsid w:val="00834A26"/>
    <w:rsid w:val="00837ACD"/>
    <w:rsid w:val="008448BD"/>
    <w:rsid w:val="00845039"/>
    <w:rsid w:val="0085246A"/>
    <w:rsid w:val="00860A78"/>
    <w:rsid w:val="0086265B"/>
    <w:rsid w:val="00867A64"/>
    <w:rsid w:val="008728D0"/>
    <w:rsid w:val="00874413"/>
    <w:rsid w:val="0087753D"/>
    <w:rsid w:val="00881253"/>
    <w:rsid w:val="00886E90"/>
    <w:rsid w:val="008871B6"/>
    <w:rsid w:val="008928DF"/>
    <w:rsid w:val="008A0912"/>
    <w:rsid w:val="008A13D2"/>
    <w:rsid w:val="008A3E2B"/>
    <w:rsid w:val="008B0A63"/>
    <w:rsid w:val="008C0B12"/>
    <w:rsid w:val="008C2778"/>
    <w:rsid w:val="008C4D8C"/>
    <w:rsid w:val="008D0110"/>
    <w:rsid w:val="008D1DA6"/>
    <w:rsid w:val="008E57EF"/>
    <w:rsid w:val="008F0340"/>
    <w:rsid w:val="008F7B99"/>
    <w:rsid w:val="00905A60"/>
    <w:rsid w:val="00912D3A"/>
    <w:rsid w:val="00913582"/>
    <w:rsid w:val="00915056"/>
    <w:rsid w:val="009207B7"/>
    <w:rsid w:val="0092284E"/>
    <w:rsid w:val="00925FA9"/>
    <w:rsid w:val="00927DBC"/>
    <w:rsid w:val="00932739"/>
    <w:rsid w:val="009348EA"/>
    <w:rsid w:val="00937CFE"/>
    <w:rsid w:val="00940944"/>
    <w:rsid w:val="00941BD4"/>
    <w:rsid w:val="009428ED"/>
    <w:rsid w:val="00944750"/>
    <w:rsid w:val="00947313"/>
    <w:rsid w:val="00947946"/>
    <w:rsid w:val="009507FE"/>
    <w:rsid w:val="00955015"/>
    <w:rsid w:val="009608D1"/>
    <w:rsid w:val="0096279B"/>
    <w:rsid w:val="009641FC"/>
    <w:rsid w:val="00966ACF"/>
    <w:rsid w:val="00966BB6"/>
    <w:rsid w:val="00971AA3"/>
    <w:rsid w:val="00975FE0"/>
    <w:rsid w:val="00976AA6"/>
    <w:rsid w:val="00977D02"/>
    <w:rsid w:val="0098220E"/>
    <w:rsid w:val="00985183"/>
    <w:rsid w:val="00987171"/>
    <w:rsid w:val="0099588C"/>
    <w:rsid w:val="009975AA"/>
    <w:rsid w:val="009B0B46"/>
    <w:rsid w:val="009B3A67"/>
    <w:rsid w:val="009B5040"/>
    <w:rsid w:val="009C03F7"/>
    <w:rsid w:val="009C079B"/>
    <w:rsid w:val="009C239B"/>
    <w:rsid w:val="009D6DD5"/>
    <w:rsid w:val="009E0C03"/>
    <w:rsid w:val="009F186A"/>
    <w:rsid w:val="009F3811"/>
    <w:rsid w:val="009F64A2"/>
    <w:rsid w:val="00A01503"/>
    <w:rsid w:val="00A02D95"/>
    <w:rsid w:val="00A03FE0"/>
    <w:rsid w:val="00A05A19"/>
    <w:rsid w:val="00A106EE"/>
    <w:rsid w:val="00A17722"/>
    <w:rsid w:val="00A20885"/>
    <w:rsid w:val="00A22E00"/>
    <w:rsid w:val="00A34E7B"/>
    <w:rsid w:val="00A375D5"/>
    <w:rsid w:val="00A40072"/>
    <w:rsid w:val="00A40FA9"/>
    <w:rsid w:val="00A41207"/>
    <w:rsid w:val="00A46353"/>
    <w:rsid w:val="00A52D02"/>
    <w:rsid w:val="00A56483"/>
    <w:rsid w:val="00A652EC"/>
    <w:rsid w:val="00A65E0E"/>
    <w:rsid w:val="00A71328"/>
    <w:rsid w:val="00A7633E"/>
    <w:rsid w:val="00A76407"/>
    <w:rsid w:val="00A77429"/>
    <w:rsid w:val="00A800BC"/>
    <w:rsid w:val="00A83A61"/>
    <w:rsid w:val="00A83F0B"/>
    <w:rsid w:val="00A92EBD"/>
    <w:rsid w:val="00A93411"/>
    <w:rsid w:val="00A936EC"/>
    <w:rsid w:val="00A93DB7"/>
    <w:rsid w:val="00A94437"/>
    <w:rsid w:val="00A968A7"/>
    <w:rsid w:val="00AA011E"/>
    <w:rsid w:val="00AB6C0C"/>
    <w:rsid w:val="00AB774E"/>
    <w:rsid w:val="00AB7B31"/>
    <w:rsid w:val="00AC4F87"/>
    <w:rsid w:val="00AD08CD"/>
    <w:rsid w:val="00AD607A"/>
    <w:rsid w:val="00AE14C5"/>
    <w:rsid w:val="00AE1698"/>
    <w:rsid w:val="00AE3FDB"/>
    <w:rsid w:val="00AF5A1B"/>
    <w:rsid w:val="00AF6147"/>
    <w:rsid w:val="00B00E86"/>
    <w:rsid w:val="00B0476E"/>
    <w:rsid w:val="00B0791E"/>
    <w:rsid w:val="00B103B4"/>
    <w:rsid w:val="00B14078"/>
    <w:rsid w:val="00B1497C"/>
    <w:rsid w:val="00B210A1"/>
    <w:rsid w:val="00B2586A"/>
    <w:rsid w:val="00B25E7F"/>
    <w:rsid w:val="00B269A2"/>
    <w:rsid w:val="00B27192"/>
    <w:rsid w:val="00B354A1"/>
    <w:rsid w:val="00B40EC9"/>
    <w:rsid w:val="00B44083"/>
    <w:rsid w:val="00B522F1"/>
    <w:rsid w:val="00B53BE8"/>
    <w:rsid w:val="00B54FCB"/>
    <w:rsid w:val="00B55698"/>
    <w:rsid w:val="00B55EB0"/>
    <w:rsid w:val="00B610E8"/>
    <w:rsid w:val="00B641BD"/>
    <w:rsid w:val="00B74ED2"/>
    <w:rsid w:val="00B7750A"/>
    <w:rsid w:val="00B82D7D"/>
    <w:rsid w:val="00B842AE"/>
    <w:rsid w:val="00B85514"/>
    <w:rsid w:val="00B86E68"/>
    <w:rsid w:val="00B909E2"/>
    <w:rsid w:val="00B92A57"/>
    <w:rsid w:val="00B95BAE"/>
    <w:rsid w:val="00B97EF8"/>
    <w:rsid w:val="00BA3115"/>
    <w:rsid w:val="00BA710A"/>
    <w:rsid w:val="00BB0E8D"/>
    <w:rsid w:val="00BB40D1"/>
    <w:rsid w:val="00BB5084"/>
    <w:rsid w:val="00BC46F6"/>
    <w:rsid w:val="00BD69A5"/>
    <w:rsid w:val="00BD710C"/>
    <w:rsid w:val="00BE370B"/>
    <w:rsid w:val="00BE4DDA"/>
    <w:rsid w:val="00BF5F7C"/>
    <w:rsid w:val="00C00A65"/>
    <w:rsid w:val="00C00AC2"/>
    <w:rsid w:val="00C01E52"/>
    <w:rsid w:val="00C02381"/>
    <w:rsid w:val="00C04DED"/>
    <w:rsid w:val="00C06A5C"/>
    <w:rsid w:val="00C06C82"/>
    <w:rsid w:val="00C1322F"/>
    <w:rsid w:val="00C15516"/>
    <w:rsid w:val="00C24D95"/>
    <w:rsid w:val="00C2573C"/>
    <w:rsid w:val="00C30C6F"/>
    <w:rsid w:val="00C421FA"/>
    <w:rsid w:val="00C4289A"/>
    <w:rsid w:val="00C43CC0"/>
    <w:rsid w:val="00C500FB"/>
    <w:rsid w:val="00C55E42"/>
    <w:rsid w:val="00C628A7"/>
    <w:rsid w:val="00C6622C"/>
    <w:rsid w:val="00C71580"/>
    <w:rsid w:val="00C73392"/>
    <w:rsid w:val="00C73B13"/>
    <w:rsid w:val="00C73C06"/>
    <w:rsid w:val="00C852BF"/>
    <w:rsid w:val="00C86730"/>
    <w:rsid w:val="00C86C6F"/>
    <w:rsid w:val="00C91792"/>
    <w:rsid w:val="00C92017"/>
    <w:rsid w:val="00C9372F"/>
    <w:rsid w:val="00C949C2"/>
    <w:rsid w:val="00CA37F5"/>
    <w:rsid w:val="00CA483B"/>
    <w:rsid w:val="00CA78CD"/>
    <w:rsid w:val="00CB1BA8"/>
    <w:rsid w:val="00CB27AD"/>
    <w:rsid w:val="00CB7066"/>
    <w:rsid w:val="00CC0D0D"/>
    <w:rsid w:val="00CC0ED7"/>
    <w:rsid w:val="00CC340B"/>
    <w:rsid w:val="00CE3458"/>
    <w:rsid w:val="00CE49FD"/>
    <w:rsid w:val="00CF7B68"/>
    <w:rsid w:val="00D021F6"/>
    <w:rsid w:val="00D038D4"/>
    <w:rsid w:val="00D12C5C"/>
    <w:rsid w:val="00D178F5"/>
    <w:rsid w:val="00D20AA8"/>
    <w:rsid w:val="00D2350B"/>
    <w:rsid w:val="00D26D42"/>
    <w:rsid w:val="00D277C3"/>
    <w:rsid w:val="00D3130B"/>
    <w:rsid w:val="00D31313"/>
    <w:rsid w:val="00D31F94"/>
    <w:rsid w:val="00D37888"/>
    <w:rsid w:val="00D37B01"/>
    <w:rsid w:val="00D41C13"/>
    <w:rsid w:val="00D426F2"/>
    <w:rsid w:val="00D53930"/>
    <w:rsid w:val="00D54DF8"/>
    <w:rsid w:val="00D553CB"/>
    <w:rsid w:val="00D56D74"/>
    <w:rsid w:val="00D656B1"/>
    <w:rsid w:val="00D65AAF"/>
    <w:rsid w:val="00D67499"/>
    <w:rsid w:val="00D713B0"/>
    <w:rsid w:val="00D77A22"/>
    <w:rsid w:val="00D81839"/>
    <w:rsid w:val="00D85738"/>
    <w:rsid w:val="00D92FAC"/>
    <w:rsid w:val="00D949DE"/>
    <w:rsid w:val="00DA14B3"/>
    <w:rsid w:val="00DA411C"/>
    <w:rsid w:val="00DB4640"/>
    <w:rsid w:val="00DC221E"/>
    <w:rsid w:val="00DC379E"/>
    <w:rsid w:val="00DC39AB"/>
    <w:rsid w:val="00DC4C90"/>
    <w:rsid w:val="00DD14AD"/>
    <w:rsid w:val="00DF0AF1"/>
    <w:rsid w:val="00DF37ED"/>
    <w:rsid w:val="00DF4219"/>
    <w:rsid w:val="00DF6A16"/>
    <w:rsid w:val="00DF6B09"/>
    <w:rsid w:val="00E0197F"/>
    <w:rsid w:val="00E01A5F"/>
    <w:rsid w:val="00E022BB"/>
    <w:rsid w:val="00E02EA3"/>
    <w:rsid w:val="00E04095"/>
    <w:rsid w:val="00E05BAB"/>
    <w:rsid w:val="00E1629A"/>
    <w:rsid w:val="00E20A3F"/>
    <w:rsid w:val="00E22AC4"/>
    <w:rsid w:val="00E27168"/>
    <w:rsid w:val="00E32D79"/>
    <w:rsid w:val="00E354D8"/>
    <w:rsid w:val="00E40CC3"/>
    <w:rsid w:val="00E4282A"/>
    <w:rsid w:val="00E44EB2"/>
    <w:rsid w:val="00E45098"/>
    <w:rsid w:val="00E4638C"/>
    <w:rsid w:val="00E5176D"/>
    <w:rsid w:val="00E52BB0"/>
    <w:rsid w:val="00E52C81"/>
    <w:rsid w:val="00E542E9"/>
    <w:rsid w:val="00E61384"/>
    <w:rsid w:val="00E63CDA"/>
    <w:rsid w:val="00E64A41"/>
    <w:rsid w:val="00E65EA0"/>
    <w:rsid w:val="00E6779E"/>
    <w:rsid w:val="00E72A17"/>
    <w:rsid w:val="00E745CA"/>
    <w:rsid w:val="00E75609"/>
    <w:rsid w:val="00E81B24"/>
    <w:rsid w:val="00E82F69"/>
    <w:rsid w:val="00E84238"/>
    <w:rsid w:val="00E8612C"/>
    <w:rsid w:val="00E86CA5"/>
    <w:rsid w:val="00E91A93"/>
    <w:rsid w:val="00E91EEB"/>
    <w:rsid w:val="00E93041"/>
    <w:rsid w:val="00E93913"/>
    <w:rsid w:val="00E950D2"/>
    <w:rsid w:val="00E9754F"/>
    <w:rsid w:val="00EA1373"/>
    <w:rsid w:val="00EA74AB"/>
    <w:rsid w:val="00EB0465"/>
    <w:rsid w:val="00EB1128"/>
    <w:rsid w:val="00EB1773"/>
    <w:rsid w:val="00EB32FE"/>
    <w:rsid w:val="00EB56E1"/>
    <w:rsid w:val="00EB5CC4"/>
    <w:rsid w:val="00EC4C77"/>
    <w:rsid w:val="00EC4F94"/>
    <w:rsid w:val="00EC587A"/>
    <w:rsid w:val="00EC662C"/>
    <w:rsid w:val="00EC7C11"/>
    <w:rsid w:val="00ED3316"/>
    <w:rsid w:val="00ED4C8E"/>
    <w:rsid w:val="00ED62E9"/>
    <w:rsid w:val="00ED7C72"/>
    <w:rsid w:val="00EE0321"/>
    <w:rsid w:val="00EE08AB"/>
    <w:rsid w:val="00EE14B7"/>
    <w:rsid w:val="00EE29B9"/>
    <w:rsid w:val="00EF1D24"/>
    <w:rsid w:val="00EF3800"/>
    <w:rsid w:val="00EF4E3F"/>
    <w:rsid w:val="00EF62D9"/>
    <w:rsid w:val="00F04839"/>
    <w:rsid w:val="00F06006"/>
    <w:rsid w:val="00F12832"/>
    <w:rsid w:val="00F12935"/>
    <w:rsid w:val="00F14932"/>
    <w:rsid w:val="00F17E03"/>
    <w:rsid w:val="00F22A70"/>
    <w:rsid w:val="00F3167A"/>
    <w:rsid w:val="00F31B09"/>
    <w:rsid w:val="00F33B69"/>
    <w:rsid w:val="00F41401"/>
    <w:rsid w:val="00F4245C"/>
    <w:rsid w:val="00F4393D"/>
    <w:rsid w:val="00F60983"/>
    <w:rsid w:val="00F615E6"/>
    <w:rsid w:val="00F63918"/>
    <w:rsid w:val="00F66F1C"/>
    <w:rsid w:val="00F73C9A"/>
    <w:rsid w:val="00F779F3"/>
    <w:rsid w:val="00F91FA8"/>
    <w:rsid w:val="00FA2597"/>
    <w:rsid w:val="00FA5916"/>
    <w:rsid w:val="00FB27CF"/>
    <w:rsid w:val="00FB5957"/>
    <w:rsid w:val="00FB66F7"/>
    <w:rsid w:val="00FC48AF"/>
    <w:rsid w:val="00FD028F"/>
    <w:rsid w:val="00FD3E3D"/>
    <w:rsid w:val="00FD58D6"/>
    <w:rsid w:val="00FE2D2C"/>
    <w:rsid w:val="00FE5C73"/>
    <w:rsid w:val="00FE7607"/>
    <w:rsid w:val="00FE769A"/>
    <w:rsid w:val="00FE7B76"/>
    <w:rsid w:val="00FF0E30"/>
    <w:rsid w:val="00FF139E"/>
    <w:rsid w:val="00FF5090"/>
    <w:rsid w:val="00FF76B0"/>
    <w:rsid w:val="00FF79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FF50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styleId="Szvegtrzs">
    <w:name w:val="Body Text"/>
    <w:basedOn w:val="Norml"/>
    <w:link w:val="SzvegtrzsChar"/>
    <w:unhideWhenUsed/>
    <w:rsid w:val="00EA1373"/>
    <w:pPr>
      <w:jc w:val="center"/>
    </w:pPr>
    <w:rPr>
      <w:b/>
      <w:szCs w:val="20"/>
      <w:u w:val="single"/>
    </w:rPr>
  </w:style>
  <w:style w:type="character" w:customStyle="1" w:styleId="SzvegtrzsChar">
    <w:name w:val="Szövegtörzs Char"/>
    <w:basedOn w:val="Bekezdsalapbettpusa"/>
    <w:link w:val="Szvegtrzs"/>
    <w:rsid w:val="00EA1373"/>
    <w:rPr>
      <w:b/>
      <w:sz w:val="24"/>
      <w:u w:val="single"/>
    </w:rPr>
  </w:style>
  <w:style w:type="paragraph" w:customStyle="1" w:styleId="xmsonormal">
    <w:name w:val="x_msonormal"/>
    <w:basedOn w:val="Norml"/>
    <w:rsid w:val="00EA1373"/>
    <w:pPr>
      <w:spacing w:before="100" w:beforeAutospacing="1" w:after="100" w:afterAutospacing="1"/>
    </w:pPr>
  </w:style>
  <w:style w:type="paragraph" w:customStyle="1" w:styleId="Style15">
    <w:name w:val="Style15"/>
    <w:uiPriority w:val="99"/>
    <w:rsid w:val="00EA1373"/>
    <w:pPr>
      <w:widowControl w:val="0"/>
      <w:pBdr>
        <w:top w:val="nil"/>
        <w:left w:val="nil"/>
        <w:bottom w:val="nil"/>
        <w:right w:val="nil"/>
        <w:between w:val="nil"/>
        <w:bar w:val="nil"/>
      </w:pBdr>
      <w:spacing w:line="294" w:lineRule="exact"/>
      <w:jc w:val="both"/>
    </w:pPr>
    <w:rPr>
      <w:rFonts w:ascii="Georgia" w:eastAsia="Georgia" w:hAnsi="Georgia" w:cs="Georgia"/>
      <w:color w:val="000000"/>
      <w:sz w:val="24"/>
      <w:szCs w:val="24"/>
      <w:u w:color="000000"/>
      <w:bdr w:val="nil"/>
    </w:rPr>
  </w:style>
  <w:style w:type="paragraph" w:customStyle="1" w:styleId="Style25">
    <w:name w:val="Style25"/>
    <w:rsid w:val="00EA1373"/>
    <w:pPr>
      <w:widowControl w:val="0"/>
      <w:pBdr>
        <w:top w:val="nil"/>
        <w:left w:val="nil"/>
        <w:bottom w:val="nil"/>
        <w:right w:val="nil"/>
        <w:between w:val="nil"/>
        <w:bar w:val="nil"/>
      </w:pBdr>
      <w:spacing w:line="298" w:lineRule="exact"/>
      <w:jc w:val="both"/>
    </w:pPr>
    <w:rPr>
      <w:rFonts w:ascii="Georgia" w:eastAsia="Arial Unicode MS" w:hAnsi="Arial Unicode MS" w:cs="Arial Unicode MS"/>
      <w:color w:val="000000"/>
      <w:sz w:val="24"/>
      <w:szCs w:val="24"/>
      <w:u w:color="000000"/>
      <w:bdr w:val="nil"/>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0A1011"/>
    <w:pPr>
      <w:ind w:left="720"/>
      <w:contextualSpacing/>
    </w:pPr>
  </w:style>
  <w:style w:type="table" w:styleId="Rcsostblzat">
    <w:name w:val="Table Grid"/>
    <w:basedOn w:val="Normltblzat"/>
    <w:rsid w:val="00E52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rsid w:val="00024BB3"/>
    <w:pPr>
      <w:jc w:val="both"/>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024BB3"/>
    <w:pPr>
      <w:jc w:val="both"/>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FF5090"/>
    <w:rPr>
      <w:rFonts w:asciiTheme="majorHAnsi" w:eastAsiaTheme="majorEastAsia" w:hAnsiTheme="majorHAnsi" w:cstheme="majorBidi"/>
      <w:color w:val="2E74B5" w:themeColor="accent1" w:themeShade="BF"/>
      <w:sz w:val="32"/>
      <w:szCs w:val="32"/>
    </w:rPr>
  </w:style>
  <w:style w:type="character" w:customStyle="1" w:styleId="llbChar">
    <w:name w:val="Élőláb Char"/>
    <w:basedOn w:val="Bekezdsalapbettpusa"/>
    <w:link w:val="llb"/>
    <w:rsid w:val="00D12C5C"/>
    <w:rPr>
      <w:sz w:val="24"/>
      <w:szCs w:val="24"/>
    </w:rPr>
  </w:style>
  <w:style w:type="paragraph" w:styleId="Nincstrkz">
    <w:name w:val="No Spacing"/>
    <w:uiPriority w:val="1"/>
    <w:qFormat/>
    <w:rsid w:val="00196462"/>
    <w:rPr>
      <w:rFonts w:ascii="Calibri" w:eastAsia="Calibri" w:hAnsi="Calibri"/>
      <w:sz w:val="22"/>
      <w:szCs w:val="22"/>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196462"/>
    <w:rPr>
      <w:sz w:val="24"/>
      <w:szCs w:val="24"/>
    </w:rPr>
  </w:style>
  <w:style w:type="paragraph" w:customStyle="1" w:styleId="Default">
    <w:name w:val="Default"/>
    <w:rsid w:val="00196281"/>
    <w:pPr>
      <w:autoSpaceDE w:val="0"/>
      <w:autoSpaceDN w:val="0"/>
      <w:adjustRightInd w:val="0"/>
    </w:pPr>
    <w:rPr>
      <w:color w:val="000000"/>
      <w:sz w:val="24"/>
      <w:szCs w:val="24"/>
    </w:rPr>
  </w:style>
  <w:style w:type="paragraph" w:styleId="Vltozat">
    <w:name w:val="Revision"/>
    <w:hidden/>
    <w:uiPriority w:val="99"/>
    <w:semiHidden/>
    <w:rsid w:val="00912D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52387">
      <w:bodyDiv w:val="1"/>
      <w:marLeft w:val="0"/>
      <w:marRight w:val="0"/>
      <w:marTop w:val="0"/>
      <w:marBottom w:val="0"/>
      <w:divBdr>
        <w:top w:val="none" w:sz="0" w:space="0" w:color="auto"/>
        <w:left w:val="none" w:sz="0" w:space="0" w:color="auto"/>
        <w:bottom w:val="none" w:sz="0" w:space="0" w:color="auto"/>
        <w:right w:val="none" w:sz="0" w:space="0" w:color="auto"/>
      </w:divBdr>
    </w:div>
    <w:div w:id="389809651">
      <w:bodyDiv w:val="1"/>
      <w:marLeft w:val="0"/>
      <w:marRight w:val="0"/>
      <w:marTop w:val="0"/>
      <w:marBottom w:val="0"/>
      <w:divBdr>
        <w:top w:val="none" w:sz="0" w:space="0" w:color="auto"/>
        <w:left w:val="none" w:sz="0" w:space="0" w:color="auto"/>
        <w:bottom w:val="none" w:sz="0" w:space="0" w:color="auto"/>
        <w:right w:val="none" w:sz="0" w:space="0" w:color="auto"/>
      </w:divBdr>
    </w:div>
    <w:div w:id="5759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7A45268C-43FE-4E92-9D82-13864E6D88B8}">
  <ds:schemaRef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0CC8383A-1224-4EA6-95AD-31040DB4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2224</Words>
  <Characters>16275</Characters>
  <Application>Microsoft Office Word</Application>
  <DocSecurity>4</DocSecurity>
  <Lines>135</Lines>
  <Paragraphs>36</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KALMAR ERVIN</dc:creator>
  <cp:keywords/>
  <dc:description/>
  <cp:lastModifiedBy>Kovács Ferenc Pál</cp:lastModifiedBy>
  <cp:revision>2</cp:revision>
  <cp:lastPrinted>2021-12-03T11:04:00Z</cp:lastPrinted>
  <dcterms:created xsi:type="dcterms:W3CDTF">2021-12-07T13:35:00Z</dcterms:created>
  <dcterms:modified xsi:type="dcterms:W3CDTF">2021-12-07T13:35:00Z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