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085E6" w14:textId="77777777" w:rsidR="000A0CC0" w:rsidRPr="00E66122" w:rsidRDefault="000A0CC0" w:rsidP="000A0CC0">
      <w:pPr>
        <w:pStyle w:val="Cmsor1"/>
        <w:jc w:val="center"/>
        <w:rPr>
          <w:rFonts w:ascii="Arial" w:hAnsi="Arial" w:cs="Arial"/>
          <w:sz w:val="24"/>
          <w:szCs w:val="24"/>
          <w:u w:val="single"/>
        </w:rPr>
      </w:pPr>
      <w:r w:rsidRPr="00E66122">
        <w:rPr>
          <w:rFonts w:ascii="Arial" w:hAnsi="Arial" w:cs="Arial"/>
          <w:sz w:val="24"/>
          <w:szCs w:val="24"/>
          <w:u w:val="single"/>
        </w:rPr>
        <w:t>E L Ő T E R J E S Z T É S</w:t>
      </w:r>
    </w:p>
    <w:p w14:paraId="432D8D1D" w14:textId="77777777" w:rsidR="000A0CC0" w:rsidRDefault="000A0CC0" w:rsidP="000A0CC0">
      <w:pPr>
        <w:jc w:val="center"/>
        <w:rPr>
          <w:b/>
          <w:bCs/>
        </w:rPr>
      </w:pPr>
    </w:p>
    <w:p w14:paraId="7F91E562" w14:textId="77777777" w:rsidR="002415D9" w:rsidRDefault="002415D9" w:rsidP="000A0CC0">
      <w:pPr>
        <w:jc w:val="center"/>
        <w:rPr>
          <w:rFonts w:ascii="Arial" w:hAnsi="Arial" w:cs="Arial"/>
          <w:b/>
          <w:bCs/>
        </w:rPr>
      </w:pPr>
    </w:p>
    <w:p w14:paraId="0C5869CD" w14:textId="0227CDD3" w:rsidR="0027519E" w:rsidRDefault="0027519E" w:rsidP="000A0CC0">
      <w:pPr>
        <w:jc w:val="center"/>
        <w:rPr>
          <w:rFonts w:ascii="Arial" w:hAnsi="Arial" w:cs="Arial"/>
          <w:b/>
          <w:bCs/>
        </w:rPr>
      </w:pPr>
      <w:r>
        <w:rPr>
          <w:rFonts w:ascii="Arial" w:hAnsi="Arial" w:cs="Arial"/>
          <w:b/>
          <w:bCs/>
        </w:rPr>
        <w:t xml:space="preserve">Szombathely Megyei Jogú Város </w:t>
      </w:r>
      <w:r w:rsidR="009F3940">
        <w:rPr>
          <w:rFonts w:ascii="Arial" w:hAnsi="Arial" w:cs="Arial"/>
          <w:b/>
          <w:bCs/>
        </w:rPr>
        <w:t>Közgyűlésének</w:t>
      </w:r>
    </w:p>
    <w:p w14:paraId="458B7318" w14:textId="56A0D734" w:rsidR="000A0CC0" w:rsidRDefault="0027519E" w:rsidP="000A0CC0">
      <w:pPr>
        <w:jc w:val="center"/>
        <w:rPr>
          <w:rFonts w:ascii="Arial" w:hAnsi="Arial" w:cs="Arial"/>
          <w:b/>
          <w:bCs/>
        </w:rPr>
      </w:pPr>
      <w:r>
        <w:rPr>
          <w:rFonts w:ascii="Arial" w:hAnsi="Arial" w:cs="Arial"/>
          <w:b/>
          <w:bCs/>
        </w:rPr>
        <w:t xml:space="preserve">2021. december </w:t>
      </w:r>
      <w:r w:rsidR="00B47175">
        <w:rPr>
          <w:rFonts w:ascii="Arial" w:hAnsi="Arial" w:cs="Arial"/>
          <w:b/>
          <w:bCs/>
        </w:rPr>
        <w:t>hav</w:t>
      </w:r>
      <w:r w:rsidR="00CF7B70">
        <w:rPr>
          <w:rFonts w:ascii="Arial" w:hAnsi="Arial" w:cs="Arial"/>
          <w:b/>
          <w:bCs/>
        </w:rPr>
        <w:t>i</w:t>
      </w:r>
      <w:r>
        <w:rPr>
          <w:rFonts w:ascii="Arial" w:hAnsi="Arial" w:cs="Arial"/>
          <w:b/>
          <w:bCs/>
        </w:rPr>
        <w:t xml:space="preserve"> ülésére</w:t>
      </w:r>
    </w:p>
    <w:p w14:paraId="11CB3D3B" w14:textId="77777777" w:rsidR="000A0CC0" w:rsidRDefault="000A0CC0" w:rsidP="000A0CC0">
      <w:pPr>
        <w:jc w:val="center"/>
        <w:rPr>
          <w:rFonts w:ascii="Arial" w:hAnsi="Arial" w:cs="Arial"/>
          <w:b/>
          <w:bCs/>
          <w:u w:val="single"/>
        </w:rPr>
      </w:pPr>
    </w:p>
    <w:p w14:paraId="5E2086CD" w14:textId="77777777" w:rsidR="002415D9" w:rsidRDefault="002415D9" w:rsidP="000A0CC0">
      <w:pPr>
        <w:jc w:val="center"/>
        <w:rPr>
          <w:rFonts w:ascii="Arial" w:hAnsi="Arial" w:cs="Arial"/>
          <w:b/>
          <w:bCs/>
          <w:u w:val="single"/>
        </w:rPr>
      </w:pPr>
    </w:p>
    <w:p w14:paraId="00EA3474" w14:textId="77777777" w:rsidR="0027519E" w:rsidRDefault="0027519E" w:rsidP="000A0CC0">
      <w:pPr>
        <w:jc w:val="center"/>
        <w:rPr>
          <w:rFonts w:ascii="Arial" w:hAnsi="Arial" w:cs="Arial"/>
          <w:b/>
          <w:bCs/>
        </w:rPr>
      </w:pPr>
    </w:p>
    <w:p w14:paraId="3CF8CE49" w14:textId="77777777" w:rsidR="000A0CC0" w:rsidRDefault="000A0CC0" w:rsidP="000A0CC0">
      <w:pPr>
        <w:jc w:val="center"/>
        <w:rPr>
          <w:rFonts w:ascii="Arial" w:hAnsi="Arial" w:cs="Arial"/>
          <w:b/>
          <w:bCs/>
        </w:rPr>
      </w:pPr>
      <w:r>
        <w:rPr>
          <w:rFonts w:ascii="Arial" w:hAnsi="Arial" w:cs="Arial"/>
          <w:b/>
          <w:bCs/>
        </w:rPr>
        <w:t>Javaslat 2022. évi belső ellenőrzési tervek jóváhagyására</w:t>
      </w:r>
    </w:p>
    <w:p w14:paraId="300E95CC" w14:textId="77777777" w:rsidR="000A0CC0" w:rsidRDefault="000A0CC0" w:rsidP="000A0CC0">
      <w:pPr>
        <w:jc w:val="center"/>
        <w:rPr>
          <w:rFonts w:ascii="Arial" w:hAnsi="Arial" w:cs="Arial"/>
          <w:b/>
          <w:bCs/>
        </w:rPr>
      </w:pPr>
    </w:p>
    <w:p w14:paraId="69F979CE" w14:textId="77777777" w:rsidR="00F75D69" w:rsidRDefault="00F75D69" w:rsidP="000A0CC0">
      <w:pPr>
        <w:jc w:val="center"/>
        <w:rPr>
          <w:rFonts w:ascii="Arial" w:hAnsi="Arial" w:cs="Arial"/>
          <w:b/>
          <w:bCs/>
        </w:rPr>
      </w:pPr>
    </w:p>
    <w:p w14:paraId="5E8A10CE" w14:textId="77777777" w:rsidR="000A0CC0" w:rsidRDefault="000A0CC0" w:rsidP="000A0CC0">
      <w:pPr>
        <w:rPr>
          <w:rFonts w:ascii="Arial" w:hAnsi="Arial" w:cs="Arial"/>
          <w:b/>
          <w:bCs/>
        </w:rPr>
      </w:pPr>
      <w:r>
        <w:rPr>
          <w:rFonts w:ascii="Arial" w:hAnsi="Arial" w:cs="Arial"/>
          <w:b/>
        </w:rPr>
        <w:t xml:space="preserve">a.) </w:t>
      </w:r>
      <w:r w:rsidRPr="005D7DF9">
        <w:rPr>
          <w:rFonts w:ascii="Arial" w:hAnsi="Arial" w:cs="Arial"/>
          <w:b/>
          <w:bCs/>
        </w:rPr>
        <w:t>Javaslat Szombathely Megyei Jogú Város Önkormányzatának 202</w:t>
      </w:r>
      <w:r>
        <w:rPr>
          <w:rFonts w:ascii="Arial" w:hAnsi="Arial" w:cs="Arial"/>
          <w:b/>
          <w:bCs/>
        </w:rPr>
        <w:t>2</w:t>
      </w:r>
      <w:r w:rsidRPr="005D7DF9">
        <w:rPr>
          <w:rFonts w:ascii="Arial" w:hAnsi="Arial" w:cs="Arial"/>
          <w:b/>
          <w:bCs/>
        </w:rPr>
        <w:t>. évi belső ellenőrzési tervére</w:t>
      </w:r>
    </w:p>
    <w:p w14:paraId="71B39EC7" w14:textId="77777777" w:rsidR="000A0CC0" w:rsidRDefault="000A0CC0" w:rsidP="000A0CC0">
      <w:pPr>
        <w:rPr>
          <w:rFonts w:ascii="Arial" w:hAnsi="Arial" w:cs="Arial"/>
          <w:b/>
          <w:bCs/>
        </w:rPr>
      </w:pPr>
    </w:p>
    <w:p w14:paraId="14E99B88" w14:textId="423EAE87" w:rsidR="000A0CC0" w:rsidRPr="00897F28" w:rsidRDefault="000A0CC0" w:rsidP="000A0CC0">
      <w:pPr>
        <w:autoSpaceDE w:val="0"/>
        <w:adjustRightInd w:val="0"/>
        <w:jc w:val="both"/>
        <w:rPr>
          <w:rFonts w:ascii="Arial" w:hAnsi="Arial" w:cs="Arial"/>
          <w:szCs w:val="20"/>
        </w:rPr>
      </w:pPr>
      <w:r>
        <w:rPr>
          <w:rFonts w:ascii="Arial" w:hAnsi="Arial" w:cs="Arial"/>
          <w:szCs w:val="20"/>
        </w:rPr>
        <w:t xml:space="preserve">Magyarország helyi önkormányzatairól szóló 2011. évi CLXXXIX. törvény </w:t>
      </w:r>
      <w:r w:rsidR="00777004">
        <w:rPr>
          <w:rFonts w:ascii="Arial" w:hAnsi="Arial" w:cs="Arial"/>
          <w:szCs w:val="20"/>
        </w:rPr>
        <w:t xml:space="preserve">(továbbiakban: Mötv.) </w:t>
      </w:r>
      <w:r>
        <w:rPr>
          <w:rFonts w:ascii="Arial" w:hAnsi="Arial" w:cs="Arial"/>
          <w:szCs w:val="20"/>
        </w:rPr>
        <w:t xml:space="preserve">119. § (5) bekezdése értelmében </w:t>
      </w:r>
      <w:r w:rsidRPr="00897F28">
        <w:rPr>
          <w:rFonts w:ascii="Arial" w:hAnsi="Arial" w:cs="Arial"/>
          <w:szCs w:val="20"/>
        </w:rPr>
        <w:t xml:space="preserve">a helyi önkormányzatra vonatkozó éves belső ellenőrzési tervet, valamint </w:t>
      </w:r>
      <w:r>
        <w:rPr>
          <w:rFonts w:ascii="Arial" w:hAnsi="Arial" w:cs="Arial"/>
          <w:szCs w:val="20"/>
        </w:rPr>
        <w:t>a költségvetési szervek belső kontrollrendszeréről és belső ellenőrzéséről szóló 370/2011.(XII.31.) Kormányrendelet (továbbiakban: Bkr.) 32. § (4)</w:t>
      </w:r>
      <w:r w:rsidRPr="00897F28">
        <w:rPr>
          <w:rFonts w:ascii="Arial" w:hAnsi="Arial" w:cs="Arial"/>
          <w:szCs w:val="20"/>
        </w:rPr>
        <w:t xml:space="preserve"> bekezdése </w:t>
      </w:r>
      <w:r>
        <w:rPr>
          <w:rFonts w:ascii="Arial" w:hAnsi="Arial" w:cs="Arial"/>
          <w:szCs w:val="20"/>
        </w:rPr>
        <w:t>alapján</w:t>
      </w:r>
      <w:r w:rsidRPr="00897F28">
        <w:rPr>
          <w:rFonts w:ascii="Arial" w:hAnsi="Arial" w:cs="Arial"/>
          <w:szCs w:val="20"/>
        </w:rPr>
        <w:t xml:space="preserve"> az önkormányzat által fenntartott intézmények ellenőrzésének éves tervét Szombathely Megyei Jogú Város Közgyűlése az előző év december 31-éig hagyja jóvá.</w:t>
      </w:r>
    </w:p>
    <w:p w14:paraId="61005AAA" w14:textId="77777777" w:rsidR="000A0CC0" w:rsidRPr="005D7DF9" w:rsidRDefault="000A0CC0" w:rsidP="000A0CC0">
      <w:pPr>
        <w:rPr>
          <w:rFonts w:ascii="Arial" w:hAnsi="Arial" w:cs="Arial"/>
          <w:b/>
          <w:bCs/>
        </w:rPr>
      </w:pPr>
    </w:p>
    <w:p w14:paraId="65A316AE" w14:textId="77777777" w:rsidR="000A0CC0" w:rsidRPr="007F6F37" w:rsidRDefault="000A0CC0" w:rsidP="000A0CC0">
      <w:pPr>
        <w:jc w:val="both"/>
        <w:rPr>
          <w:rFonts w:ascii="Arial" w:hAnsi="Arial" w:cs="Arial"/>
        </w:rPr>
      </w:pPr>
      <w:r w:rsidRPr="007F6F37">
        <w:rPr>
          <w:rFonts w:ascii="Arial" w:hAnsi="Arial" w:cs="Arial"/>
        </w:rPr>
        <w:t xml:space="preserve">A Belső </w:t>
      </w:r>
      <w:r>
        <w:rPr>
          <w:rFonts w:ascii="Arial" w:hAnsi="Arial" w:cs="Arial"/>
        </w:rPr>
        <w:t>E</w:t>
      </w:r>
      <w:r w:rsidRPr="007F6F37">
        <w:rPr>
          <w:rFonts w:ascii="Arial" w:hAnsi="Arial" w:cs="Arial"/>
        </w:rPr>
        <w:t xml:space="preserve">llenőrzési </w:t>
      </w:r>
      <w:r>
        <w:rPr>
          <w:rFonts w:ascii="Arial" w:hAnsi="Arial" w:cs="Arial"/>
        </w:rPr>
        <w:t>I</w:t>
      </w:r>
      <w:r w:rsidRPr="007F6F37">
        <w:rPr>
          <w:rFonts w:ascii="Arial" w:hAnsi="Arial" w:cs="Arial"/>
        </w:rPr>
        <w:t>roda tevékenységét az államháztartásról szóló 2011. évi CXCV.</w:t>
      </w:r>
      <w:r>
        <w:rPr>
          <w:rFonts w:ascii="Arial" w:hAnsi="Arial" w:cs="Arial"/>
        </w:rPr>
        <w:t xml:space="preserve"> </w:t>
      </w:r>
      <w:r w:rsidRPr="007F6F37">
        <w:rPr>
          <w:rFonts w:ascii="Arial" w:hAnsi="Arial" w:cs="Arial"/>
        </w:rPr>
        <w:t>törvény (továbbiakban</w:t>
      </w:r>
      <w:r>
        <w:rPr>
          <w:rFonts w:ascii="Arial" w:hAnsi="Arial" w:cs="Arial"/>
        </w:rPr>
        <w:t>:</w:t>
      </w:r>
      <w:r w:rsidRPr="007F6F37">
        <w:rPr>
          <w:rFonts w:ascii="Arial" w:hAnsi="Arial" w:cs="Arial"/>
        </w:rPr>
        <w:t xml:space="preserve"> Áht.), valamint a Bkr.</w:t>
      </w:r>
      <w:r>
        <w:rPr>
          <w:rFonts w:ascii="Arial" w:hAnsi="Arial" w:cs="Arial"/>
        </w:rPr>
        <w:t>,</w:t>
      </w:r>
      <w:r w:rsidRPr="007F6F37">
        <w:rPr>
          <w:rFonts w:ascii="Arial" w:hAnsi="Arial" w:cs="Arial"/>
        </w:rPr>
        <w:t xml:space="preserve"> a nemzetközi belső ellenőrzési standardok, valamint a belső ellenőrzési vezető által kidolgozott és a költségvetési szerv vezetője által jóváhagyott Belső ellenőrzési kézikönyv szerint végzi. A vonatkozó jogszabályok az ellenőrzési tevékenység folyamat jellegét az alábbiakban határozzák meg:</w:t>
      </w:r>
    </w:p>
    <w:p w14:paraId="3CA9F2C5" w14:textId="77777777" w:rsidR="000A0CC0" w:rsidRPr="007F6F37" w:rsidRDefault="000A0CC0" w:rsidP="000A0CC0">
      <w:pPr>
        <w:jc w:val="both"/>
        <w:rPr>
          <w:rFonts w:ascii="Arial" w:hAnsi="Arial" w:cs="Arial"/>
        </w:rPr>
      </w:pPr>
    </w:p>
    <w:p w14:paraId="5ED33613" w14:textId="77777777" w:rsidR="000A0CC0" w:rsidRPr="007F6F37" w:rsidRDefault="000A0CC0" w:rsidP="000A0CC0">
      <w:pPr>
        <w:numPr>
          <w:ilvl w:val="0"/>
          <w:numId w:val="4"/>
        </w:numPr>
        <w:jc w:val="both"/>
        <w:rPr>
          <w:rFonts w:ascii="Arial" w:hAnsi="Arial" w:cs="Arial"/>
        </w:rPr>
      </w:pPr>
      <w:r w:rsidRPr="007F6F37">
        <w:rPr>
          <w:rFonts w:ascii="Arial" w:hAnsi="Arial" w:cs="Arial"/>
        </w:rPr>
        <w:t>Tervezés (előkészítés, kockázatelemzés, stratégiai és éves ellenőrzési tervek elkészítése)</w:t>
      </w:r>
    </w:p>
    <w:p w14:paraId="67CE4DD1" w14:textId="77777777" w:rsidR="000A0CC0" w:rsidRPr="007F6F37" w:rsidRDefault="000A0CC0" w:rsidP="000A0CC0">
      <w:pPr>
        <w:numPr>
          <w:ilvl w:val="0"/>
          <w:numId w:val="4"/>
        </w:numPr>
        <w:jc w:val="both"/>
        <w:rPr>
          <w:rFonts w:ascii="Arial" w:hAnsi="Arial" w:cs="Arial"/>
        </w:rPr>
      </w:pPr>
      <w:r w:rsidRPr="007F6F37">
        <w:rPr>
          <w:rFonts w:ascii="Arial" w:hAnsi="Arial" w:cs="Arial"/>
        </w:rPr>
        <w:t>Végrehajtás (ellenőrzésre való felkészülés, ellenőrzés lebonyolítása)</w:t>
      </w:r>
    </w:p>
    <w:p w14:paraId="708C3FBD" w14:textId="77777777" w:rsidR="000A0CC0" w:rsidRPr="007F6F37" w:rsidRDefault="000A0CC0" w:rsidP="000A0CC0">
      <w:pPr>
        <w:numPr>
          <w:ilvl w:val="0"/>
          <w:numId w:val="4"/>
        </w:numPr>
        <w:jc w:val="both"/>
        <w:rPr>
          <w:rFonts w:ascii="Arial" w:hAnsi="Arial" w:cs="Arial"/>
        </w:rPr>
      </w:pPr>
      <w:r w:rsidRPr="007F6F37">
        <w:rPr>
          <w:rFonts w:ascii="Arial" w:hAnsi="Arial" w:cs="Arial"/>
        </w:rPr>
        <w:t>Jelentés (jelentéstervezet elkészítése, egyeztetés, jelentés megküldése)</w:t>
      </w:r>
    </w:p>
    <w:p w14:paraId="4F761651" w14:textId="77777777" w:rsidR="000A0CC0" w:rsidRPr="007F6F37" w:rsidRDefault="000A0CC0" w:rsidP="000A0CC0">
      <w:pPr>
        <w:numPr>
          <w:ilvl w:val="0"/>
          <w:numId w:val="4"/>
        </w:numPr>
        <w:jc w:val="both"/>
        <w:rPr>
          <w:rFonts w:ascii="Arial" w:hAnsi="Arial" w:cs="Arial"/>
        </w:rPr>
      </w:pPr>
      <w:r w:rsidRPr="007F6F37">
        <w:rPr>
          <w:rFonts w:ascii="Arial" w:hAnsi="Arial" w:cs="Arial"/>
        </w:rPr>
        <w:t>Nyomon követés (intézkedési tervek véleményezése, intézkedések végrehajtásának nyomon követése, utóellenőrzés)</w:t>
      </w:r>
    </w:p>
    <w:p w14:paraId="26859C2B" w14:textId="5E210306" w:rsidR="000A0CC0" w:rsidRPr="007F6F37" w:rsidRDefault="000A0CC0" w:rsidP="000A0CC0">
      <w:pPr>
        <w:jc w:val="both"/>
        <w:rPr>
          <w:rFonts w:ascii="Arial" w:hAnsi="Arial" w:cs="Arial"/>
        </w:rPr>
      </w:pPr>
      <w:r w:rsidRPr="007F6F37">
        <w:rPr>
          <w:rFonts w:ascii="Arial" w:hAnsi="Arial" w:cs="Arial"/>
        </w:rPr>
        <w:lastRenderedPageBreak/>
        <w:t>A belső ellenőrzési munka megtervezéséhez a belső ellenőrzési vezető kockázatelemzés alapján stratégiai tervet és éves ellenőrzési tervet készít. A stratégia</w:t>
      </w:r>
      <w:r>
        <w:rPr>
          <w:rFonts w:ascii="Arial" w:hAnsi="Arial" w:cs="Arial"/>
        </w:rPr>
        <w:t>i</w:t>
      </w:r>
      <w:r w:rsidRPr="007F6F37">
        <w:rPr>
          <w:rFonts w:ascii="Arial" w:hAnsi="Arial" w:cs="Arial"/>
        </w:rPr>
        <w:t xml:space="preserve"> tervezés alapj</w:t>
      </w:r>
      <w:r w:rsidR="00E84493">
        <w:rPr>
          <w:rFonts w:ascii="Arial" w:hAnsi="Arial" w:cs="Arial"/>
        </w:rPr>
        <w:t xml:space="preserve">át </w:t>
      </w:r>
      <w:r w:rsidRPr="007F6F37">
        <w:rPr>
          <w:rFonts w:ascii="Arial" w:hAnsi="Arial" w:cs="Arial"/>
        </w:rPr>
        <w:t>Szombathely Megyei Jogú Város mindenkori városvezetése által kitűzött hosszú távú</w:t>
      </w:r>
      <w:r>
        <w:rPr>
          <w:rFonts w:ascii="Arial" w:hAnsi="Arial" w:cs="Arial"/>
        </w:rPr>
        <w:t xml:space="preserve"> </w:t>
      </w:r>
      <w:r w:rsidRPr="007F6F37">
        <w:rPr>
          <w:rFonts w:ascii="Arial" w:hAnsi="Arial" w:cs="Arial"/>
        </w:rPr>
        <w:t>célok</w:t>
      </w:r>
      <w:r w:rsidR="00E84493">
        <w:rPr>
          <w:rFonts w:ascii="Arial" w:hAnsi="Arial" w:cs="Arial"/>
        </w:rPr>
        <w:t xml:space="preserve"> alkotják</w:t>
      </w:r>
      <w:r w:rsidRPr="007F6F37">
        <w:rPr>
          <w:rFonts w:ascii="Arial" w:hAnsi="Arial" w:cs="Arial"/>
        </w:rPr>
        <w:t>,</w:t>
      </w:r>
      <w:r>
        <w:rPr>
          <w:rFonts w:ascii="Arial" w:hAnsi="Arial" w:cs="Arial"/>
        </w:rPr>
        <w:t xml:space="preserve"> </w:t>
      </w:r>
      <w:r w:rsidRPr="007F6F37">
        <w:rPr>
          <w:rFonts w:ascii="Arial" w:hAnsi="Arial" w:cs="Arial"/>
        </w:rPr>
        <w:t>amelyek a gazd</w:t>
      </w:r>
      <w:r w:rsidR="00E84493">
        <w:rPr>
          <w:rFonts w:ascii="Arial" w:hAnsi="Arial" w:cs="Arial"/>
        </w:rPr>
        <w:t>asági programban öltenek testet.</w:t>
      </w:r>
      <w:r w:rsidRPr="007F6F37">
        <w:rPr>
          <w:rFonts w:ascii="Arial" w:hAnsi="Arial" w:cs="Arial"/>
        </w:rPr>
        <w:t xml:space="preserve"> </w:t>
      </w:r>
    </w:p>
    <w:p w14:paraId="6EC4DF55" w14:textId="77777777" w:rsidR="000A0CC0" w:rsidRPr="007F6F37" w:rsidRDefault="000A0CC0" w:rsidP="000A0CC0">
      <w:pPr>
        <w:jc w:val="both"/>
        <w:rPr>
          <w:rFonts w:ascii="Arial" w:hAnsi="Arial" w:cs="Arial"/>
        </w:rPr>
      </w:pPr>
    </w:p>
    <w:p w14:paraId="13EC392A" w14:textId="77777777" w:rsidR="000A0CC0" w:rsidRPr="00C8679E" w:rsidRDefault="000A0CC0" w:rsidP="000A0CC0">
      <w:pPr>
        <w:jc w:val="both"/>
        <w:rPr>
          <w:rFonts w:ascii="Arial" w:hAnsi="Arial" w:cs="Arial"/>
        </w:rPr>
      </w:pPr>
      <w:r w:rsidRPr="00FA6464">
        <w:rPr>
          <w:rFonts w:ascii="Arial" w:hAnsi="Arial" w:cs="Arial"/>
        </w:rPr>
        <w:t>A Belső Ellenőrzési Iroda 202</w:t>
      </w:r>
      <w:r>
        <w:rPr>
          <w:rFonts w:ascii="Arial" w:hAnsi="Arial" w:cs="Arial"/>
        </w:rPr>
        <w:t>1</w:t>
      </w:r>
      <w:r w:rsidRPr="00FA6464">
        <w:rPr>
          <w:rFonts w:ascii="Arial" w:hAnsi="Arial" w:cs="Arial"/>
        </w:rPr>
        <w:t xml:space="preserve">. év novemberében kockázat-felmérési eljárás alapján elkészítette aktualizált stratégiai tervét, és az így kialakított </w:t>
      </w:r>
      <w:r w:rsidRPr="00C8679E">
        <w:rPr>
          <w:rFonts w:ascii="Arial" w:hAnsi="Arial" w:cs="Arial"/>
        </w:rPr>
        <w:t>hosszabbtávú program határozza meg 202</w:t>
      </w:r>
      <w:r>
        <w:rPr>
          <w:rFonts w:ascii="Arial" w:hAnsi="Arial" w:cs="Arial"/>
        </w:rPr>
        <w:t>2</w:t>
      </w:r>
      <w:r w:rsidRPr="00C8679E">
        <w:rPr>
          <w:rFonts w:ascii="Arial" w:hAnsi="Arial" w:cs="Arial"/>
        </w:rPr>
        <w:t>. évre az éves munkatervet.</w:t>
      </w:r>
    </w:p>
    <w:p w14:paraId="6859B694" w14:textId="77777777" w:rsidR="000A0CC0" w:rsidRPr="00C8679E" w:rsidRDefault="000A0CC0" w:rsidP="000A0CC0">
      <w:pPr>
        <w:jc w:val="both"/>
        <w:rPr>
          <w:rFonts w:ascii="Arial" w:hAnsi="Arial" w:cs="Arial"/>
        </w:rPr>
      </w:pPr>
    </w:p>
    <w:p w14:paraId="54BE400E" w14:textId="77777777" w:rsidR="000A0CC0" w:rsidRPr="007F6F37" w:rsidRDefault="000A0CC0" w:rsidP="000A0CC0">
      <w:pPr>
        <w:jc w:val="both"/>
        <w:rPr>
          <w:rFonts w:ascii="Arial" w:hAnsi="Arial" w:cs="Arial"/>
        </w:rPr>
      </w:pPr>
      <w:r w:rsidRPr="007F6F37">
        <w:rPr>
          <w:rFonts w:ascii="Arial" w:hAnsi="Arial" w:cs="Arial"/>
        </w:rPr>
        <w:t>Az éves ellenőrzési terv tartalmazza:</w:t>
      </w:r>
    </w:p>
    <w:p w14:paraId="21AC2F55" w14:textId="77777777" w:rsidR="000A0CC0" w:rsidRPr="007F6F37" w:rsidRDefault="000A0CC0" w:rsidP="000A0CC0">
      <w:pPr>
        <w:jc w:val="both"/>
        <w:rPr>
          <w:rFonts w:ascii="Arial" w:hAnsi="Arial" w:cs="Arial"/>
        </w:rPr>
      </w:pPr>
    </w:p>
    <w:p w14:paraId="65A085FA" w14:textId="77777777" w:rsidR="000A0CC0" w:rsidRPr="007F6F37" w:rsidRDefault="000A0CC0" w:rsidP="000A0CC0">
      <w:pPr>
        <w:numPr>
          <w:ilvl w:val="0"/>
          <w:numId w:val="5"/>
        </w:numPr>
        <w:jc w:val="both"/>
        <w:rPr>
          <w:rFonts w:ascii="Arial" w:hAnsi="Arial" w:cs="Arial"/>
        </w:rPr>
      </w:pPr>
      <w:r w:rsidRPr="007F6F37">
        <w:rPr>
          <w:rFonts w:ascii="Arial" w:hAnsi="Arial" w:cs="Arial"/>
        </w:rPr>
        <w:t>A tervezet</w:t>
      </w:r>
      <w:r>
        <w:rPr>
          <w:rFonts w:ascii="Arial" w:hAnsi="Arial" w:cs="Arial"/>
        </w:rPr>
        <w:t>t ellenőrzések tárgyát, célját</w:t>
      </w:r>
      <w:r w:rsidRPr="007F6F37">
        <w:rPr>
          <w:rFonts w:ascii="Arial" w:hAnsi="Arial" w:cs="Arial"/>
        </w:rPr>
        <w:t>, módszerét;</w:t>
      </w:r>
    </w:p>
    <w:p w14:paraId="5A40A734" w14:textId="77777777" w:rsidR="000A0CC0" w:rsidRDefault="000A0CC0" w:rsidP="000A0CC0">
      <w:pPr>
        <w:numPr>
          <w:ilvl w:val="0"/>
          <w:numId w:val="5"/>
        </w:numPr>
        <w:jc w:val="both"/>
        <w:rPr>
          <w:rFonts w:ascii="Arial" w:hAnsi="Arial" w:cs="Arial"/>
        </w:rPr>
      </w:pPr>
      <w:r w:rsidRPr="007F6F37">
        <w:rPr>
          <w:rFonts w:ascii="Arial" w:hAnsi="Arial" w:cs="Arial"/>
        </w:rPr>
        <w:t>Az ellenőrizendő időszakot;</w:t>
      </w:r>
    </w:p>
    <w:p w14:paraId="7D5B587E" w14:textId="77777777" w:rsidR="000A0CC0" w:rsidRDefault="000A0CC0" w:rsidP="000A0CC0">
      <w:pPr>
        <w:numPr>
          <w:ilvl w:val="0"/>
          <w:numId w:val="5"/>
        </w:numPr>
        <w:jc w:val="both"/>
        <w:rPr>
          <w:rFonts w:ascii="Arial" w:hAnsi="Arial" w:cs="Arial"/>
        </w:rPr>
      </w:pPr>
      <w:r>
        <w:rPr>
          <w:rFonts w:ascii="Arial" w:hAnsi="Arial" w:cs="Arial"/>
        </w:rPr>
        <w:t>Azonosított kockázati tényezőket;</w:t>
      </w:r>
    </w:p>
    <w:p w14:paraId="345EDB7A" w14:textId="77777777" w:rsidR="000A0CC0" w:rsidRDefault="000A0CC0" w:rsidP="000A0CC0">
      <w:pPr>
        <w:numPr>
          <w:ilvl w:val="0"/>
          <w:numId w:val="5"/>
        </w:numPr>
        <w:jc w:val="both"/>
        <w:rPr>
          <w:rFonts w:ascii="Arial" w:hAnsi="Arial" w:cs="Arial"/>
        </w:rPr>
      </w:pPr>
      <w:r>
        <w:rPr>
          <w:rFonts w:ascii="Arial" w:hAnsi="Arial" w:cs="Arial"/>
        </w:rPr>
        <w:t>Ellenőrzés típusát;</w:t>
      </w:r>
    </w:p>
    <w:p w14:paraId="36169AFB" w14:textId="77777777" w:rsidR="000A0CC0" w:rsidRDefault="000A0CC0" w:rsidP="000A0CC0">
      <w:pPr>
        <w:numPr>
          <w:ilvl w:val="0"/>
          <w:numId w:val="5"/>
        </w:numPr>
        <w:jc w:val="both"/>
        <w:rPr>
          <w:rFonts w:ascii="Arial" w:hAnsi="Arial" w:cs="Arial"/>
        </w:rPr>
      </w:pPr>
      <w:r w:rsidRPr="007F6F37">
        <w:rPr>
          <w:rFonts w:ascii="Arial" w:hAnsi="Arial" w:cs="Arial"/>
        </w:rPr>
        <w:t>Az ellenőrzött szerv, illetve szervezeti egységek megnevezését</w:t>
      </w:r>
      <w:r>
        <w:rPr>
          <w:rFonts w:ascii="Arial" w:hAnsi="Arial" w:cs="Arial"/>
        </w:rPr>
        <w:t>;</w:t>
      </w:r>
    </w:p>
    <w:p w14:paraId="1C4469D9" w14:textId="77777777" w:rsidR="000A0CC0" w:rsidRPr="007F6F37" w:rsidRDefault="000A0CC0" w:rsidP="000A0CC0">
      <w:pPr>
        <w:numPr>
          <w:ilvl w:val="0"/>
          <w:numId w:val="5"/>
        </w:numPr>
        <w:jc w:val="both"/>
        <w:rPr>
          <w:rFonts w:ascii="Arial" w:hAnsi="Arial" w:cs="Arial"/>
        </w:rPr>
      </w:pPr>
      <w:r w:rsidRPr="007F6F37">
        <w:rPr>
          <w:rFonts w:ascii="Arial" w:hAnsi="Arial" w:cs="Arial"/>
        </w:rPr>
        <w:t>Az ellenőrzések tervezett ütemezését;</w:t>
      </w:r>
    </w:p>
    <w:p w14:paraId="079D7B6F" w14:textId="77777777" w:rsidR="000A0CC0" w:rsidRPr="00275EF3" w:rsidRDefault="000A0CC0" w:rsidP="000A0CC0">
      <w:pPr>
        <w:numPr>
          <w:ilvl w:val="0"/>
          <w:numId w:val="5"/>
        </w:numPr>
        <w:jc w:val="both"/>
        <w:rPr>
          <w:rFonts w:ascii="Arial" w:hAnsi="Arial" w:cs="Arial"/>
        </w:rPr>
      </w:pPr>
      <w:r w:rsidRPr="007F6F37">
        <w:rPr>
          <w:rFonts w:ascii="Arial" w:hAnsi="Arial" w:cs="Arial"/>
        </w:rPr>
        <w:t>A szükséges ellenőrzési kapacitás (erőfo</w:t>
      </w:r>
      <w:r>
        <w:rPr>
          <w:rFonts w:ascii="Arial" w:hAnsi="Arial" w:cs="Arial"/>
        </w:rPr>
        <w:t>rrás szükséglet) meghatározását.</w:t>
      </w:r>
    </w:p>
    <w:p w14:paraId="3F94FD62" w14:textId="77777777" w:rsidR="000A0CC0" w:rsidRDefault="000A0CC0" w:rsidP="000A0CC0">
      <w:pPr>
        <w:jc w:val="both"/>
        <w:rPr>
          <w:rFonts w:ascii="Arial" w:hAnsi="Arial" w:cs="Arial"/>
        </w:rPr>
      </w:pPr>
    </w:p>
    <w:p w14:paraId="51C96AF2" w14:textId="77777777" w:rsidR="000A0CC0" w:rsidRDefault="000A0CC0" w:rsidP="000A0CC0">
      <w:pPr>
        <w:jc w:val="both"/>
        <w:rPr>
          <w:rFonts w:ascii="Arial" w:hAnsi="Arial" w:cs="Arial"/>
        </w:rPr>
      </w:pPr>
      <w:r>
        <w:rPr>
          <w:rFonts w:ascii="Arial" w:hAnsi="Arial" w:cs="Arial"/>
        </w:rPr>
        <w:t>A stratégiai terv és a kockázat-felmérési eljárás dokumentumai tájékoztatásul az előterjesztés mellékletét képezik (1-5. számú mellékletek).</w:t>
      </w:r>
    </w:p>
    <w:p w14:paraId="3718B7A8" w14:textId="77777777" w:rsidR="000A0CC0" w:rsidRDefault="000A0CC0" w:rsidP="000A0CC0">
      <w:pPr>
        <w:jc w:val="both"/>
        <w:rPr>
          <w:rFonts w:ascii="Arial" w:hAnsi="Arial" w:cs="Arial"/>
        </w:rPr>
      </w:pPr>
    </w:p>
    <w:p w14:paraId="4A4A7788" w14:textId="04E234DF" w:rsidR="000A0CC0" w:rsidRPr="007F6F37" w:rsidRDefault="000A0CC0" w:rsidP="000A0CC0">
      <w:pPr>
        <w:jc w:val="both"/>
        <w:rPr>
          <w:rFonts w:ascii="Arial" w:hAnsi="Arial" w:cs="Arial"/>
        </w:rPr>
      </w:pPr>
      <w:r>
        <w:rPr>
          <w:rFonts w:ascii="Arial" w:hAnsi="Arial" w:cs="Arial"/>
        </w:rPr>
        <w:t xml:space="preserve">Fentiek alapján a </w:t>
      </w:r>
      <w:r w:rsidRPr="007F6F37">
        <w:rPr>
          <w:rFonts w:ascii="Arial" w:hAnsi="Arial" w:cs="Arial"/>
        </w:rPr>
        <w:t xml:space="preserve">Belső Ellenőrzési Iroda </w:t>
      </w:r>
      <w:r>
        <w:rPr>
          <w:rFonts w:ascii="Arial" w:hAnsi="Arial" w:cs="Arial"/>
        </w:rPr>
        <w:t xml:space="preserve">elkészítette </w:t>
      </w:r>
      <w:r w:rsidRPr="007F6F37">
        <w:rPr>
          <w:rFonts w:ascii="Arial" w:hAnsi="Arial" w:cs="Arial"/>
        </w:rPr>
        <w:t>20</w:t>
      </w:r>
      <w:r>
        <w:rPr>
          <w:rFonts w:ascii="Arial" w:hAnsi="Arial" w:cs="Arial"/>
        </w:rPr>
        <w:t>2</w:t>
      </w:r>
      <w:r w:rsidR="00777004">
        <w:rPr>
          <w:rFonts w:ascii="Arial" w:hAnsi="Arial" w:cs="Arial"/>
        </w:rPr>
        <w:t>2</w:t>
      </w:r>
      <w:r w:rsidRPr="007F6F37">
        <w:rPr>
          <w:rFonts w:ascii="Arial" w:hAnsi="Arial" w:cs="Arial"/>
        </w:rPr>
        <w:t xml:space="preserve">. évi </w:t>
      </w:r>
      <w:r w:rsidR="004F4568">
        <w:rPr>
          <w:rFonts w:ascii="Arial" w:hAnsi="Arial" w:cs="Arial"/>
        </w:rPr>
        <w:t xml:space="preserve">önkormányzati </w:t>
      </w:r>
      <w:r w:rsidRPr="007F6F37">
        <w:rPr>
          <w:rFonts w:ascii="Arial" w:hAnsi="Arial" w:cs="Arial"/>
        </w:rPr>
        <w:t>ellenőrzési tervét</w:t>
      </w:r>
      <w:r>
        <w:rPr>
          <w:rFonts w:ascii="Arial" w:hAnsi="Arial" w:cs="Arial"/>
        </w:rPr>
        <w:t xml:space="preserve"> (6. számú melléklet).</w:t>
      </w:r>
      <w:r w:rsidRPr="007F6F37">
        <w:rPr>
          <w:rFonts w:ascii="Arial" w:hAnsi="Arial" w:cs="Arial"/>
        </w:rPr>
        <w:t xml:space="preserve"> </w:t>
      </w:r>
    </w:p>
    <w:p w14:paraId="4B980F08" w14:textId="3D30FDF5" w:rsidR="002415D9" w:rsidRPr="007F6F37" w:rsidRDefault="000A0CC0" w:rsidP="000A0CC0">
      <w:pPr>
        <w:jc w:val="both"/>
        <w:rPr>
          <w:rFonts w:ascii="Arial" w:hAnsi="Arial" w:cs="Arial"/>
        </w:rPr>
      </w:pPr>
      <w:r w:rsidRPr="007F6F37">
        <w:rPr>
          <w:rFonts w:ascii="Arial" w:hAnsi="Arial" w:cs="Arial"/>
        </w:rPr>
        <w:t xml:space="preserve"> </w:t>
      </w:r>
    </w:p>
    <w:p w14:paraId="7AA2130D" w14:textId="06F5FFB3" w:rsidR="000A0CC0" w:rsidRDefault="000A0CC0" w:rsidP="000A0CC0">
      <w:pPr>
        <w:rPr>
          <w:rFonts w:ascii="Arial" w:hAnsi="Arial" w:cs="Arial"/>
          <w:b/>
          <w:bCs/>
        </w:rPr>
      </w:pPr>
      <w:r>
        <w:rPr>
          <w:rFonts w:ascii="Arial" w:hAnsi="Arial" w:cs="Arial"/>
          <w:b/>
          <w:bCs/>
        </w:rPr>
        <w:t>b.) Javaslat Szombathely Megyei Jogú Város költségvetési intézményeinek 202</w:t>
      </w:r>
      <w:r w:rsidR="00F75D69">
        <w:rPr>
          <w:rFonts w:ascii="Arial" w:hAnsi="Arial" w:cs="Arial"/>
          <w:b/>
          <w:bCs/>
        </w:rPr>
        <w:t>2</w:t>
      </w:r>
      <w:r>
        <w:rPr>
          <w:rFonts w:ascii="Arial" w:hAnsi="Arial" w:cs="Arial"/>
          <w:b/>
          <w:bCs/>
        </w:rPr>
        <w:t>. évi fenntartó általi ellenőrzési tervére</w:t>
      </w:r>
    </w:p>
    <w:p w14:paraId="36C1C0FA" w14:textId="77777777" w:rsidR="000A0CC0" w:rsidRDefault="000A0CC0" w:rsidP="000A0CC0">
      <w:pPr>
        <w:jc w:val="center"/>
        <w:rPr>
          <w:rFonts w:ascii="Arial" w:hAnsi="Arial" w:cs="Arial"/>
          <w:b/>
          <w:bCs/>
        </w:rPr>
      </w:pPr>
    </w:p>
    <w:p w14:paraId="4214F5FC" w14:textId="02868ED0" w:rsidR="000A0CC0" w:rsidRDefault="00DE6AFA" w:rsidP="000A0CC0">
      <w:pPr>
        <w:jc w:val="both"/>
        <w:rPr>
          <w:rFonts w:ascii="Arial" w:hAnsi="Arial" w:cs="Arial"/>
        </w:rPr>
      </w:pPr>
      <w:r>
        <w:rPr>
          <w:rFonts w:ascii="Arial" w:hAnsi="Arial" w:cs="Arial"/>
        </w:rPr>
        <w:t xml:space="preserve">A </w:t>
      </w:r>
      <w:r w:rsidR="000A0CC0">
        <w:rPr>
          <w:rFonts w:ascii="Arial" w:hAnsi="Arial" w:cs="Arial"/>
        </w:rPr>
        <w:t xml:space="preserve">Szombathely Megyei Jogú Város </w:t>
      </w:r>
      <w:r w:rsidR="000F1955">
        <w:rPr>
          <w:rFonts w:ascii="Arial" w:hAnsi="Arial" w:cs="Arial"/>
        </w:rPr>
        <w:t xml:space="preserve">Önkormányzata </w:t>
      </w:r>
      <w:r w:rsidR="000A0CC0">
        <w:rPr>
          <w:rFonts w:ascii="Arial" w:hAnsi="Arial" w:cs="Arial"/>
        </w:rPr>
        <w:t xml:space="preserve">által alapított és fenntartott költségvetési szervek ellenőrzési tervét </w:t>
      </w:r>
      <w:r w:rsidR="00620F48">
        <w:rPr>
          <w:rFonts w:ascii="Arial" w:hAnsi="Arial" w:cs="Arial"/>
        </w:rPr>
        <w:t xml:space="preserve">(7. </w:t>
      </w:r>
      <w:r w:rsidR="003A34F5">
        <w:rPr>
          <w:rFonts w:ascii="Arial" w:hAnsi="Arial" w:cs="Arial"/>
        </w:rPr>
        <w:t xml:space="preserve">számú </w:t>
      </w:r>
      <w:r w:rsidR="00620F48">
        <w:rPr>
          <w:rFonts w:ascii="Arial" w:hAnsi="Arial" w:cs="Arial"/>
        </w:rPr>
        <w:t xml:space="preserve">melléklet) </w:t>
      </w:r>
      <w:r w:rsidR="000A0CC0">
        <w:rPr>
          <w:rFonts w:ascii="Arial" w:hAnsi="Arial" w:cs="Arial"/>
        </w:rPr>
        <w:t>megalapozó kockázati tényezőket, valamint a 2021. novemberében elvégzett kockázatelemzést az előterjesztéshez mellékletként csatoltuk. Előzőek alapján 2022. évben a felügyeleti</w:t>
      </w:r>
      <w:r w:rsidR="00882271">
        <w:rPr>
          <w:rFonts w:ascii="Arial" w:hAnsi="Arial" w:cs="Arial"/>
        </w:rPr>
        <w:t>, átfogó</w:t>
      </w:r>
      <w:r w:rsidR="000A0CC0">
        <w:rPr>
          <w:rFonts w:ascii="Arial" w:hAnsi="Arial" w:cs="Arial"/>
        </w:rPr>
        <w:t xml:space="preserve"> ellenőrzést az alábbi intézményekre javasolt elvégezni:</w:t>
      </w:r>
    </w:p>
    <w:p w14:paraId="392DA31B" w14:textId="77777777" w:rsidR="000A0CC0" w:rsidRDefault="000A0CC0" w:rsidP="000A0CC0">
      <w:pPr>
        <w:jc w:val="both"/>
        <w:rPr>
          <w:rFonts w:ascii="Arial" w:hAnsi="Arial" w:cs="Arial"/>
        </w:rPr>
      </w:pPr>
    </w:p>
    <w:p w14:paraId="26D7257E" w14:textId="77777777" w:rsidR="000A0CC0" w:rsidRDefault="000A0CC0" w:rsidP="000A0CC0">
      <w:pPr>
        <w:numPr>
          <w:ilvl w:val="0"/>
          <w:numId w:val="2"/>
        </w:numPr>
        <w:jc w:val="both"/>
        <w:rPr>
          <w:rFonts w:ascii="Arial" w:hAnsi="Arial" w:cs="Arial"/>
        </w:rPr>
      </w:pPr>
      <w:r>
        <w:rPr>
          <w:rFonts w:ascii="Arial" w:hAnsi="Arial" w:cs="Arial"/>
        </w:rPr>
        <w:t>Szombathelyi Egyesített Bölcsődei Intézmény;</w:t>
      </w:r>
    </w:p>
    <w:p w14:paraId="26C60EB8" w14:textId="77777777" w:rsidR="000A0CC0" w:rsidRDefault="000A0CC0" w:rsidP="000A0CC0">
      <w:pPr>
        <w:numPr>
          <w:ilvl w:val="0"/>
          <w:numId w:val="2"/>
        </w:numPr>
        <w:jc w:val="both"/>
        <w:rPr>
          <w:rFonts w:ascii="Arial" w:hAnsi="Arial" w:cs="Arial"/>
        </w:rPr>
      </w:pPr>
      <w:r>
        <w:rPr>
          <w:rFonts w:ascii="Arial" w:hAnsi="Arial" w:cs="Arial"/>
        </w:rPr>
        <w:t>Szombathelyi Vásárcsarnok;</w:t>
      </w:r>
    </w:p>
    <w:p w14:paraId="172F6850" w14:textId="525DE48A" w:rsidR="000A0CC0" w:rsidRDefault="000A0CC0" w:rsidP="000A0CC0">
      <w:pPr>
        <w:numPr>
          <w:ilvl w:val="0"/>
          <w:numId w:val="2"/>
        </w:numPr>
        <w:jc w:val="both"/>
        <w:rPr>
          <w:rFonts w:ascii="Arial" w:hAnsi="Arial" w:cs="Arial"/>
        </w:rPr>
      </w:pPr>
      <w:r>
        <w:rPr>
          <w:rFonts w:ascii="Arial" w:hAnsi="Arial" w:cs="Arial"/>
        </w:rPr>
        <w:t>Savari</w:t>
      </w:r>
      <w:r w:rsidR="00882271">
        <w:rPr>
          <w:rFonts w:ascii="Arial" w:hAnsi="Arial" w:cs="Arial"/>
        </w:rPr>
        <w:t>a Megyei Hatókörű Városi Múzeum.</w:t>
      </w:r>
    </w:p>
    <w:p w14:paraId="45C5EFA8" w14:textId="77777777" w:rsidR="000A0CC0" w:rsidRPr="00FA6464" w:rsidRDefault="000A0CC0" w:rsidP="000A0CC0">
      <w:pPr>
        <w:ind w:left="720"/>
        <w:jc w:val="both"/>
        <w:rPr>
          <w:rFonts w:ascii="Arial" w:hAnsi="Arial" w:cs="Arial"/>
        </w:rPr>
      </w:pPr>
    </w:p>
    <w:p w14:paraId="5587CB7C" w14:textId="6EA31F70" w:rsidR="000A0CC0" w:rsidRDefault="000A0CC0" w:rsidP="000A0CC0">
      <w:pPr>
        <w:jc w:val="both"/>
        <w:rPr>
          <w:rFonts w:ascii="Arial" w:hAnsi="Arial" w:cs="Arial"/>
        </w:rPr>
      </w:pPr>
      <w:r>
        <w:rPr>
          <w:rFonts w:ascii="Arial" w:hAnsi="Arial" w:cs="Arial"/>
        </w:rPr>
        <w:t xml:space="preserve">A tervben szereplő </w:t>
      </w:r>
      <w:r w:rsidR="00BD27E6">
        <w:rPr>
          <w:rFonts w:ascii="Arial" w:hAnsi="Arial" w:cs="Arial"/>
        </w:rPr>
        <w:t xml:space="preserve">átfogó </w:t>
      </w:r>
      <w:r>
        <w:rPr>
          <w:rFonts w:ascii="Arial" w:hAnsi="Arial" w:cs="Arial"/>
        </w:rPr>
        <w:t>ellenőrzések típusa szabályszerűségi és pénzügyi ellenőrzés, amelynek keretében az ellenőr megbizonyosodik arról, hogy:</w:t>
      </w:r>
    </w:p>
    <w:p w14:paraId="55962A83" w14:textId="77777777" w:rsidR="000A0CC0" w:rsidRDefault="000A0CC0" w:rsidP="000A0CC0">
      <w:pPr>
        <w:numPr>
          <w:ilvl w:val="0"/>
          <w:numId w:val="3"/>
        </w:numPr>
        <w:jc w:val="both"/>
        <w:rPr>
          <w:rFonts w:ascii="Arial" w:hAnsi="Arial" w:cs="Arial"/>
        </w:rPr>
      </w:pPr>
      <w:r>
        <w:rPr>
          <w:rFonts w:ascii="Arial" w:hAnsi="Arial" w:cs="Arial"/>
        </w:rPr>
        <w:t>Az intézmény pénzügyi tevékenységének szabályozottsága megfelel-e a jogszabályi előírásoknak;</w:t>
      </w:r>
    </w:p>
    <w:p w14:paraId="7CE9D4F4" w14:textId="77777777" w:rsidR="000A0CC0" w:rsidRDefault="000A0CC0" w:rsidP="000A0CC0">
      <w:pPr>
        <w:numPr>
          <w:ilvl w:val="0"/>
          <w:numId w:val="3"/>
        </w:numPr>
        <w:jc w:val="both"/>
        <w:rPr>
          <w:rFonts w:ascii="Arial" w:hAnsi="Arial" w:cs="Arial"/>
        </w:rPr>
      </w:pPr>
      <w:r>
        <w:rPr>
          <w:rFonts w:ascii="Arial" w:hAnsi="Arial" w:cs="Arial"/>
        </w:rPr>
        <w:t>Az intézmény gazdálkodása során a rendelkezésére álló pénzeszközt gazdaságosan, hatékonyan, az alapító okiratban meghatározott feladatokra, a jogszabályoknak és belső szabályzatoknak megfelelően használta-e fel;</w:t>
      </w:r>
    </w:p>
    <w:p w14:paraId="319B8E07" w14:textId="77777777" w:rsidR="000A0CC0" w:rsidRDefault="000A0CC0" w:rsidP="000A0CC0">
      <w:pPr>
        <w:numPr>
          <w:ilvl w:val="0"/>
          <w:numId w:val="3"/>
        </w:numPr>
        <w:jc w:val="both"/>
        <w:rPr>
          <w:rFonts w:ascii="Arial" w:hAnsi="Arial" w:cs="Arial"/>
        </w:rPr>
      </w:pPr>
      <w:r>
        <w:rPr>
          <w:rFonts w:ascii="Arial" w:hAnsi="Arial" w:cs="Arial"/>
        </w:rPr>
        <w:t>A kezelésében lévő önkormányzati vagyonnal szabályszerűen, eredményesen gazdálkodtak-e;</w:t>
      </w:r>
    </w:p>
    <w:p w14:paraId="37A45FE9" w14:textId="6DAEDA6B" w:rsidR="000A0CC0" w:rsidRDefault="000A0CC0" w:rsidP="000A0CC0">
      <w:pPr>
        <w:numPr>
          <w:ilvl w:val="0"/>
          <w:numId w:val="3"/>
        </w:numPr>
        <w:jc w:val="both"/>
        <w:rPr>
          <w:rFonts w:ascii="Arial" w:hAnsi="Arial" w:cs="Arial"/>
        </w:rPr>
      </w:pPr>
      <w:r>
        <w:rPr>
          <w:rFonts w:ascii="Arial" w:hAnsi="Arial" w:cs="Arial"/>
        </w:rPr>
        <w:t>A belső kontrollrendszert, valamint a belső ellenőrzést a jogszabályi előírások és a helyi sajátosságok figyelembe vételével alakították-e ki, működése b</w:t>
      </w:r>
      <w:r w:rsidR="00882271">
        <w:rPr>
          <w:rFonts w:ascii="Arial" w:hAnsi="Arial" w:cs="Arial"/>
        </w:rPr>
        <w:t>iztosítja-e a hibák megelőzését.</w:t>
      </w:r>
    </w:p>
    <w:p w14:paraId="183BE27E" w14:textId="44A0E346" w:rsidR="00882271" w:rsidRDefault="00882271" w:rsidP="00882271">
      <w:pPr>
        <w:jc w:val="both"/>
        <w:rPr>
          <w:rFonts w:ascii="Arial" w:hAnsi="Arial" w:cs="Arial"/>
        </w:rPr>
      </w:pPr>
      <w:r>
        <w:rPr>
          <w:rFonts w:ascii="Arial" w:hAnsi="Arial" w:cs="Arial"/>
        </w:rPr>
        <w:lastRenderedPageBreak/>
        <w:t>Az intézményi ellenőrzések általában 4-5 lezárt gazdálkodási évre terjednek ki, módszere, hogy a</w:t>
      </w:r>
      <w:r>
        <w:rPr>
          <w:b/>
          <w:bCs/>
        </w:rPr>
        <w:t xml:space="preserve"> </w:t>
      </w:r>
      <w:r>
        <w:rPr>
          <w:rFonts w:ascii="Arial" w:hAnsi="Arial" w:cs="Arial"/>
        </w:rPr>
        <w:t>gazdálkodási dokumentumok közül szúrópróbaszerűen</w:t>
      </w:r>
      <w:r w:rsidRPr="00103D9B">
        <w:rPr>
          <w:rFonts w:ascii="Arial" w:hAnsi="Arial" w:cs="Arial"/>
        </w:rPr>
        <w:t xml:space="preserve"> kiválasztott hónap ö</w:t>
      </w:r>
      <w:r>
        <w:rPr>
          <w:rFonts w:ascii="Arial" w:hAnsi="Arial" w:cs="Arial"/>
        </w:rPr>
        <w:t>sszes bizonylata tételesen feldolgozásra kerül.</w:t>
      </w:r>
    </w:p>
    <w:p w14:paraId="19586878" w14:textId="00EAE550" w:rsidR="00882271" w:rsidRDefault="00882271" w:rsidP="00882271">
      <w:pPr>
        <w:jc w:val="both"/>
        <w:rPr>
          <w:rFonts w:ascii="Arial" w:hAnsi="Arial" w:cs="Arial"/>
        </w:rPr>
      </w:pPr>
    </w:p>
    <w:p w14:paraId="4E648263" w14:textId="228C0393" w:rsidR="00882271" w:rsidRDefault="00882271" w:rsidP="00882271">
      <w:pPr>
        <w:jc w:val="both"/>
        <w:rPr>
          <w:rFonts w:ascii="Arial" w:hAnsi="Arial" w:cs="Arial"/>
        </w:rPr>
      </w:pPr>
      <w:r>
        <w:rPr>
          <w:rFonts w:ascii="Arial" w:hAnsi="Arial" w:cs="Arial"/>
        </w:rPr>
        <w:t>A Belső Ellenőrzési Iroda 2022. évben javasolja elvégezni továbbá az alábbiakban felsorolt óvodákban az iratkezelés rendjének kialakítását:</w:t>
      </w:r>
    </w:p>
    <w:p w14:paraId="534874B9" w14:textId="77777777" w:rsidR="00882271" w:rsidRDefault="00882271" w:rsidP="00882271">
      <w:pPr>
        <w:ind w:left="720"/>
        <w:jc w:val="both"/>
        <w:rPr>
          <w:rFonts w:ascii="Arial" w:hAnsi="Arial" w:cs="Arial"/>
        </w:rPr>
      </w:pPr>
    </w:p>
    <w:p w14:paraId="49509374" w14:textId="77777777" w:rsidR="00882271" w:rsidRDefault="00882271" w:rsidP="00882271">
      <w:pPr>
        <w:numPr>
          <w:ilvl w:val="0"/>
          <w:numId w:val="3"/>
        </w:numPr>
        <w:jc w:val="both"/>
        <w:rPr>
          <w:rFonts w:ascii="Arial" w:hAnsi="Arial" w:cs="Arial"/>
        </w:rPr>
      </w:pPr>
      <w:r>
        <w:rPr>
          <w:rFonts w:ascii="Arial" w:hAnsi="Arial" w:cs="Arial"/>
        </w:rPr>
        <w:t>Szombathelyi Aréna Óvoda;</w:t>
      </w:r>
    </w:p>
    <w:p w14:paraId="33359BDD" w14:textId="77777777" w:rsidR="00882271" w:rsidRDefault="00882271" w:rsidP="00882271">
      <w:pPr>
        <w:numPr>
          <w:ilvl w:val="0"/>
          <w:numId w:val="3"/>
        </w:numPr>
        <w:jc w:val="both"/>
        <w:rPr>
          <w:rFonts w:ascii="Arial" w:hAnsi="Arial" w:cs="Arial"/>
        </w:rPr>
      </w:pPr>
      <w:r>
        <w:rPr>
          <w:rFonts w:ascii="Arial" w:hAnsi="Arial" w:cs="Arial"/>
        </w:rPr>
        <w:t>Szombathelyi Barátság Óvoda;</w:t>
      </w:r>
    </w:p>
    <w:p w14:paraId="2AA93525" w14:textId="77777777" w:rsidR="00882271" w:rsidRDefault="00882271" w:rsidP="00882271">
      <w:pPr>
        <w:numPr>
          <w:ilvl w:val="0"/>
          <w:numId w:val="3"/>
        </w:numPr>
        <w:jc w:val="both"/>
        <w:rPr>
          <w:rFonts w:ascii="Arial" w:hAnsi="Arial" w:cs="Arial"/>
        </w:rPr>
      </w:pPr>
      <w:r>
        <w:rPr>
          <w:rFonts w:ascii="Arial" w:hAnsi="Arial" w:cs="Arial"/>
        </w:rPr>
        <w:t>Szombathelyi Benczúr Óvoda;</w:t>
      </w:r>
    </w:p>
    <w:p w14:paraId="38688756" w14:textId="77777777" w:rsidR="00882271" w:rsidRDefault="00882271" w:rsidP="00882271">
      <w:pPr>
        <w:numPr>
          <w:ilvl w:val="0"/>
          <w:numId w:val="3"/>
        </w:numPr>
        <w:jc w:val="both"/>
        <w:rPr>
          <w:rFonts w:ascii="Arial" w:hAnsi="Arial" w:cs="Arial"/>
        </w:rPr>
      </w:pPr>
      <w:r>
        <w:rPr>
          <w:rFonts w:ascii="Arial" w:hAnsi="Arial" w:cs="Arial"/>
        </w:rPr>
        <w:t>Szombathelyi Donászy Magda Óvoda;</w:t>
      </w:r>
    </w:p>
    <w:p w14:paraId="1D1CBF3E" w14:textId="77777777" w:rsidR="00882271" w:rsidRDefault="00882271" w:rsidP="00882271">
      <w:pPr>
        <w:numPr>
          <w:ilvl w:val="0"/>
          <w:numId w:val="3"/>
        </w:numPr>
        <w:jc w:val="both"/>
        <w:rPr>
          <w:rFonts w:ascii="Arial" w:hAnsi="Arial" w:cs="Arial"/>
        </w:rPr>
      </w:pPr>
      <w:r>
        <w:rPr>
          <w:rFonts w:ascii="Arial" w:hAnsi="Arial" w:cs="Arial"/>
        </w:rPr>
        <w:t>Szombathelyi Gazdag Erzsi Óvoda;</w:t>
      </w:r>
    </w:p>
    <w:p w14:paraId="72E16E8F" w14:textId="77777777" w:rsidR="00882271" w:rsidRDefault="00882271" w:rsidP="00882271">
      <w:pPr>
        <w:numPr>
          <w:ilvl w:val="0"/>
          <w:numId w:val="3"/>
        </w:numPr>
        <w:jc w:val="both"/>
        <w:rPr>
          <w:rFonts w:ascii="Arial" w:hAnsi="Arial" w:cs="Arial"/>
        </w:rPr>
      </w:pPr>
      <w:r>
        <w:rPr>
          <w:rFonts w:ascii="Arial" w:hAnsi="Arial" w:cs="Arial"/>
        </w:rPr>
        <w:t>Szombathelyi Hétszínvirág Óvoda;</w:t>
      </w:r>
    </w:p>
    <w:p w14:paraId="4D5B5743" w14:textId="77777777" w:rsidR="00882271" w:rsidRDefault="00882271" w:rsidP="00882271">
      <w:pPr>
        <w:numPr>
          <w:ilvl w:val="0"/>
          <w:numId w:val="3"/>
        </w:numPr>
        <w:jc w:val="both"/>
        <w:rPr>
          <w:rFonts w:ascii="Arial" w:hAnsi="Arial" w:cs="Arial"/>
        </w:rPr>
      </w:pPr>
      <w:r>
        <w:rPr>
          <w:rFonts w:ascii="Arial" w:hAnsi="Arial" w:cs="Arial"/>
        </w:rPr>
        <w:t>Szombathelyi Játéksziget Óvoda;</w:t>
      </w:r>
    </w:p>
    <w:p w14:paraId="442F9429" w14:textId="77777777" w:rsidR="00882271" w:rsidRDefault="00882271" w:rsidP="00882271">
      <w:pPr>
        <w:numPr>
          <w:ilvl w:val="0"/>
          <w:numId w:val="3"/>
        </w:numPr>
        <w:jc w:val="both"/>
        <w:rPr>
          <w:rFonts w:ascii="Arial" w:hAnsi="Arial" w:cs="Arial"/>
        </w:rPr>
      </w:pPr>
      <w:r>
        <w:rPr>
          <w:rFonts w:ascii="Arial" w:hAnsi="Arial" w:cs="Arial"/>
        </w:rPr>
        <w:t>Szombathelyi Kőrösi Óvoda;</w:t>
      </w:r>
    </w:p>
    <w:p w14:paraId="7053B52B" w14:textId="77777777" w:rsidR="00882271" w:rsidRDefault="00882271" w:rsidP="00882271">
      <w:pPr>
        <w:numPr>
          <w:ilvl w:val="0"/>
          <w:numId w:val="3"/>
        </w:numPr>
        <w:jc w:val="both"/>
        <w:rPr>
          <w:rFonts w:ascii="Arial" w:hAnsi="Arial" w:cs="Arial"/>
        </w:rPr>
      </w:pPr>
      <w:r>
        <w:rPr>
          <w:rFonts w:ascii="Arial" w:hAnsi="Arial" w:cs="Arial"/>
        </w:rPr>
        <w:t>Szombathelyi Margaréta Óvoda.</w:t>
      </w:r>
    </w:p>
    <w:p w14:paraId="01BED70C" w14:textId="77777777" w:rsidR="00882271" w:rsidRDefault="00882271" w:rsidP="00882271">
      <w:pPr>
        <w:ind w:left="720"/>
        <w:jc w:val="both"/>
        <w:rPr>
          <w:rFonts w:ascii="Arial" w:hAnsi="Arial" w:cs="Arial"/>
        </w:rPr>
      </w:pPr>
    </w:p>
    <w:p w14:paraId="250F2C77" w14:textId="100AC229" w:rsidR="000A0CC0" w:rsidRDefault="000A0CC0" w:rsidP="000A0CC0">
      <w:pPr>
        <w:jc w:val="both"/>
        <w:rPr>
          <w:rFonts w:ascii="Arial" w:hAnsi="Arial" w:cs="Arial"/>
        </w:rPr>
      </w:pPr>
      <w:r>
        <w:rPr>
          <w:rFonts w:ascii="Arial" w:hAnsi="Arial" w:cs="Arial"/>
        </w:rPr>
        <w:t>Az iratkezelés vizsgálata 2021-2022. éveket érinti, módszere szúrópróba-szerű</w:t>
      </w:r>
      <w:r w:rsidR="00F10CA8">
        <w:rPr>
          <w:rFonts w:ascii="Arial" w:hAnsi="Arial" w:cs="Arial"/>
        </w:rPr>
        <w:t xml:space="preserve"> szabályszerűségi ellenőrzés</w:t>
      </w:r>
      <w:r>
        <w:rPr>
          <w:rFonts w:ascii="Arial" w:hAnsi="Arial" w:cs="Arial"/>
        </w:rPr>
        <w:t>.</w:t>
      </w:r>
    </w:p>
    <w:p w14:paraId="1CCECB02" w14:textId="6AE149E6" w:rsidR="00620F48" w:rsidRDefault="00620F48" w:rsidP="000A0CC0">
      <w:pPr>
        <w:jc w:val="both"/>
        <w:rPr>
          <w:rFonts w:ascii="Arial" w:hAnsi="Arial" w:cs="Arial"/>
        </w:rPr>
      </w:pPr>
    </w:p>
    <w:p w14:paraId="20CBC349" w14:textId="77777777" w:rsidR="000A0CC0" w:rsidRDefault="000A0CC0" w:rsidP="000A0CC0">
      <w:pPr>
        <w:jc w:val="both"/>
        <w:rPr>
          <w:rFonts w:ascii="Arial" w:hAnsi="Arial" w:cs="Arial"/>
        </w:rPr>
      </w:pPr>
      <w:r>
        <w:rPr>
          <w:rFonts w:ascii="Arial" w:hAnsi="Arial" w:cs="Arial"/>
        </w:rPr>
        <w:t>A betervezett fenntartói és az önkormányzati belső ellenőrzési vizsgálatokat 2022. évben 3 fő belső ellenőr végzi.</w:t>
      </w:r>
    </w:p>
    <w:p w14:paraId="440F931F" w14:textId="77777777" w:rsidR="000A0CC0" w:rsidRDefault="000A0CC0" w:rsidP="000A0CC0">
      <w:pPr>
        <w:jc w:val="both"/>
        <w:rPr>
          <w:rFonts w:ascii="Arial" w:hAnsi="Arial" w:cs="Arial"/>
        </w:rPr>
      </w:pPr>
    </w:p>
    <w:p w14:paraId="248BF0AB" w14:textId="77777777" w:rsidR="000A0CC0" w:rsidRDefault="000A0CC0" w:rsidP="000A0CC0">
      <w:pPr>
        <w:jc w:val="both"/>
        <w:rPr>
          <w:rFonts w:ascii="Arial" w:hAnsi="Arial" w:cs="Arial"/>
        </w:rPr>
      </w:pPr>
      <w:r>
        <w:rPr>
          <w:rFonts w:ascii="Arial" w:hAnsi="Arial" w:cs="Arial"/>
        </w:rPr>
        <w:t>A 2022. évi ellenőrzések ütemezése:</w:t>
      </w:r>
    </w:p>
    <w:p w14:paraId="279C92E2" w14:textId="77777777" w:rsidR="000A0CC0" w:rsidRDefault="000A0CC0" w:rsidP="000A0CC0">
      <w:pPr>
        <w:jc w:val="both"/>
        <w:rPr>
          <w:rFonts w:ascii="Arial" w:hAnsi="Arial" w:cs="Arial"/>
        </w:rPr>
      </w:pPr>
    </w:p>
    <w:p w14:paraId="3CBBBBDF" w14:textId="0B514F8E" w:rsidR="000A0CC0" w:rsidRDefault="000A0CC0" w:rsidP="000A0CC0">
      <w:pPr>
        <w:jc w:val="both"/>
        <w:rPr>
          <w:rFonts w:ascii="Arial" w:hAnsi="Arial" w:cs="Arial"/>
        </w:rPr>
      </w:pPr>
      <w:r w:rsidRPr="000E754D">
        <w:rPr>
          <w:rFonts w:ascii="Arial" w:hAnsi="Arial" w:cs="Arial"/>
        </w:rPr>
        <w:t>A Belső Ellenőrzési Iroda 202</w:t>
      </w:r>
      <w:r>
        <w:rPr>
          <w:rFonts w:ascii="Arial" w:hAnsi="Arial" w:cs="Arial"/>
        </w:rPr>
        <w:t>2</w:t>
      </w:r>
      <w:r w:rsidRPr="000E754D">
        <w:rPr>
          <w:rFonts w:ascii="Arial" w:hAnsi="Arial" w:cs="Arial"/>
        </w:rPr>
        <w:t>. évben induló ellenőrzési feladataira (helyszíni ellenőrzésre és írásba foglalásra) 54</w:t>
      </w:r>
      <w:r>
        <w:rPr>
          <w:rFonts w:ascii="Arial" w:hAnsi="Arial" w:cs="Arial"/>
        </w:rPr>
        <w:t>9</w:t>
      </w:r>
      <w:r w:rsidRPr="000E754D">
        <w:rPr>
          <w:rFonts w:ascii="Arial" w:hAnsi="Arial" w:cs="Arial"/>
        </w:rPr>
        <w:t xml:space="preserve"> munkanap fordítható. Az összes munkanapból a városi intézmények irányítói hatáskörben végzett ellenőrzéseire 2</w:t>
      </w:r>
      <w:r>
        <w:rPr>
          <w:rFonts w:ascii="Arial" w:hAnsi="Arial" w:cs="Arial"/>
        </w:rPr>
        <w:t>79</w:t>
      </w:r>
      <w:r w:rsidRPr="000E754D">
        <w:rPr>
          <w:rFonts w:ascii="Arial" w:hAnsi="Arial" w:cs="Arial"/>
        </w:rPr>
        <w:t xml:space="preserve"> munkanap, Szombathely Megyei Jogú Város Polgármesteri Hivatalának és a kapcsolódó egyéb szervezetek</w:t>
      </w:r>
      <w:r>
        <w:rPr>
          <w:rFonts w:ascii="Arial" w:hAnsi="Arial" w:cs="Arial"/>
        </w:rPr>
        <w:t>nek a</w:t>
      </w:r>
      <w:r w:rsidRPr="000E754D">
        <w:rPr>
          <w:rFonts w:ascii="Arial" w:hAnsi="Arial" w:cs="Arial"/>
        </w:rPr>
        <w:t xml:space="preserve"> belső ellenőrzésére 1</w:t>
      </w:r>
      <w:r>
        <w:rPr>
          <w:rFonts w:ascii="Arial" w:hAnsi="Arial" w:cs="Arial"/>
        </w:rPr>
        <w:t>95</w:t>
      </w:r>
      <w:r w:rsidRPr="000E754D">
        <w:rPr>
          <w:rFonts w:ascii="Arial" w:hAnsi="Arial" w:cs="Arial"/>
        </w:rPr>
        <w:t xml:space="preserve"> ellenőri nap áll rendelkezésre. Mindezeken felül soron kívüli ellenőrzésre 75 ellenőri nap</w:t>
      </w:r>
      <w:r>
        <w:rPr>
          <w:rFonts w:ascii="Arial" w:hAnsi="Arial" w:cs="Arial"/>
        </w:rPr>
        <w:t xml:space="preserve"> szerepel a tervben</w:t>
      </w:r>
      <w:r w:rsidRPr="000E754D">
        <w:rPr>
          <w:rFonts w:ascii="Arial" w:hAnsi="Arial" w:cs="Arial"/>
        </w:rPr>
        <w:t xml:space="preserve">, amennyiben soron kívüli ellenőrzésre nem kerül sor, </w:t>
      </w:r>
      <w:r>
        <w:rPr>
          <w:rFonts w:ascii="Arial" w:hAnsi="Arial" w:cs="Arial"/>
        </w:rPr>
        <w:t xml:space="preserve">abban az esetben Szombathely Megyei Jogú Város </w:t>
      </w:r>
      <w:r w:rsidR="0012212F">
        <w:rPr>
          <w:rFonts w:ascii="Arial" w:hAnsi="Arial" w:cs="Arial"/>
        </w:rPr>
        <w:t>Önkormányzat</w:t>
      </w:r>
      <w:r>
        <w:rPr>
          <w:rFonts w:ascii="Arial" w:hAnsi="Arial" w:cs="Arial"/>
        </w:rPr>
        <w:t xml:space="preserve"> 2021. évi költségvetésének és zárszámadásának vizsgálatát folytatja le az iroda. </w:t>
      </w:r>
    </w:p>
    <w:p w14:paraId="092336B4" w14:textId="77777777" w:rsidR="000A0CC0" w:rsidRDefault="000A0CC0" w:rsidP="000A0CC0">
      <w:pPr>
        <w:jc w:val="both"/>
        <w:rPr>
          <w:rFonts w:ascii="Arial" w:hAnsi="Arial" w:cs="Arial"/>
        </w:rPr>
      </w:pPr>
      <w:r>
        <w:rPr>
          <w:rFonts w:ascii="Arial" w:hAnsi="Arial" w:cs="Arial"/>
        </w:rPr>
        <w:t>A Belső Ellenőrzési Iroda létszám helyzete, erőforrásának felosztása tevékenységenként és a 2021. évre tervezett ellenőrzések típusonkénti megosztása tájékoztatásul a 8-10. számú mellékletekben található. A munkaidő mérleg az előterjesztés 11. számú melléklete.</w:t>
      </w:r>
    </w:p>
    <w:p w14:paraId="26F63EF4" w14:textId="77777777" w:rsidR="000A0CC0" w:rsidRDefault="000A0CC0" w:rsidP="000A0CC0">
      <w:pPr>
        <w:jc w:val="both"/>
        <w:rPr>
          <w:rFonts w:ascii="Arial" w:hAnsi="Arial" w:cs="Arial"/>
        </w:rPr>
      </w:pPr>
    </w:p>
    <w:p w14:paraId="4FD9ECE2" w14:textId="5D619AC0" w:rsidR="000A0CC0" w:rsidRPr="005D7DF9" w:rsidRDefault="000A0CC0" w:rsidP="000A0CC0">
      <w:pPr>
        <w:jc w:val="both"/>
        <w:rPr>
          <w:rFonts w:ascii="Arial" w:hAnsi="Arial" w:cs="Arial"/>
          <w:b/>
        </w:rPr>
      </w:pPr>
      <w:r w:rsidRPr="00232308">
        <w:rPr>
          <w:rFonts w:ascii="Arial" w:hAnsi="Arial" w:cs="Arial"/>
          <w:b/>
        </w:rPr>
        <w:t>c.)</w:t>
      </w:r>
      <w:r>
        <w:rPr>
          <w:rFonts w:ascii="Arial" w:hAnsi="Arial" w:cs="Arial"/>
          <w:b/>
        </w:rPr>
        <w:t xml:space="preserve"> Javaslat Szombathely Megyei Jogú Város Önkormányzata által fenntartott költségvetési intézmények 202</w:t>
      </w:r>
      <w:r w:rsidR="004405BC">
        <w:rPr>
          <w:rFonts w:ascii="Arial" w:hAnsi="Arial" w:cs="Arial"/>
          <w:b/>
        </w:rPr>
        <w:t>2</w:t>
      </w:r>
      <w:r>
        <w:rPr>
          <w:rFonts w:ascii="Arial" w:hAnsi="Arial" w:cs="Arial"/>
          <w:b/>
        </w:rPr>
        <w:t>.</w:t>
      </w:r>
      <w:r w:rsidR="005F4F6A">
        <w:rPr>
          <w:rFonts w:ascii="Arial" w:hAnsi="Arial" w:cs="Arial"/>
          <w:b/>
        </w:rPr>
        <w:t xml:space="preserve"> </w:t>
      </w:r>
      <w:r>
        <w:rPr>
          <w:rFonts w:ascii="Arial" w:hAnsi="Arial" w:cs="Arial"/>
          <w:b/>
        </w:rPr>
        <w:t>évi belső ellenőrzési terveinek jóváhagyására</w:t>
      </w:r>
    </w:p>
    <w:p w14:paraId="1F47AC64" w14:textId="703E1EEA" w:rsidR="004405BC" w:rsidRDefault="004405BC" w:rsidP="000A0CC0">
      <w:pPr>
        <w:jc w:val="both"/>
        <w:rPr>
          <w:rFonts w:ascii="Arial" w:hAnsi="Arial" w:cs="Arial"/>
          <w:b/>
        </w:rPr>
      </w:pPr>
    </w:p>
    <w:p w14:paraId="78FC3B0A" w14:textId="0CFE9154" w:rsidR="00C32671" w:rsidRPr="00D72368" w:rsidRDefault="00C32671" w:rsidP="00C32671">
      <w:pPr>
        <w:jc w:val="both"/>
        <w:rPr>
          <w:rFonts w:ascii="Arial" w:hAnsi="Arial" w:cs="Arial"/>
        </w:rPr>
      </w:pPr>
      <w:r>
        <w:rPr>
          <w:rFonts w:ascii="Arial" w:hAnsi="Arial" w:cs="Arial"/>
        </w:rPr>
        <w:t xml:space="preserve">A Mötv. </w:t>
      </w:r>
      <w:r w:rsidRPr="00D72368">
        <w:rPr>
          <w:rFonts w:ascii="Arial" w:hAnsi="Arial" w:cs="Arial"/>
        </w:rPr>
        <w:t xml:space="preserve">119. § (4) bekezdése alapján a helyi önkormányzat belső ellenőrzése keretében gondoskodni kell a felügyelt költségvetési szervek ellenőrzéséről is. </w:t>
      </w:r>
    </w:p>
    <w:p w14:paraId="7F71D581" w14:textId="3B862C86" w:rsidR="00C32671" w:rsidRPr="000974AA" w:rsidRDefault="00C32671" w:rsidP="00C32671">
      <w:pPr>
        <w:jc w:val="both"/>
        <w:rPr>
          <w:rFonts w:ascii="Arial" w:hAnsi="Arial" w:cs="Arial"/>
        </w:rPr>
      </w:pPr>
      <w:r w:rsidRPr="000974AA">
        <w:rPr>
          <w:rFonts w:ascii="Arial" w:hAnsi="Arial" w:cs="Arial"/>
        </w:rPr>
        <w:t xml:space="preserve">A Bkr. 31. §-a alapján a belső ellenőrzési vezető – összhangban a stratégiai ellenőrzési tervvel  – összeállítja az intézmény tárgyévet követő évre vonatkozó éves ellenőrzési tervét, és november 30. napjáig megküldi a Jegyző részére. A költségvetési szerv éves ellenőrzési tervét - helyi önkormányzati költségvetési szerv esetében – </w:t>
      </w:r>
      <w:r w:rsidRPr="00D72368">
        <w:rPr>
          <w:rFonts w:ascii="Arial" w:hAnsi="Arial" w:cs="Arial"/>
        </w:rPr>
        <w:t>a Mötv. 119. § (5) bekezdése</w:t>
      </w:r>
      <w:r>
        <w:rPr>
          <w:rFonts w:ascii="Arial" w:hAnsi="Arial" w:cs="Arial"/>
        </w:rPr>
        <w:t xml:space="preserve">, illetve </w:t>
      </w:r>
      <w:r w:rsidRPr="000974AA">
        <w:rPr>
          <w:rFonts w:ascii="Arial" w:hAnsi="Arial" w:cs="Arial"/>
        </w:rPr>
        <w:t>a Bkr. 32. § (4) bekezdése alapján a képviselő</w:t>
      </w:r>
      <w:r>
        <w:rPr>
          <w:rFonts w:ascii="Arial" w:hAnsi="Arial" w:cs="Arial"/>
        </w:rPr>
        <w:t>-</w:t>
      </w:r>
      <w:r w:rsidRPr="000974AA">
        <w:rPr>
          <w:rFonts w:ascii="Arial" w:hAnsi="Arial" w:cs="Arial"/>
        </w:rPr>
        <w:t>testület a tárgyévet megelőző év december 31. napjáig hagyja jóvá.</w:t>
      </w:r>
    </w:p>
    <w:p w14:paraId="4D18C533" w14:textId="77777777" w:rsidR="00C32671" w:rsidRPr="00D72368" w:rsidRDefault="00C32671" w:rsidP="00C32671">
      <w:pPr>
        <w:jc w:val="both"/>
        <w:rPr>
          <w:rFonts w:ascii="Arial" w:hAnsi="Arial" w:cs="Arial"/>
        </w:rPr>
      </w:pPr>
    </w:p>
    <w:p w14:paraId="4A5221CC" w14:textId="77777777" w:rsidR="00C32671" w:rsidRPr="00D72368" w:rsidRDefault="00C32671" w:rsidP="00C32671">
      <w:pPr>
        <w:jc w:val="both"/>
        <w:rPr>
          <w:rFonts w:ascii="Arial" w:hAnsi="Arial" w:cs="Arial"/>
        </w:rPr>
      </w:pPr>
      <w:r w:rsidRPr="00D72368">
        <w:rPr>
          <w:rFonts w:ascii="Arial" w:hAnsi="Arial" w:cs="Arial"/>
        </w:rPr>
        <w:t xml:space="preserve">A </w:t>
      </w:r>
      <w:r>
        <w:rPr>
          <w:rFonts w:ascii="Arial" w:hAnsi="Arial" w:cs="Arial"/>
        </w:rPr>
        <w:t>Bkr.</w:t>
      </w:r>
      <w:r w:rsidRPr="00D72368">
        <w:rPr>
          <w:rFonts w:ascii="Arial" w:hAnsi="Arial" w:cs="Arial"/>
        </w:rPr>
        <w:t xml:space="preserve"> 31. § (4) bekezdésében foglaltak alapján az éves ellenőrzési tervnek az alábbiakat kell tartalmaznia:</w:t>
      </w:r>
    </w:p>
    <w:p w14:paraId="4BE77B01" w14:textId="77777777" w:rsidR="00C32671" w:rsidRPr="00D72368" w:rsidRDefault="00C32671" w:rsidP="00C32671">
      <w:pPr>
        <w:jc w:val="both"/>
        <w:rPr>
          <w:rFonts w:ascii="Arial" w:hAnsi="Arial" w:cs="Arial"/>
        </w:rPr>
      </w:pPr>
    </w:p>
    <w:p w14:paraId="0A66C4C9" w14:textId="77777777" w:rsidR="00C32671" w:rsidRPr="00D72368" w:rsidRDefault="00C32671" w:rsidP="00C32671">
      <w:pPr>
        <w:ind w:left="720" w:hanging="540"/>
        <w:jc w:val="both"/>
        <w:rPr>
          <w:rFonts w:ascii="Arial" w:hAnsi="Arial" w:cs="Arial"/>
        </w:rPr>
      </w:pPr>
      <w:r w:rsidRPr="00D72368">
        <w:rPr>
          <w:rFonts w:ascii="Arial" w:hAnsi="Arial" w:cs="Arial"/>
          <w:i/>
          <w:iCs/>
        </w:rPr>
        <w:t>a)</w:t>
      </w:r>
      <w:r w:rsidRPr="00D72368">
        <w:rPr>
          <w:rFonts w:ascii="Arial" w:hAnsi="Arial" w:cs="Arial"/>
        </w:rPr>
        <w:t xml:space="preserve"> </w:t>
      </w:r>
      <w:r w:rsidRPr="00D72368">
        <w:rPr>
          <w:rFonts w:ascii="Arial" w:hAnsi="Arial" w:cs="Arial"/>
        </w:rPr>
        <w:tab/>
        <w:t>az ellenőrzési tervet megalapozó elemzések és a kockázatelemzés eredményének összefoglaló bemutatását;</w:t>
      </w:r>
    </w:p>
    <w:p w14:paraId="23980A52" w14:textId="77777777" w:rsidR="00C32671" w:rsidRPr="00D72368" w:rsidRDefault="00C32671" w:rsidP="00C32671">
      <w:pPr>
        <w:ind w:left="720" w:hanging="540"/>
        <w:jc w:val="both"/>
        <w:rPr>
          <w:rFonts w:ascii="Arial" w:hAnsi="Arial" w:cs="Arial"/>
        </w:rPr>
      </w:pPr>
      <w:r w:rsidRPr="00D72368">
        <w:rPr>
          <w:rFonts w:ascii="Arial" w:hAnsi="Arial" w:cs="Arial"/>
          <w:i/>
          <w:iCs/>
        </w:rPr>
        <w:t>b)</w:t>
      </w:r>
      <w:r w:rsidRPr="00D72368">
        <w:rPr>
          <w:rFonts w:ascii="Arial" w:hAnsi="Arial" w:cs="Arial"/>
        </w:rPr>
        <w:t xml:space="preserve"> </w:t>
      </w:r>
      <w:r w:rsidRPr="00D72368">
        <w:rPr>
          <w:rFonts w:ascii="Arial" w:hAnsi="Arial" w:cs="Arial"/>
        </w:rPr>
        <w:tab/>
        <w:t>a tervezett ellenőrzések tárgyát;</w:t>
      </w:r>
    </w:p>
    <w:p w14:paraId="1AD0A137" w14:textId="77777777" w:rsidR="00C32671" w:rsidRPr="00D72368" w:rsidRDefault="00C32671" w:rsidP="00C32671">
      <w:pPr>
        <w:ind w:left="720" w:hanging="540"/>
        <w:jc w:val="both"/>
        <w:rPr>
          <w:rFonts w:ascii="Arial" w:hAnsi="Arial" w:cs="Arial"/>
        </w:rPr>
      </w:pPr>
      <w:r w:rsidRPr="00D72368">
        <w:rPr>
          <w:rFonts w:ascii="Arial" w:hAnsi="Arial" w:cs="Arial"/>
          <w:i/>
          <w:iCs/>
        </w:rPr>
        <w:t>c)</w:t>
      </w:r>
      <w:r w:rsidRPr="00D72368">
        <w:rPr>
          <w:rFonts w:ascii="Arial" w:hAnsi="Arial" w:cs="Arial"/>
        </w:rPr>
        <w:t xml:space="preserve"> </w:t>
      </w:r>
      <w:r w:rsidRPr="00D72368">
        <w:rPr>
          <w:rFonts w:ascii="Arial" w:hAnsi="Arial" w:cs="Arial"/>
        </w:rPr>
        <w:tab/>
        <w:t>az ellenőrzések célját;</w:t>
      </w:r>
    </w:p>
    <w:p w14:paraId="50C58203" w14:textId="77777777" w:rsidR="00C32671" w:rsidRPr="00D72368" w:rsidRDefault="00C32671" w:rsidP="00C32671">
      <w:pPr>
        <w:ind w:left="720" w:hanging="540"/>
        <w:jc w:val="both"/>
        <w:rPr>
          <w:rFonts w:ascii="Arial" w:hAnsi="Arial" w:cs="Arial"/>
        </w:rPr>
      </w:pPr>
      <w:r w:rsidRPr="00D72368">
        <w:rPr>
          <w:rFonts w:ascii="Arial" w:hAnsi="Arial" w:cs="Arial"/>
          <w:i/>
          <w:iCs/>
        </w:rPr>
        <w:t>d)</w:t>
      </w:r>
      <w:r w:rsidRPr="00D72368">
        <w:rPr>
          <w:rFonts w:ascii="Arial" w:hAnsi="Arial" w:cs="Arial"/>
          <w:i/>
          <w:iCs/>
        </w:rPr>
        <w:tab/>
      </w:r>
      <w:r w:rsidRPr="00D72368">
        <w:rPr>
          <w:rFonts w:ascii="Arial" w:hAnsi="Arial" w:cs="Arial"/>
        </w:rPr>
        <w:t>az ellenőrizendő időszakot;</w:t>
      </w:r>
    </w:p>
    <w:p w14:paraId="44198E6C" w14:textId="77777777" w:rsidR="00C32671" w:rsidRPr="00D72368" w:rsidRDefault="00C32671" w:rsidP="00C32671">
      <w:pPr>
        <w:ind w:left="720" w:hanging="540"/>
        <w:jc w:val="both"/>
        <w:rPr>
          <w:rFonts w:ascii="Arial" w:hAnsi="Arial" w:cs="Arial"/>
        </w:rPr>
      </w:pPr>
      <w:r w:rsidRPr="00D72368">
        <w:rPr>
          <w:rFonts w:ascii="Arial" w:hAnsi="Arial" w:cs="Arial"/>
          <w:i/>
          <w:iCs/>
        </w:rPr>
        <w:t>e)</w:t>
      </w:r>
      <w:r w:rsidRPr="00D72368">
        <w:rPr>
          <w:rFonts w:ascii="Arial" w:hAnsi="Arial" w:cs="Arial"/>
        </w:rPr>
        <w:t xml:space="preserve"> </w:t>
      </w:r>
      <w:r w:rsidRPr="00D72368">
        <w:rPr>
          <w:rFonts w:ascii="Arial" w:hAnsi="Arial" w:cs="Arial"/>
        </w:rPr>
        <w:tab/>
        <w:t>a rendelkezésre álló és a szükséges ellenőrzési kapacitás meghatározását;</w:t>
      </w:r>
    </w:p>
    <w:p w14:paraId="23799D34" w14:textId="77777777" w:rsidR="00C32671" w:rsidRPr="00D72368" w:rsidRDefault="00C32671" w:rsidP="00C32671">
      <w:pPr>
        <w:ind w:left="720" w:hanging="540"/>
        <w:jc w:val="both"/>
        <w:rPr>
          <w:rFonts w:ascii="Arial" w:hAnsi="Arial" w:cs="Arial"/>
        </w:rPr>
      </w:pPr>
      <w:r w:rsidRPr="00D72368">
        <w:rPr>
          <w:rFonts w:ascii="Arial" w:hAnsi="Arial" w:cs="Arial"/>
          <w:i/>
          <w:iCs/>
        </w:rPr>
        <w:t>f)</w:t>
      </w:r>
      <w:r w:rsidRPr="00D72368">
        <w:rPr>
          <w:rFonts w:ascii="Arial" w:hAnsi="Arial" w:cs="Arial"/>
        </w:rPr>
        <w:t xml:space="preserve"> </w:t>
      </w:r>
      <w:r w:rsidRPr="00D72368">
        <w:rPr>
          <w:rFonts w:ascii="Arial" w:hAnsi="Arial" w:cs="Arial"/>
        </w:rPr>
        <w:tab/>
        <w:t>az ellenőrzések típusát;</w:t>
      </w:r>
    </w:p>
    <w:p w14:paraId="0B9090D0" w14:textId="77777777" w:rsidR="00C32671" w:rsidRPr="00D72368" w:rsidRDefault="00C32671" w:rsidP="00C32671">
      <w:pPr>
        <w:ind w:left="720" w:hanging="540"/>
        <w:jc w:val="both"/>
        <w:rPr>
          <w:rFonts w:ascii="Arial" w:hAnsi="Arial" w:cs="Arial"/>
        </w:rPr>
      </w:pPr>
      <w:r w:rsidRPr="00D72368">
        <w:rPr>
          <w:rFonts w:ascii="Arial" w:hAnsi="Arial" w:cs="Arial"/>
          <w:i/>
          <w:iCs/>
        </w:rPr>
        <w:t>g)</w:t>
      </w:r>
      <w:r w:rsidRPr="00D72368">
        <w:rPr>
          <w:rFonts w:ascii="Arial" w:hAnsi="Arial" w:cs="Arial"/>
        </w:rPr>
        <w:t xml:space="preserve"> </w:t>
      </w:r>
      <w:r w:rsidRPr="00D72368">
        <w:rPr>
          <w:rFonts w:ascii="Arial" w:hAnsi="Arial" w:cs="Arial"/>
        </w:rPr>
        <w:tab/>
        <w:t>az ellenőrzések tervezett ütemezését;</w:t>
      </w:r>
    </w:p>
    <w:p w14:paraId="44102286" w14:textId="77777777" w:rsidR="00C32671" w:rsidRPr="00D72368" w:rsidRDefault="00C32671" w:rsidP="00C32671">
      <w:pPr>
        <w:ind w:left="720" w:hanging="540"/>
        <w:jc w:val="both"/>
        <w:rPr>
          <w:rFonts w:ascii="Arial" w:hAnsi="Arial" w:cs="Arial"/>
        </w:rPr>
      </w:pPr>
      <w:r w:rsidRPr="00D72368">
        <w:rPr>
          <w:rFonts w:ascii="Arial" w:hAnsi="Arial" w:cs="Arial"/>
          <w:i/>
          <w:iCs/>
        </w:rPr>
        <w:t>h)</w:t>
      </w:r>
      <w:r w:rsidRPr="00D72368">
        <w:rPr>
          <w:rFonts w:ascii="Arial" w:hAnsi="Arial" w:cs="Arial"/>
        </w:rPr>
        <w:t xml:space="preserve"> </w:t>
      </w:r>
      <w:r w:rsidRPr="00D72368">
        <w:rPr>
          <w:rFonts w:ascii="Arial" w:hAnsi="Arial" w:cs="Arial"/>
        </w:rPr>
        <w:tab/>
        <w:t>az ellenőrzött szerv, illetve szervezeti egységek megnevezését;</w:t>
      </w:r>
    </w:p>
    <w:p w14:paraId="3A0959E7" w14:textId="77777777" w:rsidR="00C32671" w:rsidRPr="00D72368" w:rsidRDefault="00C32671" w:rsidP="00C32671">
      <w:pPr>
        <w:ind w:left="720" w:hanging="540"/>
        <w:jc w:val="both"/>
        <w:rPr>
          <w:rFonts w:ascii="Arial" w:hAnsi="Arial" w:cs="Arial"/>
        </w:rPr>
      </w:pPr>
      <w:r w:rsidRPr="00D72368">
        <w:rPr>
          <w:rFonts w:ascii="Arial" w:hAnsi="Arial" w:cs="Arial"/>
          <w:i/>
          <w:iCs/>
        </w:rPr>
        <w:t>i)</w:t>
      </w:r>
      <w:r w:rsidRPr="00D72368">
        <w:rPr>
          <w:rFonts w:ascii="Arial" w:hAnsi="Arial" w:cs="Arial"/>
        </w:rPr>
        <w:t xml:space="preserve"> </w:t>
      </w:r>
      <w:r w:rsidRPr="00D72368">
        <w:rPr>
          <w:rFonts w:ascii="Arial" w:hAnsi="Arial" w:cs="Arial"/>
        </w:rPr>
        <w:tab/>
        <w:t>a tanácsadó tevékenységre tervezett kapacitást;</w:t>
      </w:r>
    </w:p>
    <w:p w14:paraId="13CAC9FD" w14:textId="77777777" w:rsidR="00C32671" w:rsidRPr="00D72368" w:rsidRDefault="00C32671" w:rsidP="00C32671">
      <w:pPr>
        <w:ind w:left="720" w:hanging="540"/>
        <w:jc w:val="both"/>
        <w:rPr>
          <w:rFonts w:ascii="Arial" w:hAnsi="Arial" w:cs="Arial"/>
        </w:rPr>
      </w:pPr>
      <w:r w:rsidRPr="00D72368">
        <w:rPr>
          <w:rFonts w:ascii="Arial" w:hAnsi="Arial" w:cs="Arial"/>
          <w:i/>
          <w:iCs/>
        </w:rPr>
        <w:t>j)</w:t>
      </w:r>
      <w:r w:rsidRPr="00D72368">
        <w:rPr>
          <w:rFonts w:ascii="Arial" w:hAnsi="Arial" w:cs="Arial"/>
        </w:rPr>
        <w:t xml:space="preserve"> </w:t>
      </w:r>
      <w:r w:rsidRPr="00D72368">
        <w:rPr>
          <w:rFonts w:ascii="Arial" w:hAnsi="Arial" w:cs="Arial"/>
        </w:rPr>
        <w:tab/>
        <w:t>a soron kívüli ellenőrzésekre tervezett kapacitást;</w:t>
      </w:r>
    </w:p>
    <w:p w14:paraId="65B3A4EE" w14:textId="77777777" w:rsidR="00C32671" w:rsidRPr="00D72368" w:rsidRDefault="00C32671" w:rsidP="00C32671">
      <w:pPr>
        <w:ind w:left="720" w:hanging="540"/>
        <w:jc w:val="both"/>
        <w:rPr>
          <w:rFonts w:ascii="Arial" w:hAnsi="Arial" w:cs="Arial"/>
        </w:rPr>
      </w:pPr>
      <w:r w:rsidRPr="00D72368">
        <w:rPr>
          <w:rFonts w:ascii="Arial" w:hAnsi="Arial" w:cs="Arial"/>
          <w:i/>
          <w:iCs/>
        </w:rPr>
        <w:t>k)</w:t>
      </w:r>
      <w:r w:rsidRPr="00D72368">
        <w:rPr>
          <w:rFonts w:ascii="Arial" w:hAnsi="Arial" w:cs="Arial"/>
        </w:rPr>
        <w:t xml:space="preserve"> </w:t>
      </w:r>
      <w:r w:rsidRPr="00D72368">
        <w:rPr>
          <w:rFonts w:ascii="Arial" w:hAnsi="Arial" w:cs="Arial"/>
        </w:rPr>
        <w:tab/>
        <w:t>a képzésekre tervezett kapacitást;</w:t>
      </w:r>
    </w:p>
    <w:p w14:paraId="37CB3D3E" w14:textId="77777777" w:rsidR="00C32671" w:rsidRPr="00D72368" w:rsidRDefault="00C32671" w:rsidP="00C32671">
      <w:pPr>
        <w:ind w:left="720" w:hanging="540"/>
        <w:jc w:val="both"/>
        <w:rPr>
          <w:rFonts w:ascii="Arial" w:hAnsi="Arial" w:cs="Arial"/>
        </w:rPr>
      </w:pPr>
      <w:r w:rsidRPr="00D72368">
        <w:rPr>
          <w:rFonts w:ascii="Arial" w:hAnsi="Arial" w:cs="Arial"/>
          <w:i/>
          <w:iCs/>
        </w:rPr>
        <w:t>l)</w:t>
      </w:r>
      <w:r w:rsidRPr="00D72368">
        <w:rPr>
          <w:rFonts w:ascii="Arial" w:hAnsi="Arial" w:cs="Arial"/>
        </w:rPr>
        <w:t xml:space="preserve"> </w:t>
      </w:r>
      <w:r w:rsidRPr="00D72368">
        <w:rPr>
          <w:rFonts w:ascii="Arial" w:hAnsi="Arial" w:cs="Arial"/>
        </w:rPr>
        <w:tab/>
        <w:t>az egyéb tevékenységeket.</w:t>
      </w:r>
    </w:p>
    <w:p w14:paraId="0AF933E4" w14:textId="77777777" w:rsidR="00C32671" w:rsidRPr="00D72368" w:rsidRDefault="00C32671" w:rsidP="00C32671">
      <w:pPr>
        <w:jc w:val="both"/>
        <w:rPr>
          <w:rFonts w:ascii="Arial" w:hAnsi="Arial" w:cs="Arial"/>
        </w:rPr>
      </w:pPr>
    </w:p>
    <w:p w14:paraId="1548666E" w14:textId="77777777" w:rsidR="00C32671" w:rsidRPr="004C4D55" w:rsidRDefault="00C32671" w:rsidP="00C32671">
      <w:pPr>
        <w:jc w:val="both"/>
        <w:rPr>
          <w:rFonts w:ascii="Arial" w:hAnsi="Arial" w:cs="Arial"/>
          <w:shd w:val="clear" w:color="auto" w:fill="FFFFFF"/>
        </w:rPr>
      </w:pPr>
      <w:r w:rsidRPr="004C4D55">
        <w:rPr>
          <w:rFonts w:ascii="Arial" w:hAnsi="Arial" w:cs="Arial"/>
          <w:shd w:val="clear" w:color="auto" w:fill="FFFFFF"/>
        </w:rPr>
        <w:t>A belső ellenőrzés</w:t>
      </w:r>
      <w:r>
        <w:rPr>
          <w:rFonts w:ascii="Arial" w:hAnsi="Arial" w:cs="Arial"/>
          <w:shd w:val="clear" w:color="auto" w:fill="FFFFFF"/>
        </w:rPr>
        <w:t xml:space="preserve"> területeinek meghatározásakor figyelemmel kell lenni a kockázatelemzés megállapításaira, a szervezet belső ellenőri kapacitására. Az ellenőrzés</w:t>
      </w:r>
      <w:r w:rsidRPr="004C4D55">
        <w:rPr>
          <w:rFonts w:ascii="Arial" w:hAnsi="Arial" w:cs="Arial"/>
          <w:shd w:val="clear" w:color="auto" w:fill="FFFFFF"/>
        </w:rPr>
        <w:t xml:space="preserve"> tevékenysége kiterjed</w:t>
      </w:r>
      <w:r>
        <w:rPr>
          <w:rFonts w:ascii="Arial" w:hAnsi="Arial" w:cs="Arial"/>
          <w:shd w:val="clear" w:color="auto" w:fill="FFFFFF"/>
        </w:rPr>
        <w:t>het</w:t>
      </w:r>
      <w:r w:rsidRPr="004C4D55">
        <w:rPr>
          <w:rFonts w:ascii="Arial" w:hAnsi="Arial" w:cs="Arial"/>
          <w:shd w:val="clear" w:color="auto" w:fill="FFFFFF"/>
        </w:rPr>
        <w:t xml:space="preserve"> az adott szervezet minden tevékenységére, különösen a költségvetési bevételek és kiadások tervezésének, felhasználásának és elszámolásának, valamint az eszközökkel és forrásokkal való gazdálkodásnak a vizsgálatára.</w:t>
      </w:r>
      <w:r>
        <w:rPr>
          <w:rFonts w:ascii="Arial" w:hAnsi="Arial" w:cs="Arial"/>
          <w:shd w:val="clear" w:color="auto" w:fill="FFFFFF"/>
        </w:rPr>
        <w:t xml:space="preserve"> </w:t>
      </w:r>
    </w:p>
    <w:p w14:paraId="158E5112" w14:textId="77777777" w:rsidR="00C32671" w:rsidRDefault="00C32671" w:rsidP="00C32671">
      <w:pPr>
        <w:jc w:val="both"/>
        <w:rPr>
          <w:rFonts w:ascii="Arial" w:hAnsi="Arial" w:cs="Arial"/>
        </w:rPr>
      </w:pPr>
    </w:p>
    <w:p w14:paraId="0FC8E17B" w14:textId="77777777" w:rsidR="00C32671" w:rsidRPr="00D72368" w:rsidRDefault="00C32671" w:rsidP="00C32671">
      <w:pPr>
        <w:jc w:val="both"/>
        <w:rPr>
          <w:rFonts w:ascii="Arial" w:hAnsi="Arial" w:cs="Arial"/>
        </w:rPr>
      </w:pPr>
      <w:r>
        <w:rPr>
          <w:rFonts w:ascii="Arial" w:hAnsi="Arial" w:cs="Arial"/>
        </w:rPr>
        <w:t>A Bkr.</w:t>
      </w:r>
      <w:r w:rsidRPr="00D72368">
        <w:rPr>
          <w:rFonts w:ascii="Arial" w:hAnsi="Arial" w:cs="Arial"/>
        </w:rPr>
        <w:t xml:space="preserve"> által meghatározott tartalmú, a költségvetési szervek vezetői által jóváhagyott ellenőrzési tervek az előterjesztés mellékletét képezik: </w:t>
      </w:r>
    </w:p>
    <w:p w14:paraId="287ED92B" w14:textId="77777777" w:rsidR="00C32671" w:rsidRPr="00D72368" w:rsidRDefault="00C32671" w:rsidP="00C32671">
      <w:pPr>
        <w:numPr>
          <w:ilvl w:val="0"/>
          <w:numId w:val="10"/>
        </w:numPr>
        <w:spacing w:after="200"/>
        <w:contextualSpacing/>
        <w:jc w:val="both"/>
        <w:rPr>
          <w:rFonts w:ascii="Arial" w:hAnsi="Arial" w:cs="Arial"/>
          <w:lang w:eastAsia="en-US"/>
        </w:rPr>
      </w:pPr>
      <w:r w:rsidRPr="00D72368">
        <w:rPr>
          <w:rFonts w:ascii="Arial" w:hAnsi="Arial" w:cs="Arial"/>
          <w:lang w:eastAsia="en-US"/>
        </w:rPr>
        <w:t>a Szo</w:t>
      </w:r>
      <w:r>
        <w:rPr>
          <w:rFonts w:ascii="Arial" w:hAnsi="Arial" w:cs="Arial"/>
          <w:lang w:eastAsia="en-US"/>
        </w:rPr>
        <w:t>mbathelyi Köznevelési GAMESZ 2022</w:t>
      </w:r>
      <w:r w:rsidRPr="00D72368">
        <w:rPr>
          <w:rFonts w:ascii="Arial" w:hAnsi="Arial" w:cs="Arial"/>
          <w:lang w:eastAsia="en-US"/>
        </w:rPr>
        <w:t>. évre vonatkozó belső elle</w:t>
      </w:r>
      <w:r>
        <w:rPr>
          <w:rFonts w:ascii="Arial" w:hAnsi="Arial" w:cs="Arial"/>
          <w:lang w:eastAsia="en-US"/>
        </w:rPr>
        <w:t>nőrzési terve az előterjesztés 12</w:t>
      </w:r>
      <w:r w:rsidRPr="00D72368">
        <w:rPr>
          <w:rFonts w:ascii="Arial" w:hAnsi="Arial" w:cs="Arial"/>
          <w:lang w:eastAsia="en-US"/>
        </w:rPr>
        <w:t xml:space="preserve">. számú mellékletét, </w:t>
      </w:r>
    </w:p>
    <w:p w14:paraId="255E03EA" w14:textId="77777777" w:rsidR="00C32671" w:rsidRPr="00D72368" w:rsidRDefault="00C32671" w:rsidP="00C32671">
      <w:pPr>
        <w:numPr>
          <w:ilvl w:val="0"/>
          <w:numId w:val="10"/>
        </w:numPr>
        <w:spacing w:after="200"/>
        <w:contextualSpacing/>
        <w:jc w:val="both"/>
        <w:rPr>
          <w:rFonts w:ascii="Arial" w:hAnsi="Arial" w:cs="Arial"/>
          <w:lang w:eastAsia="en-US"/>
        </w:rPr>
      </w:pPr>
      <w:r w:rsidRPr="00D72368">
        <w:rPr>
          <w:rFonts w:ascii="Arial" w:hAnsi="Arial" w:cs="Arial"/>
          <w:lang w:eastAsia="en-US"/>
        </w:rPr>
        <w:t>a Szombathelyi Egés</w:t>
      </w:r>
      <w:r>
        <w:rPr>
          <w:rFonts w:ascii="Arial" w:hAnsi="Arial" w:cs="Arial"/>
          <w:lang w:eastAsia="en-US"/>
        </w:rPr>
        <w:t>zségügyi és Kulturális GESZ 2022</w:t>
      </w:r>
      <w:r w:rsidRPr="00D72368">
        <w:rPr>
          <w:rFonts w:ascii="Arial" w:hAnsi="Arial" w:cs="Arial"/>
          <w:lang w:eastAsia="en-US"/>
        </w:rPr>
        <w:t xml:space="preserve">. évre vonatkozó belső ellenőrzési terve az előterjesztés </w:t>
      </w:r>
      <w:r>
        <w:rPr>
          <w:rFonts w:ascii="Arial" w:hAnsi="Arial" w:cs="Arial"/>
          <w:lang w:eastAsia="en-US"/>
        </w:rPr>
        <w:t>13</w:t>
      </w:r>
      <w:r w:rsidRPr="00D72368">
        <w:rPr>
          <w:rFonts w:ascii="Arial" w:hAnsi="Arial" w:cs="Arial"/>
          <w:lang w:eastAsia="en-US"/>
        </w:rPr>
        <w:t xml:space="preserve">. számú mellékletét, </w:t>
      </w:r>
    </w:p>
    <w:p w14:paraId="22C8F1D0" w14:textId="77777777" w:rsidR="00C32671" w:rsidRPr="00D72368" w:rsidRDefault="00C32671" w:rsidP="00C32671">
      <w:pPr>
        <w:numPr>
          <w:ilvl w:val="0"/>
          <w:numId w:val="10"/>
        </w:numPr>
        <w:spacing w:after="200"/>
        <w:contextualSpacing/>
        <w:jc w:val="both"/>
        <w:rPr>
          <w:rFonts w:ascii="Arial" w:hAnsi="Arial" w:cs="Arial"/>
          <w:lang w:eastAsia="en-US"/>
        </w:rPr>
      </w:pPr>
      <w:r w:rsidRPr="00D72368">
        <w:rPr>
          <w:rFonts w:ascii="Arial" w:hAnsi="Arial" w:cs="Arial"/>
          <w:lang w:eastAsia="en-US"/>
        </w:rPr>
        <w:t xml:space="preserve">a Szombathelyi Egyesített Bölcsődei Intézmény </w:t>
      </w:r>
      <w:r>
        <w:rPr>
          <w:rFonts w:ascii="Arial" w:hAnsi="Arial" w:cs="Arial"/>
          <w:lang w:eastAsia="en-US"/>
        </w:rPr>
        <w:t>2022</w:t>
      </w:r>
      <w:r w:rsidRPr="00D72368">
        <w:rPr>
          <w:rFonts w:ascii="Arial" w:hAnsi="Arial" w:cs="Arial"/>
          <w:lang w:eastAsia="en-US"/>
        </w:rPr>
        <w:t>. évre vonatkozó belső ellenőrzési terve az előterj</w:t>
      </w:r>
      <w:r>
        <w:rPr>
          <w:rFonts w:ascii="Arial" w:hAnsi="Arial" w:cs="Arial"/>
          <w:lang w:eastAsia="en-US"/>
        </w:rPr>
        <w:t>esztés 14</w:t>
      </w:r>
      <w:r w:rsidRPr="00D72368">
        <w:rPr>
          <w:rFonts w:ascii="Arial" w:hAnsi="Arial" w:cs="Arial"/>
          <w:lang w:eastAsia="en-US"/>
        </w:rPr>
        <w:t xml:space="preserve">. számú mellékletét, </w:t>
      </w:r>
    </w:p>
    <w:p w14:paraId="11F18F2F" w14:textId="77777777" w:rsidR="00C32671" w:rsidRPr="00D72368" w:rsidRDefault="00C32671" w:rsidP="00C32671">
      <w:pPr>
        <w:numPr>
          <w:ilvl w:val="0"/>
          <w:numId w:val="10"/>
        </w:numPr>
        <w:spacing w:after="200"/>
        <w:contextualSpacing/>
        <w:jc w:val="both"/>
        <w:rPr>
          <w:rFonts w:ascii="Arial" w:hAnsi="Arial" w:cs="Arial"/>
          <w:lang w:eastAsia="en-US"/>
        </w:rPr>
      </w:pPr>
      <w:r w:rsidRPr="00D72368">
        <w:rPr>
          <w:rFonts w:ascii="Arial" w:hAnsi="Arial" w:cs="Arial"/>
          <w:lang w:eastAsia="en-US"/>
        </w:rPr>
        <w:t>a Pálos Károly Szociális Szolgáltató Központ és Gyermekjóléti Szolgála</w:t>
      </w:r>
      <w:r>
        <w:rPr>
          <w:rFonts w:ascii="Arial" w:hAnsi="Arial" w:cs="Arial"/>
          <w:lang w:eastAsia="en-US"/>
        </w:rPr>
        <w:t>t 2022</w:t>
      </w:r>
      <w:r w:rsidRPr="00D72368">
        <w:rPr>
          <w:rFonts w:ascii="Arial" w:hAnsi="Arial" w:cs="Arial"/>
          <w:lang w:eastAsia="en-US"/>
        </w:rPr>
        <w:t>. évre vonatkozó belső ellenőrzési terve az elő</w:t>
      </w:r>
      <w:r>
        <w:rPr>
          <w:rFonts w:ascii="Arial" w:hAnsi="Arial" w:cs="Arial"/>
          <w:lang w:eastAsia="en-US"/>
        </w:rPr>
        <w:t>terjesztés 15. számú mellékletét.</w:t>
      </w:r>
    </w:p>
    <w:p w14:paraId="7B0EB0A6" w14:textId="77777777" w:rsidR="00C32671" w:rsidRDefault="00C32671" w:rsidP="00C32671">
      <w:pPr>
        <w:jc w:val="both"/>
        <w:rPr>
          <w:rFonts w:ascii="Arial" w:hAnsi="Arial" w:cs="Arial"/>
        </w:rPr>
      </w:pPr>
    </w:p>
    <w:p w14:paraId="7D9BC171" w14:textId="77777777" w:rsidR="00C32671" w:rsidRPr="008F7DA3" w:rsidRDefault="00C32671" w:rsidP="00C32671">
      <w:pPr>
        <w:jc w:val="both"/>
        <w:rPr>
          <w:rFonts w:ascii="Arial" w:hAnsi="Arial" w:cs="Arial"/>
        </w:rPr>
      </w:pPr>
      <w:r w:rsidRPr="008F7DA3">
        <w:rPr>
          <w:rFonts w:ascii="Arial" w:hAnsi="Arial" w:cs="Arial"/>
        </w:rPr>
        <w:t>A Szombathelyi Köznevelési GAMESZ</w:t>
      </w:r>
      <w:r>
        <w:rPr>
          <w:rFonts w:ascii="Arial" w:hAnsi="Arial" w:cs="Arial"/>
        </w:rPr>
        <w:t>,</w:t>
      </w:r>
      <w:r w:rsidRPr="008F7DA3">
        <w:rPr>
          <w:rFonts w:ascii="Arial" w:hAnsi="Arial" w:cs="Arial"/>
        </w:rPr>
        <w:t xml:space="preserve"> valamint a Szombathelyi Egészségügyi és Kulturális GESZ alapító okiratukban foglaltak szerint, megállapodás alapján ellátják az önkormányzat által hozzájuk rendelt költségvetési szervek tervezési, gazdálkodási, ellenőrzési, finanszírozási, adatszolgáltatási és beszámolási feladatait, ennek keretében az intézmények belső ellenőrzését is. </w:t>
      </w:r>
      <w:r>
        <w:rPr>
          <w:rFonts w:ascii="Arial" w:hAnsi="Arial" w:cs="Arial"/>
        </w:rPr>
        <w:t>Előzőekre tekintettel</w:t>
      </w:r>
    </w:p>
    <w:p w14:paraId="5B59170B" w14:textId="77777777" w:rsidR="00C32671" w:rsidRPr="00D72368" w:rsidRDefault="00C32671" w:rsidP="00C32671">
      <w:pPr>
        <w:numPr>
          <w:ilvl w:val="0"/>
          <w:numId w:val="9"/>
        </w:numPr>
        <w:spacing w:after="200"/>
        <w:contextualSpacing/>
        <w:jc w:val="both"/>
        <w:rPr>
          <w:rFonts w:ascii="Arial" w:hAnsi="Arial" w:cs="Arial"/>
          <w:lang w:eastAsia="en-US"/>
        </w:rPr>
      </w:pPr>
      <w:r w:rsidRPr="00D72368">
        <w:rPr>
          <w:rFonts w:ascii="Arial" w:hAnsi="Arial" w:cs="Arial"/>
          <w:lang w:eastAsia="en-US"/>
        </w:rPr>
        <w:t xml:space="preserve">a Szombathelyi Köznevelési GAMESZ belső ellenőrzési terve tartalmazza az önkormányzati fenntartású </w:t>
      </w:r>
      <w:r>
        <w:rPr>
          <w:rFonts w:ascii="Arial" w:hAnsi="Arial" w:cs="Arial"/>
          <w:lang w:eastAsia="en-US"/>
        </w:rPr>
        <w:t>18 óvodá</w:t>
      </w:r>
      <w:r w:rsidRPr="00D72368">
        <w:rPr>
          <w:rFonts w:ascii="Arial" w:hAnsi="Arial" w:cs="Arial"/>
          <w:lang w:eastAsia="en-US"/>
        </w:rPr>
        <w:t>ban tervezett ellenőrzéseket is,</w:t>
      </w:r>
    </w:p>
    <w:p w14:paraId="03D5D8BE" w14:textId="77777777" w:rsidR="00C32671" w:rsidRPr="00D72368" w:rsidRDefault="00C32671" w:rsidP="00C32671">
      <w:pPr>
        <w:numPr>
          <w:ilvl w:val="0"/>
          <w:numId w:val="9"/>
        </w:numPr>
        <w:spacing w:after="200"/>
        <w:contextualSpacing/>
        <w:jc w:val="both"/>
        <w:rPr>
          <w:rFonts w:ascii="Arial" w:hAnsi="Arial" w:cs="Arial"/>
          <w:lang w:eastAsia="en-US"/>
        </w:rPr>
      </w:pPr>
      <w:r w:rsidRPr="00D72368">
        <w:rPr>
          <w:rFonts w:ascii="Arial" w:hAnsi="Arial" w:cs="Arial"/>
          <w:lang w:eastAsia="en-US"/>
        </w:rPr>
        <w:t>a Szombathelyi Egészségügyi és Kulturális GESZ belső ellenőrzési terve pedig tartalmazza a Mesebolt Bábszínházban, a Savaria Szimfonikus Zenekarná</w:t>
      </w:r>
      <w:r>
        <w:rPr>
          <w:rFonts w:ascii="Arial" w:hAnsi="Arial" w:cs="Arial"/>
          <w:lang w:eastAsia="en-US"/>
        </w:rPr>
        <w:t xml:space="preserve">l, a Berzsenyi Dániel Megyei Hatókörű </w:t>
      </w:r>
      <w:r w:rsidRPr="00D72368">
        <w:rPr>
          <w:rFonts w:ascii="Arial" w:hAnsi="Arial" w:cs="Arial"/>
          <w:lang w:eastAsia="en-US"/>
        </w:rPr>
        <w:t xml:space="preserve">Városi Könyvtárban, a Szombathely Városi Vásárcsarnoknál, valamint a Savaria Megyei Hatókörű </w:t>
      </w:r>
      <w:r>
        <w:rPr>
          <w:rFonts w:ascii="Arial" w:hAnsi="Arial" w:cs="Arial"/>
          <w:lang w:eastAsia="en-US"/>
        </w:rPr>
        <w:t>Városi Múzeum vonatkozásában 2022</w:t>
      </w:r>
      <w:r w:rsidRPr="00D72368">
        <w:rPr>
          <w:rFonts w:ascii="Arial" w:hAnsi="Arial" w:cs="Arial"/>
          <w:lang w:eastAsia="en-US"/>
        </w:rPr>
        <w:t>. évre tervezett ellenőrzéseket is.</w:t>
      </w:r>
    </w:p>
    <w:p w14:paraId="3DE89909" w14:textId="77777777" w:rsidR="00C32671" w:rsidRDefault="00C32671" w:rsidP="00C32671">
      <w:pPr>
        <w:jc w:val="both"/>
        <w:rPr>
          <w:rFonts w:ascii="Arial" w:hAnsi="Arial" w:cs="Arial"/>
        </w:rPr>
      </w:pPr>
    </w:p>
    <w:p w14:paraId="5D0F96D7" w14:textId="77777777" w:rsidR="00F75D69" w:rsidRPr="00D72368" w:rsidRDefault="00F75D69" w:rsidP="00F75D69">
      <w:pPr>
        <w:jc w:val="both"/>
        <w:rPr>
          <w:rFonts w:ascii="Arial" w:hAnsi="Arial" w:cs="Arial"/>
        </w:rPr>
      </w:pPr>
      <w:r w:rsidRPr="00D72368">
        <w:rPr>
          <w:rFonts w:ascii="Arial" w:hAnsi="Arial" w:cs="Arial"/>
        </w:rPr>
        <w:t>Kérem a Tisztelt Közgyűlést, hogy az előterjesztést megtárgyalni, és a határozati javaslatot elfogadni szíveskedjék.</w:t>
      </w:r>
    </w:p>
    <w:p w14:paraId="40614FC5" w14:textId="77777777" w:rsidR="004405BC" w:rsidRDefault="004405BC" w:rsidP="000A0CC0">
      <w:pPr>
        <w:jc w:val="both"/>
        <w:rPr>
          <w:rFonts w:ascii="Arial" w:hAnsi="Arial" w:cs="Arial"/>
          <w:b/>
        </w:rPr>
      </w:pPr>
    </w:p>
    <w:p w14:paraId="54C59AF0" w14:textId="77777777" w:rsidR="002415D9" w:rsidRDefault="002415D9" w:rsidP="000A0CC0">
      <w:pPr>
        <w:jc w:val="both"/>
        <w:rPr>
          <w:rFonts w:ascii="Arial" w:hAnsi="Arial" w:cs="Arial"/>
          <w:b/>
        </w:rPr>
      </w:pPr>
    </w:p>
    <w:p w14:paraId="140E51B3" w14:textId="0BAFD84E" w:rsidR="000A0CC0" w:rsidRDefault="000A0CC0" w:rsidP="000A0CC0">
      <w:pPr>
        <w:jc w:val="both"/>
        <w:rPr>
          <w:rFonts w:ascii="Arial" w:hAnsi="Arial" w:cs="Arial"/>
          <w:b/>
        </w:rPr>
      </w:pPr>
      <w:r w:rsidRPr="009F1EB7">
        <w:rPr>
          <w:rFonts w:ascii="Arial" w:hAnsi="Arial" w:cs="Arial"/>
          <w:b/>
        </w:rPr>
        <w:t>Szombathely, 20</w:t>
      </w:r>
      <w:r>
        <w:rPr>
          <w:rFonts w:ascii="Arial" w:hAnsi="Arial" w:cs="Arial"/>
          <w:b/>
        </w:rPr>
        <w:t>21</w:t>
      </w:r>
      <w:r w:rsidRPr="009F1EB7">
        <w:rPr>
          <w:rFonts w:ascii="Arial" w:hAnsi="Arial" w:cs="Arial"/>
          <w:b/>
        </w:rPr>
        <w:t xml:space="preserve">. </w:t>
      </w:r>
      <w:r>
        <w:rPr>
          <w:rFonts w:ascii="Arial" w:hAnsi="Arial" w:cs="Arial"/>
          <w:b/>
        </w:rPr>
        <w:t>december</w:t>
      </w:r>
      <w:r w:rsidRPr="009F1EB7">
        <w:rPr>
          <w:rFonts w:ascii="Arial" w:hAnsi="Arial" w:cs="Arial"/>
          <w:b/>
        </w:rPr>
        <w:t xml:space="preserve">  </w:t>
      </w:r>
      <w:r w:rsidR="007973D4">
        <w:rPr>
          <w:rFonts w:ascii="Arial" w:hAnsi="Arial" w:cs="Arial"/>
          <w:b/>
        </w:rPr>
        <w:t>1.</w:t>
      </w:r>
      <w:bookmarkStart w:id="0" w:name="_GoBack"/>
      <w:bookmarkEnd w:id="0"/>
    </w:p>
    <w:p w14:paraId="07892C08" w14:textId="77777777" w:rsidR="0082302F" w:rsidRDefault="0082302F" w:rsidP="000A0CC0">
      <w:pPr>
        <w:jc w:val="both"/>
        <w:rPr>
          <w:rFonts w:ascii="Arial" w:hAnsi="Arial" w:cs="Arial"/>
        </w:rPr>
      </w:pPr>
    </w:p>
    <w:p w14:paraId="1A67E793" w14:textId="0B8C5DB9" w:rsidR="000A0CC0" w:rsidRPr="00BD2834" w:rsidRDefault="000A0CC0" w:rsidP="009F5FD6">
      <w:pPr>
        <w:ind w:left="5664" w:firstLine="708"/>
        <w:jc w:val="both"/>
        <w:rPr>
          <w:rFonts w:ascii="Arial" w:hAnsi="Arial" w:cs="Arial"/>
          <w:b/>
          <w:u w:val="single"/>
        </w:rPr>
      </w:pPr>
      <w:r w:rsidRPr="00FD5603">
        <w:rPr>
          <w:rFonts w:ascii="Arial" w:hAnsi="Arial" w:cs="Arial"/>
          <w:b/>
        </w:rPr>
        <w:t xml:space="preserve">/: Dr. </w:t>
      </w:r>
      <w:r>
        <w:rPr>
          <w:rFonts w:ascii="Arial" w:hAnsi="Arial" w:cs="Arial"/>
          <w:b/>
        </w:rPr>
        <w:t>Károlyi Ákos :</w:t>
      </w:r>
      <w:r w:rsidRPr="00FD5603">
        <w:rPr>
          <w:rFonts w:ascii="Arial" w:hAnsi="Arial" w:cs="Arial"/>
          <w:b/>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BD2834">
        <w:tab/>
      </w:r>
    </w:p>
    <w:p w14:paraId="1F2BAF65" w14:textId="77777777" w:rsidR="000A0CC0" w:rsidRPr="00BD2834" w:rsidRDefault="000A0CC0" w:rsidP="000A0CC0">
      <w:pPr>
        <w:jc w:val="center"/>
        <w:rPr>
          <w:rFonts w:ascii="Arial" w:hAnsi="Arial" w:cs="Arial"/>
          <w:b/>
        </w:rPr>
      </w:pPr>
      <w:r w:rsidRPr="00BD2834">
        <w:rPr>
          <w:rFonts w:ascii="Arial" w:hAnsi="Arial" w:cs="Arial"/>
          <w:b/>
        </w:rPr>
        <w:t>I.</w:t>
      </w:r>
    </w:p>
    <w:p w14:paraId="69F489FC" w14:textId="77777777" w:rsidR="000A0CC0" w:rsidRPr="00BD2834" w:rsidRDefault="000A0CC0" w:rsidP="000A0CC0">
      <w:pPr>
        <w:jc w:val="center"/>
        <w:rPr>
          <w:rFonts w:ascii="Arial" w:hAnsi="Arial" w:cs="Arial"/>
          <w:b/>
          <w:u w:val="single"/>
        </w:rPr>
      </w:pPr>
    </w:p>
    <w:p w14:paraId="655E6FA5" w14:textId="77777777" w:rsidR="000A0CC0" w:rsidRPr="00BD2834" w:rsidRDefault="000A0CC0" w:rsidP="000A0CC0">
      <w:pPr>
        <w:jc w:val="center"/>
        <w:rPr>
          <w:rFonts w:ascii="Arial" w:hAnsi="Arial" w:cs="Arial"/>
          <w:b/>
          <w:u w:val="single"/>
        </w:rPr>
      </w:pPr>
      <w:r w:rsidRPr="00BD2834">
        <w:rPr>
          <w:rFonts w:ascii="Arial" w:hAnsi="Arial" w:cs="Arial"/>
          <w:b/>
          <w:u w:val="single"/>
        </w:rPr>
        <w:t>HATÁROZATI JAVASLAT</w:t>
      </w:r>
    </w:p>
    <w:p w14:paraId="72EE0ABE" w14:textId="77777777" w:rsidR="000A0CC0" w:rsidRPr="00BD2834" w:rsidRDefault="000A0CC0" w:rsidP="000A0CC0">
      <w:pPr>
        <w:jc w:val="both"/>
        <w:rPr>
          <w:rFonts w:ascii="Arial" w:hAnsi="Arial" w:cs="Arial"/>
        </w:rPr>
      </w:pPr>
    </w:p>
    <w:p w14:paraId="311F1A41" w14:textId="500C27AF" w:rsidR="000A0CC0" w:rsidRPr="000474C3" w:rsidRDefault="000A0CC0" w:rsidP="000A0CC0">
      <w:pPr>
        <w:ind w:left="705"/>
        <w:rPr>
          <w:rFonts w:ascii="Arial" w:hAnsi="Arial" w:cs="Arial"/>
          <w:b/>
          <w:u w:val="single"/>
        </w:rPr>
      </w:pPr>
      <w:r>
        <w:rPr>
          <w:rFonts w:ascii="Arial" w:hAnsi="Arial" w:cs="Arial"/>
          <w:b/>
        </w:rPr>
        <w:t xml:space="preserve">                                 </w:t>
      </w:r>
      <w:r w:rsidRPr="000474C3">
        <w:rPr>
          <w:rFonts w:ascii="Arial" w:hAnsi="Arial" w:cs="Arial"/>
          <w:b/>
          <w:u w:val="single"/>
        </w:rPr>
        <w:t>…./202</w:t>
      </w:r>
      <w:r w:rsidR="00F75D69" w:rsidRPr="000474C3">
        <w:rPr>
          <w:rFonts w:ascii="Arial" w:hAnsi="Arial" w:cs="Arial"/>
          <w:b/>
          <w:u w:val="single"/>
        </w:rPr>
        <w:t>1</w:t>
      </w:r>
      <w:r w:rsidRPr="000474C3">
        <w:rPr>
          <w:rFonts w:ascii="Arial" w:hAnsi="Arial" w:cs="Arial"/>
          <w:b/>
          <w:u w:val="single"/>
        </w:rPr>
        <w:t>.(</w:t>
      </w:r>
      <w:r w:rsidR="00216105" w:rsidRPr="000474C3">
        <w:rPr>
          <w:rFonts w:ascii="Arial" w:hAnsi="Arial" w:cs="Arial"/>
          <w:b/>
          <w:u w:val="single"/>
        </w:rPr>
        <w:t>XII</w:t>
      </w:r>
      <w:r w:rsidR="00770355">
        <w:rPr>
          <w:rFonts w:ascii="Arial" w:hAnsi="Arial" w:cs="Arial"/>
          <w:b/>
          <w:u w:val="single"/>
        </w:rPr>
        <w:t>…</w:t>
      </w:r>
      <w:r w:rsidR="00F75D69" w:rsidRPr="000474C3">
        <w:rPr>
          <w:rFonts w:ascii="Arial" w:hAnsi="Arial" w:cs="Arial"/>
          <w:b/>
          <w:u w:val="single"/>
        </w:rPr>
        <w:t>)</w:t>
      </w:r>
      <w:r w:rsidRPr="000474C3">
        <w:rPr>
          <w:rFonts w:ascii="Arial" w:hAnsi="Arial" w:cs="Arial"/>
          <w:b/>
          <w:u w:val="single"/>
        </w:rPr>
        <w:t xml:space="preserve"> </w:t>
      </w:r>
      <w:r w:rsidR="00F75D69" w:rsidRPr="000474C3">
        <w:rPr>
          <w:rFonts w:ascii="Arial" w:hAnsi="Arial" w:cs="Arial"/>
          <w:b/>
          <w:u w:val="single"/>
        </w:rPr>
        <w:t>Kgy</w:t>
      </w:r>
      <w:r w:rsidRPr="000474C3">
        <w:rPr>
          <w:rFonts w:ascii="Arial" w:hAnsi="Arial" w:cs="Arial"/>
          <w:b/>
          <w:u w:val="single"/>
        </w:rPr>
        <w:t>. sz. határozat</w:t>
      </w:r>
    </w:p>
    <w:p w14:paraId="113EF394" w14:textId="77777777" w:rsidR="000A0CC0" w:rsidRPr="00BD2834" w:rsidRDefault="000A0CC0" w:rsidP="000A0CC0">
      <w:pPr>
        <w:jc w:val="center"/>
        <w:rPr>
          <w:rFonts w:ascii="Arial" w:hAnsi="Arial" w:cs="Arial"/>
        </w:rPr>
      </w:pPr>
    </w:p>
    <w:p w14:paraId="7388D4E0" w14:textId="77777777" w:rsidR="000A0CC0" w:rsidRPr="00BD2834" w:rsidRDefault="000A0CC0" w:rsidP="000A0CC0">
      <w:pPr>
        <w:jc w:val="both"/>
        <w:rPr>
          <w:rFonts w:ascii="Arial" w:hAnsi="Arial" w:cs="Arial"/>
        </w:rPr>
      </w:pPr>
    </w:p>
    <w:p w14:paraId="6BDC94B6" w14:textId="21503F38" w:rsidR="000A0CC0" w:rsidRPr="007F6F37" w:rsidRDefault="00F75D69" w:rsidP="000A0CC0">
      <w:pPr>
        <w:tabs>
          <w:tab w:val="left" w:pos="6521"/>
        </w:tabs>
        <w:jc w:val="both"/>
        <w:rPr>
          <w:rFonts w:ascii="Arial" w:hAnsi="Arial" w:cs="Arial"/>
        </w:rPr>
      </w:pPr>
      <w:r>
        <w:rPr>
          <w:rFonts w:ascii="Arial" w:hAnsi="Arial" w:cs="Arial"/>
        </w:rPr>
        <w:t xml:space="preserve">Szombathely Megyei Jogú Város Közgyűlése a </w:t>
      </w:r>
      <w:r w:rsidR="000A0CC0" w:rsidRPr="00D72368">
        <w:rPr>
          <w:rFonts w:ascii="Arial" w:hAnsi="Arial" w:cs="Arial"/>
        </w:rPr>
        <w:t xml:space="preserve">Magyarország helyi önkormányzatairól szóló 2011. évi CLXXXIX. törvény 119. § (5) bekezdése alapján </w:t>
      </w:r>
      <w:r w:rsidR="000A0CC0" w:rsidRPr="007F6F37">
        <w:rPr>
          <w:rFonts w:ascii="Arial" w:hAnsi="Arial" w:cs="Arial"/>
        </w:rPr>
        <w:t>Szombathely Megyei Jogú Város Önkormányzata 20</w:t>
      </w:r>
      <w:r w:rsidR="000A0CC0">
        <w:rPr>
          <w:rFonts w:ascii="Arial" w:hAnsi="Arial" w:cs="Arial"/>
        </w:rPr>
        <w:t>2</w:t>
      </w:r>
      <w:r>
        <w:rPr>
          <w:rFonts w:ascii="Arial" w:hAnsi="Arial" w:cs="Arial"/>
        </w:rPr>
        <w:t>2</w:t>
      </w:r>
      <w:r w:rsidR="000A0CC0">
        <w:rPr>
          <w:rFonts w:ascii="Arial" w:hAnsi="Arial" w:cs="Arial"/>
        </w:rPr>
        <w:t xml:space="preserve">. évi belső ellenőrzési tervét </w:t>
      </w:r>
      <w:r w:rsidR="000A0CC0" w:rsidRPr="007F6F37">
        <w:rPr>
          <w:rFonts w:ascii="Arial" w:hAnsi="Arial" w:cs="Arial"/>
        </w:rPr>
        <w:t xml:space="preserve">az előterjesztés </w:t>
      </w:r>
      <w:r w:rsidR="000A0CC0">
        <w:rPr>
          <w:rFonts w:ascii="Arial" w:hAnsi="Arial" w:cs="Arial"/>
        </w:rPr>
        <w:t xml:space="preserve">6. számú </w:t>
      </w:r>
      <w:r w:rsidR="000A0CC0" w:rsidRPr="007F6F37">
        <w:rPr>
          <w:rFonts w:ascii="Arial" w:hAnsi="Arial" w:cs="Arial"/>
        </w:rPr>
        <w:t>melléklet</w:t>
      </w:r>
      <w:r w:rsidR="000A0CC0">
        <w:rPr>
          <w:rFonts w:ascii="Arial" w:hAnsi="Arial" w:cs="Arial"/>
        </w:rPr>
        <w:t>e</w:t>
      </w:r>
      <w:r w:rsidR="000A0CC0" w:rsidRPr="007F6F37">
        <w:rPr>
          <w:rFonts w:ascii="Arial" w:hAnsi="Arial" w:cs="Arial"/>
        </w:rPr>
        <w:t xml:space="preserve"> szerint</w:t>
      </w:r>
      <w:r w:rsidR="000A0CC0">
        <w:rPr>
          <w:rFonts w:ascii="Arial" w:hAnsi="Arial" w:cs="Arial"/>
        </w:rPr>
        <w:t>i</w:t>
      </w:r>
      <w:r w:rsidR="000A0CC0" w:rsidRPr="007F6F37">
        <w:rPr>
          <w:rFonts w:ascii="Arial" w:hAnsi="Arial" w:cs="Arial"/>
        </w:rPr>
        <w:t xml:space="preserve"> </w:t>
      </w:r>
      <w:r w:rsidR="000A0CC0">
        <w:rPr>
          <w:rFonts w:ascii="Arial" w:hAnsi="Arial" w:cs="Arial"/>
        </w:rPr>
        <w:t>tartalommal jóváhagy</w:t>
      </w:r>
      <w:r>
        <w:rPr>
          <w:rFonts w:ascii="Arial" w:hAnsi="Arial" w:cs="Arial"/>
        </w:rPr>
        <w:t>ja</w:t>
      </w:r>
      <w:r w:rsidR="000A0CC0" w:rsidRPr="007F6F37">
        <w:rPr>
          <w:rFonts w:ascii="Arial" w:hAnsi="Arial" w:cs="Arial"/>
        </w:rPr>
        <w:t>.</w:t>
      </w:r>
    </w:p>
    <w:p w14:paraId="0842077A" w14:textId="77777777" w:rsidR="000A0CC0" w:rsidRDefault="000A0CC0" w:rsidP="000A0CC0">
      <w:pPr>
        <w:jc w:val="both"/>
        <w:rPr>
          <w:rFonts w:ascii="Arial" w:hAnsi="Arial" w:cs="Arial"/>
        </w:rPr>
      </w:pPr>
    </w:p>
    <w:p w14:paraId="5E06DF96" w14:textId="341A67DE" w:rsidR="000A0CC0" w:rsidRPr="007F6F37" w:rsidRDefault="00717C93" w:rsidP="000A0CC0">
      <w:pPr>
        <w:jc w:val="both"/>
        <w:rPr>
          <w:rFonts w:ascii="Arial" w:hAnsi="Arial" w:cs="Arial"/>
          <w:b/>
          <w:bCs/>
        </w:rPr>
      </w:pPr>
      <w:r>
        <w:rPr>
          <w:rFonts w:ascii="Arial" w:hAnsi="Arial" w:cs="Arial"/>
          <w:b/>
          <w:bCs/>
          <w:u w:val="single"/>
        </w:rPr>
        <w:t>F</w:t>
      </w:r>
      <w:r w:rsidR="000A0CC0">
        <w:rPr>
          <w:rFonts w:ascii="Arial" w:hAnsi="Arial" w:cs="Arial"/>
          <w:b/>
          <w:bCs/>
          <w:u w:val="single"/>
        </w:rPr>
        <w:t>elelős</w:t>
      </w:r>
      <w:r w:rsidR="000A0CC0" w:rsidRPr="007F6F37">
        <w:rPr>
          <w:rFonts w:ascii="Arial" w:hAnsi="Arial" w:cs="Arial"/>
          <w:b/>
          <w:bCs/>
          <w:u w:val="single"/>
        </w:rPr>
        <w:t>:</w:t>
      </w:r>
      <w:r w:rsidR="000A0CC0" w:rsidRPr="007F6F37">
        <w:rPr>
          <w:rFonts w:ascii="Arial" w:hAnsi="Arial" w:cs="Arial"/>
          <w:b/>
          <w:bCs/>
        </w:rPr>
        <w:tab/>
      </w:r>
      <w:r w:rsidR="000A0CC0" w:rsidRPr="007F6F37">
        <w:rPr>
          <w:rFonts w:ascii="Arial" w:hAnsi="Arial" w:cs="Arial"/>
          <w:bCs/>
        </w:rPr>
        <w:t>Dr. Károlyi Ákos jegyző</w:t>
      </w:r>
    </w:p>
    <w:p w14:paraId="0C938064" w14:textId="77777777" w:rsidR="00717C93" w:rsidRDefault="000A0CC0" w:rsidP="000A0CC0">
      <w:pPr>
        <w:jc w:val="both"/>
        <w:rPr>
          <w:rFonts w:ascii="Arial" w:hAnsi="Arial" w:cs="Arial"/>
        </w:rPr>
      </w:pPr>
      <w:r>
        <w:rPr>
          <w:rFonts w:ascii="Arial" w:hAnsi="Arial" w:cs="Arial"/>
          <w:b/>
          <w:bCs/>
        </w:rPr>
        <w:t xml:space="preserve">          </w:t>
      </w:r>
      <w:r w:rsidRPr="007F6F37">
        <w:rPr>
          <w:rFonts w:ascii="Arial" w:hAnsi="Arial" w:cs="Arial"/>
        </w:rPr>
        <w:t xml:space="preserve"> </w:t>
      </w:r>
      <w:r>
        <w:rPr>
          <w:rFonts w:ascii="Arial" w:hAnsi="Arial" w:cs="Arial"/>
        </w:rPr>
        <w:t xml:space="preserve">          </w:t>
      </w:r>
      <w:r w:rsidR="00717C93">
        <w:rPr>
          <w:rFonts w:ascii="Arial" w:hAnsi="Arial" w:cs="Arial"/>
        </w:rPr>
        <w:t>/a végrehajtás előkészítéséért:</w:t>
      </w:r>
    </w:p>
    <w:p w14:paraId="48BC65A4" w14:textId="1925A940" w:rsidR="000A0CC0" w:rsidRPr="007F6F37" w:rsidRDefault="00717C93" w:rsidP="000A0CC0">
      <w:pPr>
        <w:jc w:val="both"/>
        <w:rPr>
          <w:rFonts w:ascii="Arial" w:hAnsi="Arial" w:cs="Arial"/>
        </w:rPr>
      </w:pPr>
      <w:r>
        <w:rPr>
          <w:rFonts w:ascii="Arial" w:hAnsi="Arial" w:cs="Arial"/>
        </w:rPr>
        <w:t xml:space="preserve">                     </w:t>
      </w:r>
      <w:r w:rsidR="000A0CC0" w:rsidRPr="007F6F37">
        <w:rPr>
          <w:rFonts w:ascii="Arial" w:hAnsi="Arial" w:cs="Arial"/>
        </w:rPr>
        <w:t xml:space="preserve">Dr. </w:t>
      </w:r>
      <w:r w:rsidR="000A0CC0">
        <w:rPr>
          <w:rFonts w:ascii="Arial" w:hAnsi="Arial" w:cs="Arial"/>
        </w:rPr>
        <w:t>Andorné Fodor Ágnes</w:t>
      </w:r>
      <w:r w:rsidR="000A0CC0" w:rsidRPr="007F6F37">
        <w:rPr>
          <w:rFonts w:ascii="Arial" w:hAnsi="Arial" w:cs="Arial"/>
        </w:rPr>
        <w:t xml:space="preserve"> belső ellenőrzési vezető</w:t>
      </w:r>
      <w:r>
        <w:rPr>
          <w:rFonts w:ascii="Arial" w:hAnsi="Arial" w:cs="Arial"/>
        </w:rPr>
        <w:t>/</w:t>
      </w:r>
    </w:p>
    <w:p w14:paraId="7E9430D9" w14:textId="77777777" w:rsidR="000A0CC0" w:rsidRPr="007F6F37" w:rsidRDefault="000A0CC0" w:rsidP="000A0CC0">
      <w:pPr>
        <w:tabs>
          <w:tab w:val="left" w:pos="1418"/>
        </w:tabs>
        <w:jc w:val="both"/>
        <w:rPr>
          <w:rFonts w:ascii="Arial" w:hAnsi="Arial" w:cs="Arial"/>
          <w:b/>
          <w:bCs/>
        </w:rPr>
      </w:pPr>
    </w:p>
    <w:p w14:paraId="1622E0BB" w14:textId="1C65DECD" w:rsidR="000A0CC0" w:rsidRPr="007F6F37" w:rsidRDefault="000A0CC0" w:rsidP="000A0CC0">
      <w:pPr>
        <w:jc w:val="both"/>
        <w:rPr>
          <w:rFonts w:ascii="Arial" w:hAnsi="Arial" w:cs="Arial"/>
          <w:bCs/>
        </w:rPr>
      </w:pPr>
      <w:r w:rsidRPr="007F6F37">
        <w:rPr>
          <w:rFonts w:ascii="Arial" w:hAnsi="Arial" w:cs="Arial"/>
          <w:b/>
          <w:bCs/>
          <w:u w:val="single"/>
        </w:rPr>
        <w:t>Határidő:</w:t>
      </w:r>
      <w:r w:rsidRPr="007F6F37">
        <w:rPr>
          <w:rFonts w:ascii="Arial" w:hAnsi="Arial" w:cs="Arial"/>
          <w:b/>
          <w:bCs/>
        </w:rPr>
        <w:t xml:space="preserve"> </w:t>
      </w:r>
      <w:r w:rsidRPr="007F6F37">
        <w:rPr>
          <w:rFonts w:ascii="Arial" w:hAnsi="Arial" w:cs="Arial"/>
          <w:b/>
          <w:bCs/>
        </w:rPr>
        <w:tab/>
      </w:r>
      <w:r w:rsidRPr="007F6F37">
        <w:rPr>
          <w:rFonts w:ascii="Arial" w:hAnsi="Arial" w:cs="Arial"/>
          <w:bCs/>
        </w:rPr>
        <w:t>Végrehajtásra 20</w:t>
      </w:r>
      <w:r>
        <w:rPr>
          <w:rFonts w:ascii="Arial" w:hAnsi="Arial" w:cs="Arial"/>
          <w:bCs/>
        </w:rPr>
        <w:t>2</w:t>
      </w:r>
      <w:r w:rsidR="00B668C6">
        <w:rPr>
          <w:rFonts w:ascii="Arial" w:hAnsi="Arial" w:cs="Arial"/>
          <w:bCs/>
        </w:rPr>
        <w:t>2</w:t>
      </w:r>
      <w:r w:rsidRPr="007F6F37">
        <w:rPr>
          <w:rFonts w:ascii="Arial" w:hAnsi="Arial" w:cs="Arial"/>
          <w:bCs/>
        </w:rPr>
        <w:t>. december 31.</w:t>
      </w:r>
    </w:p>
    <w:p w14:paraId="53142EFD" w14:textId="674AB179" w:rsidR="000A0CC0" w:rsidRDefault="000A0CC0" w:rsidP="000A0CC0">
      <w:pPr>
        <w:jc w:val="both"/>
        <w:rPr>
          <w:rFonts w:ascii="Arial" w:hAnsi="Arial" w:cs="Arial"/>
          <w:bCs/>
        </w:rPr>
      </w:pPr>
      <w:r>
        <w:rPr>
          <w:rFonts w:ascii="Arial" w:hAnsi="Arial" w:cs="Arial"/>
          <w:bCs/>
        </w:rPr>
        <w:tab/>
      </w:r>
      <w:r>
        <w:rPr>
          <w:rFonts w:ascii="Arial" w:hAnsi="Arial" w:cs="Arial"/>
          <w:bCs/>
        </w:rPr>
        <w:tab/>
        <w:t>Beszámolásra 202</w:t>
      </w:r>
      <w:r w:rsidR="00B668C6">
        <w:rPr>
          <w:rFonts w:ascii="Arial" w:hAnsi="Arial" w:cs="Arial"/>
          <w:bCs/>
        </w:rPr>
        <w:t>3</w:t>
      </w:r>
      <w:r w:rsidRPr="007F6F37">
        <w:rPr>
          <w:rFonts w:ascii="Arial" w:hAnsi="Arial" w:cs="Arial"/>
          <w:bCs/>
        </w:rPr>
        <w:t>. április 30.</w:t>
      </w:r>
    </w:p>
    <w:p w14:paraId="485B7D92" w14:textId="77777777" w:rsidR="000A0CC0" w:rsidRPr="007F6F37" w:rsidRDefault="000A0CC0" w:rsidP="000A0CC0">
      <w:pPr>
        <w:jc w:val="both"/>
        <w:rPr>
          <w:rFonts w:ascii="Arial" w:hAnsi="Arial" w:cs="Arial"/>
        </w:rPr>
      </w:pPr>
    </w:p>
    <w:p w14:paraId="6B09DC44" w14:textId="77777777" w:rsidR="000A0CC0" w:rsidRDefault="000A0CC0" w:rsidP="000A0CC0">
      <w:pPr>
        <w:autoSpaceDE w:val="0"/>
        <w:autoSpaceDN w:val="0"/>
        <w:adjustRightInd w:val="0"/>
        <w:jc w:val="both"/>
        <w:rPr>
          <w:rFonts w:ascii="Arial" w:hAnsi="Arial" w:cs="Arial"/>
        </w:rPr>
      </w:pPr>
    </w:p>
    <w:p w14:paraId="21B367F3" w14:textId="77777777" w:rsidR="00C657DF" w:rsidRPr="00BD2834" w:rsidRDefault="00C657DF" w:rsidP="000A0CC0">
      <w:pPr>
        <w:autoSpaceDE w:val="0"/>
        <w:autoSpaceDN w:val="0"/>
        <w:adjustRightInd w:val="0"/>
        <w:jc w:val="both"/>
        <w:rPr>
          <w:rFonts w:ascii="Arial" w:hAnsi="Arial" w:cs="Arial"/>
        </w:rPr>
      </w:pPr>
    </w:p>
    <w:p w14:paraId="7453FFFB" w14:textId="77777777" w:rsidR="000A0CC0" w:rsidRPr="00BD2834" w:rsidRDefault="000A0CC0" w:rsidP="000A0CC0">
      <w:pPr>
        <w:ind w:left="4956" w:firstLine="708"/>
        <w:rPr>
          <w:rFonts w:ascii="Arial" w:hAnsi="Arial" w:cs="Arial"/>
        </w:rPr>
      </w:pPr>
    </w:p>
    <w:p w14:paraId="1825BD2F" w14:textId="77777777" w:rsidR="000A0CC0" w:rsidRDefault="000A0CC0" w:rsidP="000A0CC0">
      <w:pPr>
        <w:rPr>
          <w:rFonts w:ascii="Arial" w:hAnsi="Arial" w:cs="Arial"/>
          <w:b/>
        </w:rPr>
      </w:pPr>
    </w:p>
    <w:p w14:paraId="5FF48D1F" w14:textId="77777777" w:rsidR="00FD6054" w:rsidRDefault="00FD6054" w:rsidP="000A0CC0">
      <w:pPr>
        <w:rPr>
          <w:rFonts w:ascii="Arial" w:hAnsi="Arial" w:cs="Arial"/>
          <w:b/>
        </w:rPr>
      </w:pPr>
    </w:p>
    <w:p w14:paraId="1070B4D4" w14:textId="6D2DA840" w:rsidR="00C657DF" w:rsidRDefault="00C657DF" w:rsidP="000A0CC0">
      <w:pPr>
        <w:rPr>
          <w:rFonts w:ascii="Arial" w:hAnsi="Arial" w:cs="Arial"/>
          <w:b/>
        </w:rPr>
      </w:pPr>
    </w:p>
    <w:p w14:paraId="796EEB61" w14:textId="77777777" w:rsidR="00C657DF" w:rsidRDefault="00C657DF" w:rsidP="000A0CC0">
      <w:pPr>
        <w:rPr>
          <w:rFonts w:ascii="Arial" w:hAnsi="Arial" w:cs="Arial"/>
          <w:b/>
        </w:rPr>
      </w:pPr>
    </w:p>
    <w:p w14:paraId="7BC8830E" w14:textId="77777777" w:rsidR="000A0CC0" w:rsidRPr="00BD2834" w:rsidRDefault="000A0CC0" w:rsidP="000A0CC0">
      <w:pPr>
        <w:jc w:val="center"/>
        <w:rPr>
          <w:rFonts w:ascii="Arial" w:hAnsi="Arial" w:cs="Arial"/>
          <w:b/>
        </w:rPr>
      </w:pPr>
      <w:r w:rsidRPr="00BD2834">
        <w:rPr>
          <w:rFonts w:ascii="Arial" w:hAnsi="Arial" w:cs="Arial"/>
          <w:b/>
        </w:rPr>
        <w:t>II.</w:t>
      </w:r>
    </w:p>
    <w:p w14:paraId="5658A3A0" w14:textId="77777777" w:rsidR="000A0CC0" w:rsidRPr="00BD2834" w:rsidRDefault="000A0CC0" w:rsidP="000A0CC0">
      <w:pPr>
        <w:jc w:val="center"/>
        <w:rPr>
          <w:rFonts w:ascii="Arial" w:hAnsi="Arial" w:cs="Arial"/>
          <w:b/>
          <w:u w:val="single"/>
        </w:rPr>
      </w:pPr>
    </w:p>
    <w:p w14:paraId="218A0E90" w14:textId="77777777" w:rsidR="000A0CC0" w:rsidRPr="00BD2834" w:rsidRDefault="000A0CC0" w:rsidP="000A0CC0">
      <w:pPr>
        <w:jc w:val="center"/>
        <w:rPr>
          <w:rFonts w:ascii="Arial" w:hAnsi="Arial" w:cs="Arial"/>
          <w:b/>
          <w:u w:val="single"/>
        </w:rPr>
      </w:pPr>
      <w:r w:rsidRPr="00BD2834">
        <w:rPr>
          <w:rFonts w:ascii="Arial" w:hAnsi="Arial" w:cs="Arial"/>
          <w:b/>
          <w:u w:val="single"/>
        </w:rPr>
        <w:t>HATÁROZATI JAVASLAT</w:t>
      </w:r>
    </w:p>
    <w:p w14:paraId="485D7132" w14:textId="77777777" w:rsidR="000A0CC0" w:rsidRPr="00BD2834" w:rsidRDefault="000A0CC0" w:rsidP="000A0CC0">
      <w:pPr>
        <w:jc w:val="both"/>
        <w:rPr>
          <w:rFonts w:ascii="Arial" w:hAnsi="Arial" w:cs="Arial"/>
        </w:rPr>
      </w:pPr>
    </w:p>
    <w:p w14:paraId="43CC5E8F" w14:textId="63BBB6BA" w:rsidR="000A0CC0" w:rsidRPr="000474C3" w:rsidRDefault="000A0CC0" w:rsidP="000A0CC0">
      <w:pPr>
        <w:ind w:left="705"/>
        <w:rPr>
          <w:rFonts w:ascii="Arial" w:hAnsi="Arial" w:cs="Arial"/>
          <w:b/>
          <w:u w:val="single"/>
        </w:rPr>
      </w:pPr>
      <w:r>
        <w:rPr>
          <w:rFonts w:ascii="Arial" w:hAnsi="Arial" w:cs="Arial"/>
          <w:b/>
        </w:rPr>
        <w:t xml:space="preserve">                                 </w:t>
      </w:r>
      <w:r w:rsidRPr="000474C3">
        <w:rPr>
          <w:rFonts w:ascii="Arial" w:hAnsi="Arial" w:cs="Arial"/>
          <w:b/>
          <w:u w:val="single"/>
        </w:rPr>
        <w:t>…./202</w:t>
      </w:r>
      <w:r w:rsidR="00EA7535" w:rsidRPr="000474C3">
        <w:rPr>
          <w:rFonts w:ascii="Arial" w:hAnsi="Arial" w:cs="Arial"/>
          <w:b/>
          <w:u w:val="single"/>
        </w:rPr>
        <w:t>1</w:t>
      </w:r>
      <w:r w:rsidRPr="000474C3">
        <w:rPr>
          <w:rFonts w:ascii="Arial" w:hAnsi="Arial" w:cs="Arial"/>
          <w:b/>
          <w:u w:val="single"/>
        </w:rPr>
        <w:t>.(</w:t>
      </w:r>
      <w:r w:rsidR="00CD231F">
        <w:rPr>
          <w:rFonts w:ascii="Arial" w:hAnsi="Arial" w:cs="Arial"/>
          <w:b/>
          <w:u w:val="single"/>
        </w:rPr>
        <w:t>XII.</w:t>
      </w:r>
      <w:r w:rsidR="00770355">
        <w:rPr>
          <w:rFonts w:ascii="Arial" w:hAnsi="Arial" w:cs="Arial"/>
          <w:b/>
          <w:u w:val="single"/>
        </w:rPr>
        <w:t>.</w:t>
      </w:r>
      <w:r w:rsidR="00EA7535" w:rsidRPr="000474C3">
        <w:rPr>
          <w:rFonts w:ascii="Arial" w:hAnsi="Arial" w:cs="Arial"/>
          <w:b/>
          <w:u w:val="single"/>
        </w:rPr>
        <w:t>.)</w:t>
      </w:r>
      <w:r w:rsidRPr="000474C3">
        <w:rPr>
          <w:rFonts w:ascii="Arial" w:hAnsi="Arial" w:cs="Arial"/>
          <w:b/>
          <w:u w:val="single"/>
        </w:rPr>
        <w:t xml:space="preserve"> </w:t>
      </w:r>
      <w:r w:rsidR="00EA7535" w:rsidRPr="000474C3">
        <w:rPr>
          <w:rFonts w:ascii="Arial" w:hAnsi="Arial" w:cs="Arial"/>
          <w:b/>
          <w:u w:val="single"/>
        </w:rPr>
        <w:t>Kgy</w:t>
      </w:r>
      <w:r w:rsidRPr="000474C3">
        <w:rPr>
          <w:rFonts w:ascii="Arial" w:hAnsi="Arial" w:cs="Arial"/>
          <w:b/>
          <w:u w:val="single"/>
        </w:rPr>
        <w:t>. sz. határozat</w:t>
      </w:r>
    </w:p>
    <w:p w14:paraId="12547429" w14:textId="77777777" w:rsidR="000A0CC0" w:rsidRDefault="000A0CC0" w:rsidP="000A0CC0">
      <w:pPr>
        <w:jc w:val="center"/>
        <w:rPr>
          <w:rFonts w:ascii="Arial" w:hAnsi="Arial" w:cs="Arial"/>
        </w:rPr>
      </w:pPr>
    </w:p>
    <w:p w14:paraId="5115B8FA" w14:textId="77777777" w:rsidR="000A0CC0" w:rsidRDefault="000A0CC0" w:rsidP="000A0CC0">
      <w:pPr>
        <w:tabs>
          <w:tab w:val="left" w:pos="6521"/>
        </w:tabs>
        <w:jc w:val="both"/>
        <w:rPr>
          <w:rFonts w:ascii="Arial" w:hAnsi="Arial" w:cs="Arial"/>
        </w:rPr>
      </w:pPr>
    </w:p>
    <w:p w14:paraId="4966280F" w14:textId="0A60CF95" w:rsidR="000A0CC0" w:rsidRPr="00C21855" w:rsidRDefault="00C657DF" w:rsidP="000A0CC0">
      <w:pPr>
        <w:tabs>
          <w:tab w:val="left" w:pos="6521"/>
        </w:tabs>
        <w:jc w:val="both"/>
        <w:rPr>
          <w:rFonts w:ascii="Arial" w:hAnsi="Arial" w:cs="Arial"/>
        </w:rPr>
      </w:pPr>
      <w:r>
        <w:rPr>
          <w:rFonts w:ascii="Arial" w:hAnsi="Arial" w:cs="Arial"/>
        </w:rPr>
        <w:t>Szombathely Megyei Jogú Város Közgyűlése a</w:t>
      </w:r>
      <w:r w:rsidR="000A0CC0">
        <w:rPr>
          <w:rFonts w:ascii="Arial" w:hAnsi="Arial" w:cs="Arial"/>
        </w:rPr>
        <w:t xml:space="preserve"> </w:t>
      </w:r>
      <w:r w:rsidR="000A0CC0" w:rsidRPr="00D72368">
        <w:rPr>
          <w:rFonts w:ascii="Arial" w:hAnsi="Arial" w:cs="Arial"/>
        </w:rPr>
        <w:t>költségvetési szervek belső kontrollrendszeréről és belső ellenőrzéséről szóló 370/2011. (XII. 31.) Korm. rendelet</w:t>
      </w:r>
      <w:r w:rsidR="000A0CC0">
        <w:rPr>
          <w:rFonts w:ascii="Arial" w:hAnsi="Arial" w:cs="Arial"/>
        </w:rPr>
        <w:t xml:space="preserve"> </w:t>
      </w:r>
      <w:r w:rsidR="000A0CC0" w:rsidRPr="00B44E33">
        <w:rPr>
          <w:rFonts w:ascii="Arial" w:hAnsi="Arial" w:cs="Arial"/>
        </w:rPr>
        <w:t>32. § (4) bekezdése</w:t>
      </w:r>
      <w:r w:rsidR="000A0CC0" w:rsidRPr="00D72368">
        <w:rPr>
          <w:rFonts w:ascii="Arial" w:hAnsi="Arial" w:cs="Arial"/>
        </w:rPr>
        <w:t xml:space="preserve"> alapján </w:t>
      </w:r>
      <w:r w:rsidR="000A0CC0" w:rsidRPr="00C21855">
        <w:rPr>
          <w:rFonts w:ascii="Arial" w:hAnsi="Arial" w:cs="Arial"/>
        </w:rPr>
        <w:t xml:space="preserve">Szombathely Megyei Jogú Város </w:t>
      </w:r>
      <w:r w:rsidR="001E470E">
        <w:rPr>
          <w:rFonts w:ascii="Arial" w:hAnsi="Arial" w:cs="Arial"/>
        </w:rPr>
        <w:t xml:space="preserve">Önkormányzata </w:t>
      </w:r>
      <w:r w:rsidR="000A0CC0" w:rsidRPr="00C21855">
        <w:rPr>
          <w:rFonts w:ascii="Arial" w:hAnsi="Arial" w:cs="Arial"/>
        </w:rPr>
        <w:t>költségvetési intézményeinek 202</w:t>
      </w:r>
      <w:r>
        <w:rPr>
          <w:rFonts w:ascii="Arial" w:hAnsi="Arial" w:cs="Arial"/>
        </w:rPr>
        <w:t>2</w:t>
      </w:r>
      <w:r w:rsidR="000A0CC0" w:rsidRPr="00C21855">
        <w:rPr>
          <w:rFonts w:ascii="Arial" w:hAnsi="Arial" w:cs="Arial"/>
        </w:rPr>
        <w:t>. évi fenntartó általi ellenőrzési tervét az előterjesztés 7. számú melléklete szerinti tartalommal jóváhagy</w:t>
      </w:r>
      <w:r>
        <w:rPr>
          <w:rFonts w:ascii="Arial" w:hAnsi="Arial" w:cs="Arial"/>
        </w:rPr>
        <w:t>ja</w:t>
      </w:r>
      <w:r w:rsidR="000A0CC0" w:rsidRPr="00C21855">
        <w:rPr>
          <w:rFonts w:ascii="Arial" w:hAnsi="Arial" w:cs="Arial"/>
        </w:rPr>
        <w:t>.</w:t>
      </w:r>
    </w:p>
    <w:p w14:paraId="6F1BAE19" w14:textId="77777777" w:rsidR="000A0CC0" w:rsidRPr="00C21855" w:rsidRDefault="000A0CC0" w:rsidP="000A0CC0">
      <w:pPr>
        <w:jc w:val="both"/>
        <w:rPr>
          <w:rFonts w:ascii="Arial" w:hAnsi="Arial" w:cs="Arial"/>
        </w:rPr>
      </w:pPr>
    </w:p>
    <w:p w14:paraId="0DBE081B" w14:textId="685DC109" w:rsidR="000A0CC0" w:rsidRPr="009F1EB7" w:rsidRDefault="00C657DF" w:rsidP="00BE7FA5">
      <w:pPr>
        <w:pStyle w:val="Cmsor5"/>
        <w:spacing w:after="0"/>
        <w:rPr>
          <w:rFonts w:ascii="Arial" w:hAnsi="Arial" w:cs="Arial"/>
          <w:b w:val="0"/>
          <w:i w:val="0"/>
          <w:sz w:val="24"/>
          <w:szCs w:val="24"/>
        </w:rPr>
      </w:pPr>
      <w:r>
        <w:rPr>
          <w:rFonts w:ascii="Arial" w:hAnsi="Arial" w:cs="Arial"/>
          <w:i w:val="0"/>
          <w:sz w:val="24"/>
          <w:szCs w:val="24"/>
          <w:u w:val="single"/>
        </w:rPr>
        <w:t>F</w:t>
      </w:r>
      <w:r w:rsidR="000A0CC0">
        <w:rPr>
          <w:rFonts w:ascii="Arial" w:hAnsi="Arial" w:cs="Arial"/>
          <w:i w:val="0"/>
          <w:sz w:val="24"/>
          <w:szCs w:val="24"/>
          <w:u w:val="single"/>
        </w:rPr>
        <w:t>elelős</w:t>
      </w:r>
      <w:r w:rsidR="000A0CC0" w:rsidRPr="009F1EB7">
        <w:rPr>
          <w:rFonts w:ascii="Arial" w:hAnsi="Arial" w:cs="Arial"/>
          <w:i w:val="0"/>
          <w:sz w:val="24"/>
          <w:szCs w:val="24"/>
          <w:u w:val="single"/>
        </w:rPr>
        <w:t>:</w:t>
      </w:r>
      <w:r>
        <w:t xml:space="preserve">       </w:t>
      </w:r>
      <w:r w:rsidRPr="00C657DF">
        <w:rPr>
          <w:b w:val="0"/>
          <w:i w:val="0"/>
        </w:rPr>
        <w:t>D</w:t>
      </w:r>
      <w:r w:rsidR="000A0CC0" w:rsidRPr="00C657DF">
        <w:rPr>
          <w:rFonts w:ascii="Arial" w:hAnsi="Arial" w:cs="Arial"/>
          <w:b w:val="0"/>
          <w:i w:val="0"/>
          <w:sz w:val="24"/>
          <w:szCs w:val="24"/>
        </w:rPr>
        <w:t>r.</w:t>
      </w:r>
      <w:r w:rsidR="000A0CC0" w:rsidRPr="009F1EB7">
        <w:rPr>
          <w:rFonts w:ascii="Arial" w:hAnsi="Arial" w:cs="Arial"/>
          <w:b w:val="0"/>
          <w:i w:val="0"/>
          <w:sz w:val="24"/>
          <w:szCs w:val="24"/>
        </w:rPr>
        <w:t xml:space="preserve"> Károlyi Ákos jegyző</w:t>
      </w:r>
    </w:p>
    <w:p w14:paraId="0FCB5875" w14:textId="77777777" w:rsidR="00C657DF" w:rsidRDefault="000A0CC0" w:rsidP="000A0CC0">
      <w:pPr>
        <w:jc w:val="both"/>
        <w:rPr>
          <w:rFonts w:ascii="Arial" w:hAnsi="Arial" w:cs="Arial"/>
          <w:bCs/>
        </w:rPr>
      </w:pPr>
      <w:r>
        <w:rPr>
          <w:rFonts w:ascii="Arial" w:hAnsi="Arial" w:cs="Arial"/>
          <w:b/>
          <w:bCs/>
        </w:rPr>
        <w:t xml:space="preserve">                    </w:t>
      </w:r>
      <w:r w:rsidR="00C657DF" w:rsidRPr="00C657DF">
        <w:rPr>
          <w:rFonts w:ascii="Arial" w:hAnsi="Arial" w:cs="Arial"/>
          <w:bCs/>
        </w:rPr>
        <w:t>/a</w:t>
      </w:r>
      <w:r w:rsidR="00C657DF">
        <w:rPr>
          <w:rFonts w:ascii="Arial" w:hAnsi="Arial" w:cs="Arial"/>
          <w:bCs/>
        </w:rPr>
        <w:t xml:space="preserve"> végrehajtás előkészítéséért:</w:t>
      </w:r>
    </w:p>
    <w:p w14:paraId="4E499FB7" w14:textId="39F8F790" w:rsidR="000A0CC0" w:rsidRDefault="00C657DF" w:rsidP="000A0CC0">
      <w:pPr>
        <w:jc w:val="both"/>
        <w:rPr>
          <w:rFonts w:ascii="Arial" w:hAnsi="Arial" w:cs="Arial"/>
        </w:rPr>
      </w:pPr>
      <w:r>
        <w:rPr>
          <w:rFonts w:ascii="Arial" w:hAnsi="Arial" w:cs="Arial"/>
          <w:bCs/>
        </w:rPr>
        <w:t xml:space="preserve">                    </w:t>
      </w:r>
      <w:r w:rsidR="000A0CC0">
        <w:rPr>
          <w:rFonts w:ascii="Arial" w:hAnsi="Arial" w:cs="Arial"/>
        </w:rPr>
        <w:t>Dr. Andorné Fodor Ágnes belső ellenőrzési vezető</w:t>
      </w:r>
      <w:r>
        <w:rPr>
          <w:rFonts w:ascii="Arial" w:hAnsi="Arial" w:cs="Arial"/>
        </w:rPr>
        <w:t>/</w:t>
      </w:r>
    </w:p>
    <w:p w14:paraId="68D9033B" w14:textId="77777777" w:rsidR="000A0CC0" w:rsidRDefault="000A0CC0" w:rsidP="000A0CC0">
      <w:pPr>
        <w:jc w:val="both"/>
        <w:rPr>
          <w:rFonts w:ascii="Arial" w:hAnsi="Arial" w:cs="Arial"/>
        </w:rPr>
      </w:pPr>
    </w:p>
    <w:p w14:paraId="685DE38B" w14:textId="48735A6E" w:rsidR="000A0CC0" w:rsidRPr="009F1EB7" w:rsidRDefault="000A0CC0" w:rsidP="000A0CC0">
      <w:pPr>
        <w:jc w:val="both"/>
        <w:rPr>
          <w:rFonts w:ascii="Arial" w:hAnsi="Arial" w:cs="Arial"/>
          <w:bCs/>
        </w:rPr>
      </w:pPr>
      <w:r>
        <w:rPr>
          <w:rFonts w:ascii="Arial" w:hAnsi="Arial" w:cs="Arial"/>
          <w:b/>
          <w:bCs/>
          <w:u w:val="single"/>
        </w:rPr>
        <w:t>Határidő:</w:t>
      </w:r>
      <w:r>
        <w:rPr>
          <w:rFonts w:ascii="Arial" w:hAnsi="Arial" w:cs="Arial"/>
          <w:b/>
          <w:bCs/>
        </w:rPr>
        <w:tab/>
      </w:r>
      <w:r w:rsidRPr="009F1EB7">
        <w:rPr>
          <w:rFonts w:ascii="Arial" w:hAnsi="Arial" w:cs="Arial"/>
          <w:bCs/>
        </w:rPr>
        <w:t>Végrehajtásra 20</w:t>
      </w:r>
      <w:r>
        <w:rPr>
          <w:rFonts w:ascii="Arial" w:hAnsi="Arial" w:cs="Arial"/>
          <w:bCs/>
        </w:rPr>
        <w:t>2</w:t>
      </w:r>
      <w:r w:rsidR="00C657DF">
        <w:rPr>
          <w:rFonts w:ascii="Arial" w:hAnsi="Arial" w:cs="Arial"/>
          <w:bCs/>
        </w:rPr>
        <w:t>2</w:t>
      </w:r>
      <w:r w:rsidRPr="009F1EB7">
        <w:rPr>
          <w:rFonts w:ascii="Arial" w:hAnsi="Arial" w:cs="Arial"/>
          <w:bCs/>
        </w:rPr>
        <w:t>. december 31.</w:t>
      </w:r>
    </w:p>
    <w:p w14:paraId="74EF4806" w14:textId="56B40B25" w:rsidR="000A0CC0" w:rsidRPr="009F1EB7" w:rsidRDefault="000A0CC0" w:rsidP="000A0CC0">
      <w:pPr>
        <w:jc w:val="both"/>
        <w:rPr>
          <w:rFonts w:ascii="Arial" w:hAnsi="Arial" w:cs="Arial"/>
          <w:bCs/>
        </w:rPr>
      </w:pPr>
      <w:r w:rsidRPr="009F1EB7">
        <w:rPr>
          <w:rFonts w:ascii="Arial" w:hAnsi="Arial" w:cs="Arial"/>
          <w:bCs/>
        </w:rPr>
        <w:tab/>
      </w:r>
      <w:r w:rsidRPr="009F1EB7">
        <w:rPr>
          <w:rFonts w:ascii="Arial" w:hAnsi="Arial" w:cs="Arial"/>
          <w:bCs/>
        </w:rPr>
        <w:tab/>
        <w:t>Beszámolásra 20</w:t>
      </w:r>
      <w:r>
        <w:rPr>
          <w:rFonts w:ascii="Arial" w:hAnsi="Arial" w:cs="Arial"/>
          <w:bCs/>
        </w:rPr>
        <w:t>2</w:t>
      </w:r>
      <w:r w:rsidR="00C657DF">
        <w:rPr>
          <w:rFonts w:ascii="Arial" w:hAnsi="Arial" w:cs="Arial"/>
          <w:bCs/>
        </w:rPr>
        <w:t>3</w:t>
      </w:r>
      <w:r w:rsidRPr="009F1EB7">
        <w:rPr>
          <w:rFonts w:ascii="Arial" w:hAnsi="Arial" w:cs="Arial"/>
          <w:bCs/>
        </w:rPr>
        <w:t>. április 30.</w:t>
      </w:r>
    </w:p>
    <w:p w14:paraId="1AAB0A0A" w14:textId="77777777" w:rsidR="000A0CC0" w:rsidRDefault="000A0CC0" w:rsidP="000A0CC0">
      <w:pPr>
        <w:jc w:val="both"/>
        <w:rPr>
          <w:rFonts w:ascii="Arial" w:hAnsi="Arial" w:cs="Arial"/>
        </w:rPr>
      </w:pPr>
    </w:p>
    <w:p w14:paraId="208351A6" w14:textId="77777777" w:rsidR="000A0CC0" w:rsidRDefault="000A0CC0" w:rsidP="000A0CC0">
      <w:pPr>
        <w:autoSpaceDE w:val="0"/>
        <w:autoSpaceDN w:val="0"/>
        <w:adjustRightInd w:val="0"/>
        <w:jc w:val="both"/>
        <w:rPr>
          <w:rFonts w:ascii="Arial" w:hAnsi="Arial" w:cs="Arial"/>
          <w:bCs/>
        </w:rPr>
      </w:pPr>
      <w:r w:rsidRPr="00BD2834">
        <w:rPr>
          <w:rFonts w:ascii="Arial" w:hAnsi="Arial" w:cs="Arial"/>
          <w:bCs/>
        </w:rPr>
        <w:tab/>
      </w:r>
      <w:r w:rsidRPr="00BD2834">
        <w:rPr>
          <w:rFonts w:ascii="Arial" w:hAnsi="Arial" w:cs="Arial"/>
          <w:bCs/>
        </w:rPr>
        <w:tab/>
      </w:r>
    </w:p>
    <w:p w14:paraId="2C510B6E" w14:textId="77777777" w:rsidR="00FD6054" w:rsidRDefault="00FD6054" w:rsidP="000A0CC0">
      <w:pPr>
        <w:autoSpaceDE w:val="0"/>
        <w:autoSpaceDN w:val="0"/>
        <w:adjustRightInd w:val="0"/>
        <w:jc w:val="both"/>
        <w:rPr>
          <w:rFonts w:ascii="Arial" w:hAnsi="Arial" w:cs="Arial"/>
          <w:bCs/>
        </w:rPr>
      </w:pPr>
    </w:p>
    <w:p w14:paraId="07A94F9E" w14:textId="77777777" w:rsidR="00C657DF" w:rsidRPr="00BD2834" w:rsidRDefault="00C657DF" w:rsidP="000A0CC0">
      <w:pPr>
        <w:autoSpaceDE w:val="0"/>
        <w:autoSpaceDN w:val="0"/>
        <w:adjustRightInd w:val="0"/>
        <w:jc w:val="both"/>
        <w:rPr>
          <w:rFonts w:ascii="Arial" w:hAnsi="Arial" w:cs="Arial"/>
        </w:rPr>
      </w:pPr>
    </w:p>
    <w:p w14:paraId="68DFFF81" w14:textId="77777777" w:rsidR="000A0CC0" w:rsidRPr="00BD2834" w:rsidRDefault="000A0CC0" w:rsidP="000A0CC0">
      <w:pPr>
        <w:ind w:left="4956" w:firstLine="708"/>
        <w:rPr>
          <w:rFonts w:ascii="Arial" w:hAnsi="Arial" w:cs="Arial"/>
        </w:rPr>
      </w:pPr>
    </w:p>
    <w:p w14:paraId="0DF3F775" w14:textId="77777777" w:rsidR="000A0CC0" w:rsidRDefault="000A0CC0" w:rsidP="000A0CC0">
      <w:pPr>
        <w:jc w:val="both"/>
        <w:rPr>
          <w:rFonts w:ascii="Arial" w:hAnsi="Arial" w:cs="Arial"/>
        </w:rPr>
      </w:pPr>
    </w:p>
    <w:p w14:paraId="63690EE1" w14:textId="77777777" w:rsidR="000A0CC0" w:rsidRPr="00BD2834" w:rsidRDefault="000A0CC0" w:rsidP="000A0CC0">
      <w:pPr>
        <w:jc w:val="center"/>
        <w:rPr>
          <w:rFonts w:ascii="Arial" w:hAnsi="Arial" w:cs="Arial"/>
          <w:b/>
        </w:rPr>
      </w:pPr>
      <w:r>
        <w:rPr>
          <w:rFonts w:ascii="Arial" w:hAnsi="Arial" w:cs="Arial"/>
          <w:b/>
        </w:rPr>
        <w:t>I</w:t>
      </w:r>
      <w:r w:rsidRPr="00BD2834">
        <w:rPr>
          <w:rFonts w:ascii="Arial" w:hAnsi="Arial" w:cs="Arial"/>
          <w:b/>
        </w:rPr>
        <w:t>II.</w:t>
      </w:r>
    </w:p>
    <w:p w14:paraId="506CC39A" w14:textId="77777777" w:rsidR="000A0CC0" w:rsidRPr="00BD2834" w:rsidRDefault="000A0CC0" w:rsidP="000A0CC0">
      <w:pPr>
        <w:jc w:val="center"/>
        <w:rPr>
          <w:rFonts w:ascii="Arial" w:hAnsi="Arial" w:cs="Arial"/>
          <w:b/>
          <w:u w:val="single"/>
        </w:rPr>
      </w:pPr>
    </w:p>
    <w:p w14:paraId="6886083B" w14:textId="77777777" w:rsidR="009F3957" w:rsidRPr="00D72368" w:rsidRDefault="009F3957" w:rsidP="009F3957">
      <w:pPr>
        <w:jc w:val="center"/>
        <w:rPr>
          <w:rFonts w:ascii="Arial" w:hAnsi="Arial" w:cs="Arial"/>
          <w:b/>
          <w:u w:val="single"/>
        </w:rPr>
      </w:pPr>
      <w:r w:rsidRPr="00D72368">
        <w:rPr>
          <w:rFonts w:ascii="Arial" w:hAnsi="Arial" w:cs="Arial"/>
          <w:b/>
          <w:u w:val="single"/>
        </w:rPr>
        <w:t>HATÁROZATI JAVASLAT</w:t>
      </w:r>
    </w:p>
    <w:p w14:paraId="78F6B6A4" w14:textId="5730BF3D" w:rsidR="009F3957" w:rsidRPr="00D72368" w:rsidRDefault="009F3957" w:rsidP="009F3957">
      <w:pPr>
        <w:jc w:val="center"/>
        <w:rPr>
          <w:rFonts w:ascii="Arial" w:hAnsi="Arial" w:cs="Arial"/>
          <w:b/>
          <w:u w:val="single"/>
        </w:rPr>
      </w:pPr>
      <w:r>
        <w:rPr>
          <w:rFonts w:ascii="Arial" w:hAnsi="Arial" w:cs="Arial"/>
          <w:b/>
          <w:u w:val="single"/>
        </w:rPr>
        <w:t>…/2021. (</w:t>
      </w:r>
      <w:r w:rsidR="00216105">
        <w:rPr>
          <w:rFonts w:ascii="Arial" w:hAnsi="Arial" w:cs="Arial"/>
          <w:b/>
          <w:u w:val="single"/>
        </w:rPr>
        <w:t>XII</w:t>
      </w:r>
      <w:r w:rsidR="00770355">
        <w:rPr>
          <w:rFonts w:ascii="Arial" w:hAnsi="Arial" w:cs="Arial"/>
          <w:b/>
          <w:u w:val="single"/>
        </w:rPr>
        <w:t>…</w:t>
      </w:r>
      <w:r>
        <w:rPr>
          <w:rFonts w:ascii="Arial" w:hAnsi="Arial" w:cs="Arial"/>
          <w:b/>
          <w:u w:val="single"/>
        </w:rPr>
        <w:t>) Kgy</w:t>
      </w:r>
      <w:r w:rsidRPr="00D72368">
        <w:rPr>
          <w:rFonts w:ascii="Arial" w:hAnsi="Arial" w:cs="Arial"/>
          <w:b/>
          <w:u w:val="single"/>
        </w:rPr>
        <w:t>. sz</w:t>
      </w:r>
      <w:r>
        <w:rPr>
          <w:rFonts w:ascii="Arial" w:hAnsi="Arial" w:cs="Arial"/>
          <w:b/>
          <w:u w:val="single"/>
        </w:rPr>
        <w:t>.</w:t>
      </w:r>
      <w:r w:rsidRPr="00D72368">
        <w:rPr>
          <w:rFonts w:ascii="Arial" w:hAnsi="Arial" w:cs="Arial"/>
          <w:b/>
          <w:u w:val="single"/>
        </w:rPr>
        <w:t xml:space="preserve"> határozat</w:t>
      </w:r>
    </w:p>
    <w:p w14:paraId="2BC9B168" w14:textId="77777777" w:rsidR="009F3957" w:rsidRPr="00D72368" w:rsidRDefault="009F3957" w:rsidP="009F3957">
      <w:pPr>
        <w:spacing w:after="120"/>
        <w:jc w:val="both"/>
        <w:rPr>
          <w:rFonts w:ascii="Arial" w:hAnsi="Arial" w:cs="Arial"/>
          <w:b/>
          <w:u w:val="single"/>
        </w:rPr>
      </w:pPr>
    </w:p>
    <w:p w14:paraId="0ED675CB" w14:textId="77777777" w:rsidR="002930FD" w:rsidRDefault="002930FD" w:rsidP="006A6219">
      <w:pPr>
        <w:jc w:val="both"/>
        <w:rPr>
          <w:rFonts w:ascii="Arial" w:hAnsi="Arial" w:cs="Arial"/>
        </w:rPr>
      </w:pPr>
    </w:p>
    <w:p w14:paraId="3F55F04C" w14:textId="77777777" w:rsidR="006A6219" w:rsidRPr="00D72368" w:rsidRDefault="006A6219" w:rsidP="006A6219">
      <w:pPr>
        <w:jc w:val="both"/>
        <w:rPr>
          <w:rFonts w:ascii="Arial" w:hAnsi="Arial" w:cs="Arial"/>
        </w:rPr>
      </w:pPr>
      <w:r w:rsidRPr="00D72368">
        <w:rPr>
          <w:rFonts w:ascii="Arial" w:hAnsi="Arial" w:cs="Arial"/>
        </w:rPr>
        <w:t>Szombathely Megyei Jogú Város Közgyűlése a Magyarország helyi önkormányzatairól szóló 2011. évi CLXXXIX. törvény 119. § (5) bekezdése</w:t>
      </w:r>
      <w:r>
        <w:rPr>
          <w:rFonts w:ascii="Arial" w:hAnsi="Arial" w:cs="Arial"/>
        </w:rPr>
        <w:t>, valamint a</w:t>
      </w:r>
      <w:r w:rsidRPr="00C3048C">
        <w:rPr>
          <w:rFonts w:ascii="Arial" w:hAnsi="Arial" w:cs="Arial"/>
        </w:rPr>
        <w:t xml:space="preserve"> </w:t>
      </w:r>
      <w:r w:rsidRPr="00D72368">
        <w:rPr>
          <w:rFonts w:ascii="Arial" w:hAnsi="Arial" w:cs="Arial"/>
        </w:rPr>
        <w:t>költségvetési szervek belső kontrollrendszeréről és belső ellenőrzéséről szóló 370/2011. (XII. 31.) Korm. rendelet</w:t>
      </w:r>
      <w:r>
        <w:rPr>
          <w:rFonts w:ascii="Arial" w:hAnsi="Arial" w:cs="Arial"/>
        </w:rPr>
        <w:t xml:space="preserve"> </w:t>
      </w:r>
      <w:r w:rsidRPr="00B44E33">
        <w:rPr>
          <w:rFonts w:ascii="Arial" w:hAnsi="Arial" w:cs="Arial"/>
        </w:rPr>
        <w:t>32. § (4) bekezdése</w:t>
      </w:r>
      <w:r w:rsidRPr="00D72368">
        <w:rPr>
          <w:rFonts w:ascii="Arial" w:hAnsi="Arial" w:cs="Arial"/>
        </w:rPr>
        <w:t xml:space="preserve"> alapján </w:t>
      </w:r>
    </w:p>
    <w:p w14:paraId="5EF07910" w14:textId="77777777" w:rsidR="006A6219" w:rsidRPr="00D72368" w:rsidRDefault="006A6219" w:rsidP="006A6219">
      <w:pPr>
        <w:jc w:val="both"/>
        <w:rPr>
          <w:rFonts w:ascii="Arial" w:hAnsi="Arial" w:cs="Arial"/>
        </w:rPr>
      </w:pPr>
    </w:p>
    <w:p w14:paraId="4A613267" w14:textId="77777777" w:rsidR="006A6219" w:rsidRPr="00D72368" w:rsidRDefault="006A6219" w:rsidP="006A6219">
      <w:pPr>
        <w:numPr>
          <w:ilvl w:val="0"/>
          <w:numId w:val="7"/>
        </w:numPr>
        <w:tabs>
          <w:tab w:val="left" w:pos="6521"/>
        </w:tabs>
        <w:ind w:left="851" w:hanging="425"/>
        <w:jc w:val="both"/>
        <w:rPr>
          <w:rFonts w:ascii="Arial" w:hAnsi="Arial" w:cs="Arial"/>
        </w:rPr>
      </w:pPr>
      <w:r w:rsidRPr="00D72368">
        <w:rPr>
          <w:rFonts w:ascii="Arial" w:hAnsi="Arial" w:cs="Arial"/>
        </w:rPr>
        <w:t>a Szom</w:t>
      </w:r>
      <w:r>
        <w:rPr>
          <w:rFonts w:ascii="Arial" w:hAnsi="Arial" w:cs="Arial"/>
        </w:rPr>
        <w:t>bathelyi Köznevelési GAMESZ 2022</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(annak részeként az önkormányzati fenntartású óvodákban tervezett el</w:t>
      </w:r>
      <w:r>
        <w:rPr>
          <w:rFonts w:ascii="Arial" w:hAnsi="Arial" w:cs="Arial"/>
        </w:rPr>
        <w:t>lenőrzéseket) az előterjesztés 12</w:t>
      </w:r>
      <w:r w:rsidRPr="00D72368">
        <w:rPr>
          <w:rFonts w:ascii="Arial" w:hAnsi="Arial" w:cs="Arial"/>
        </w:rPr>
        <w:t>. számú melléklete szerinti,</w:t>
      </w:r>
    </w:p>
    <w:p w14:paraId="0DD78039" w14:textId="77777777" w:rsidR="006A6219" w:rsidRPr="00D72368" w:rsidRDefault="006A6219" w:rsidP="006A6219">
      <w:pPr>
        <w:tabs>
          <w:tab w:val="left" w:pos="6521"/>
        </w:tabs>
        <w:ind w:left="851" w:firstLine="426"/>
        <w:jc w:val="both"/>
        <w:rPr>
          <w:rFonts w:ascii="Arial" w:hAnsi="Arial" w:cs="Arial"/>
        </w:rPr>
      </w:pPr>
    </w:p>
    <w:p w14:paraId="1F5EC647" w14:textId="77777777" w:rsidR="006A6219" w:rsidRPr="00D72368" w:rsidRDefault="006A6219" w:rsidP="006A6219">
      <w:pPr>
        <w:numPr>
          <w:ilvl w:val="0"/>
          <w:numId w:val="7"/>
        </w:numPr>
        <w:tabs>
          <w:tab w:val="left" w:pos="6521"/>
        </w:tabs>
        <w:ind w:left="851" w:hanging="425"/>
        <w:jc w:val="both"/>
        <w:rPr>
          <w:rFonts w:ascii="Arial" w:hAnsi="Arial" w:cs="Arial"/>
        </w:rPr>
      </w:pPr>
      <w:r w:rsidRPr="00D72368">
        <w:rPr>
          <w:rFonts w:ascii="Arial" w:hAnsi="Arial" w:cs="Arial"/>
        </w:rPr>
        <w:t>a Szombathelyi Egés</w:t>
      </w:r>
      <w:r>
        <w:rPr>
          <w:rFonts w:ascii="Arial" w:hAnsi="Arial" w:cs="Arial"/>
        </w:rPr>
        <w:t>zségügyi és Kulturális GESZ 2022</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(annak részeként a Mesebolt Bábszínházban, a Savaria Szimfonikus Zenekarn</w:t>
      </w:r>
      <w:r>
        <w:rPr>
          <w:rFonts w:ascii="Arial" w:hAnsi="Arial" w:cs="Arial"/>
        </w:rPr>
        <w:t>ál, a Berzsenyi Dániel Megyei Hatókörű</w:t>
      </w:r>
      <w:r w:rsidRPr="00D72368">
        <w:rPr>
          <w:rFonts w:ascii="Arial" w:hAnsi="Arial" w:cs="Arial"/>
        </w:rPr>
        <w:t xml:space="preserve"> Városi Könyvtárban, a Szombathely Városi Vásárcsarnoknál valamint a Savaria Megyei Hatókörű Városi Múzeumnál tervezett el</w:t>
      </w:r>
      <w:r>
        <w:rPr>
          <w:rFonts w:ascii="Arial" w:hAnsi="Arial" w:cs="Arial"/>
        </w:rPr>
        <w:t>lenőrzéseket) az előterjesztés 13</w:t>
      </w:r>
      <w:r w:rsidRPr="00D72368">
        <w:rPr>
          <w:rFonts w:ascii="Arial" w:hAnsi="Arial" w:cs="Arial"/>
        </w:rPr>
        <w:t>. számú melléklete szerinti,</w:t>
      </w:r>
    </w:p>
    <w:p w14:paraId="11E954C8" w14:textId="77777777" w:rsidR="006A6219" w:rsidRPr="00D72368" w:rsidRDefault="006A6219" w:rsidP="006A6219">
      <w:pPr>
        <w:tabs>
          <w:tab w:val="left" w:pos="6521"/>
        </w:tabs>
        <w:ind w:left="360"/>
        <w:jc w:val="both"/>
        <w:rPr>
          <w:rFonts w:ascii="Arial" w:hAnsi="Arial" w:cs="Arial"/>
        </w:rPr>
      </w:pPr>
    </w:p>
    <w:p w14:paraId="3F663EF8" w14:textId="77777777" w:rsidR="006A6219" w:rsidRPr="00D72368" w:rsidRDefault="006A6219" w:rsidP="006A6219">
      <w:pPr>
        <w:numPr>
          <w:ilvl w:val="0"/>
          <w:numId w:val="7"/>
        </w:numPr>
        <w:tabs>
          <w:tab w:val="clear" w:pos="360"/>
          <w:tab w:val="num" w:pos="851"/>
          <w:tab w:val="left" w:pos="6521"/>
        </w:tabs>
        <w:ind w:left="851" w:hanging="425"/>
        <w:jc w:val="both"/>
        <w:rPr>
          <w:rFonts w:ascii="Arial" w:hAnsi="Arial" w:cs="Arial"/>
        </w:rPr>
      </w:pPr>
      <w:r w:rsidRPr="00D72368">
        <w:rPr>
          <w:rFonts w:ascii="Arial" w:hAnsi="Arial" w:cs="Arial"/>
        </w:rPr>
        <w:t xml:space="preserve">a Szombathelyi Egyesített Bölcsődei Intézmény </w:t>
      </w:r>
      <w:r>
        <w:rPr>
          <w:rFonts w:ascii="Arial" w:hAnsi="Arial" w:cs="Arial"/>
        </w:rPr>
        <w:t>2022</w:t>
      </w:r>
      <w:r w:rsidRPr="00D72368">
        <w:rPr>
          <w:rFonts w:ascii="Arial" w:hAnsi="Arial" w:cs="Arial"/>
        </w:rPr>
        <w:t>. évre vonatkozó belső</w:t>
      </w:r>
      <w:r>
        <w:rPr>
          <w:rFonts w:ascii="Arial" w:hAnsi="Arial" w:cs="Arial"/>
        </w:rPr>
        <w:t xml:space="preserve"> </w:t>
      </w:r>
      <w:r w:rsidRPr="00D72368">
        <w:rPr>
          <w:rFonts w:ascii="Arial" w:hAnsi="Arial" w:cs="Arial"/>
        </w:rPr>
        <w:t>ellen</w:t>
      </w:r>
      <w:r>
        <w:rPr>
          <w:rFonts w:ascii="Arial" w:hAnsi="Arial" w:cs="Arial"/>
        </w:rPr>
        <w:t>őrzési tervét az előterjesztés 14</w:t>
      </w:r>
      <w:r w:rsidRPr="00D72368">
        <w:rPr>
          <w:rFonts w:ascii="Arial" w:hAnsi="Arial" w:cs="Arial"/>
        </w:rPr>
        <w:t>. számú melléklete szerinti,</w:t>
      </w:r>
    </w:p>
    <w:p w14:paraId="508A806B" w14:textId="77777777" w:rsidR="006A6219" w:rsidRPr="00D72368" w:rsidRDefault="006A6219" w:rsidP="006A6219">
      <w:pPr>
        <w:tabs>
          <w:tab w:val="left" w:pos="6521"/>
        </w:tabs>
        <w:jc w:val="both"/>
        <w:rPr>
          <w:rFonts w:ascii="Arial" w:hAnsi="Arial" w:cs="Arial"/>
        </w:rPr>
      </w:pPr>
    </w:p>
    <w:p w14:paraId="6C6D57EB" w14:textId="77777777" w:rsidR="006A6219" w:rsidRPr="00845BBA" w:rsidRDefault="006A6219" w:rsidP="006A6219">
      <w:pPr>
        <w:numPr>
          <w:ilvl w:val="0"/>
          <w:numId w:val="7"/>
        </w:numPr>
        <w:tabs>
          <w:tab w:val="left" w:pos="6521"/>
        </w:tabs>
        <w:ind w:left="851" w:hanging="425"/>
        <w:jc w:val="both"/>
        <w:rPr>
          <w:rFonts w:ascii="Arial" w:hAnsi="Arial" w:cs="Arial"/>
        </w:rPr>
      </w:pPr>
      <w:r w:rsidRPr="00D72368">
        <w:rPr>
          <w:rFonts w:ascii="Arial" w:hAnsi="Arial" w:cs="Arial"/>
        </w:rPr>
        <w:t>a Pálos Károly Szociális Szolgáltató Közpon</w:t>
      </w:r>
      <w:r>
        <w:rPr>
          <w:rFonts w:ascii="Arial" w:hAnsi="Arial" w:cs="Arial"/>
        </w:rPr>
        <w:t>t és Gyermekjóléti Szolgálat 2022</w:t>
      </w:r>
      <w:r w:rsidRPr="00D72368">
        <w:rPr>
          <w:rFonts w:ascii="Arial" w:hAnsi="Arial" w:cs="Arial"/>
        </w:rPr>
        <w:t>. évre vonatkozó belső</w:t>
      </w:r>
      <w:r>
        <w:rPr>
          <w:rFonts w:ascii="Arial" w:hAnsi="Arial" w:cs="Arial"/>
        </w:rPr>
        <w:t xml:space="preserve"> </w:t>
      </w:r>
      <w:r w:rsidRPr="00D72368">
        <w:rPr>
          <w:rFonts w:ascii="Arial" w:hAnsi="Arial" w:cs="Arial"/>
        </w:rPr>
        <w:t xml:space="preserve">ellenőrzési tervét az előterjesztés </w:t>
      </w:r>
      <w:r>
        <w:rPr>
          <w:rFonts w:ascii="Arial" w:hAnsi="Arial" w:cs="Arial"/>
        </w:rPr>
        <w:t>15. számú melléklete szerinti</w:t>
      </w:r>
    </w:p>
    <w:p w14:paraId="39D2C46A" w14:textId="77777777" w:rsidR="006A6219" w:rsidRDefault="006A6219" w:rsidP="006A6219">
      <w:pPr>
        <w:jc w:val="both"/>
        <w:rPr>
          <w:rFonts w:ascii="Arial" w:hAnsi="Arial" w:cs="Arial"/>
        </w:rPr>
      </w:pPr>
    </w:p>
    <w:p w14:paraId="65C5DBAA" w14:textId="77777777" w:rsidR="006A6219" w:rsidRDefault="006A6219" w:rsidP="006A6219">
      <w:pPr>
        <w:jc w:val="both"/>
        <w:rPr>
          <w:rFonts w:ascii="Arial" w:hAnsi="Arial" w:cs="Arial"/>
        </w:rPr>
      </w:pPr>
      <w:r w:rsidRPr="00D72368">
        <w:rPr>
          <w:rFonts w:ascii="Arial" w:hAnsi="Arial" w:cs="Arial"/>
        </w:rPr>
        <w:t>tartalommal jóváhagyja.</w:t>
      </w:r>
    </w:p>
    <w:p w14:paraId="7288FBB2" w14:textId="77777777" w:rsidR="006A6219" w:rsidRDefault="006A6219" w:rsidP="006A6219">
      <w:pPr>
        <w:jc w:val="both"/>
        <w:rPr>
          <w:rFonts w:ascii="Arial" w:hAnsi="Arial" w:cs="Arial"/>
        </w:rPr>
      </w:pPr>
    </w:p>
    <w:p w14:paraId="0C2CCDEF" w14:textId="77777777" w:rsidR="006A6219" w:rsidRDefault="006A6219" w:rsidP="006A6219">
      <w:pPr>
        <w:jc w:val="both"/>
        <w:rPr>
          <w:rFonts w:ascii="Arial" w:hAnsi="Arial" w:cs="Arial"/>
        </w:rPr>
      </w:pPr>
    </w:p>
    <w:p w14:paraId="2DE4FD74" w14:textId="77777777" w:rsidR="006A6219" w:rsidRDefault="006A6219" w:rsidP="006A6219">
      <w:pPr>
        <w:rPr>
          <w:rFonts w:ascii="Arial" w:hAnsi="Arial" w:cs="Arial"/>
        </w:rPr>
      </w:pPr>
      <w:r w:rsidRPr="00E0136A">
        <w:rPr>
          <w:rFonts w:ascii="Arial" w:hAnsi="Arial" w:cs="Arial"/>
          <w:b/>
          <w:u w:val="single"/>
        </w:rPr>
        <w:t>Felelős:</w:t>
      </w:r>
      <w:r>
        <w:rPr>
          <w:rFonts w:ascii="Arial" w:hAnsi="Arial" w:cs="Arial"/>
        </w:rPr>
        <w:tab/>
        <w:t>Dr. Nemény András polgármester</w:t>
      </w:r>
    </w:p>
    <w:p w14:paraId="44DC0463" w14:textId="77777777" w:rsidR="006A6219" w:rsidRDefault="006A6219" w:rsidP="006A6219">
      <w:pPr>
        <w:ind w:left="709" w:firstLine="709"/>
        <w:rPr>
          <w:rFonts w:ascii="Arial" w:hAnsi="Arial" w:cs="Arial"/>
        </w:rPr>
      </w:pPr>
      <w:r>
        <w:rPr>
          <w:rFonts w:ascii="Arial" w:hAnsi="Arial" w:cs="Arial"/>
        </w:rPr>
        <w:t>Dr. László Győző alpolgármester</w:t>
      </w:r>
    </w:p>
    <w:p w14:paraId="47A11B1D" w14:textId="77777777" w:rsidR="006A6219" w:rsidRDefault="006A6219" w:rsidP="006A6219">
      <w:pPr>
        <w:ind w:left="709" w:firstLine="709"/>
        <w:rPr>
          <w:rFonts w:ascii="Arial" w:hAnsi="Arial" w:cs="Arial"/>
        </w:rPr>
      </w:pPr>
      <w:r>
        <w:rPr>
          <w:rFonts w:ascii="Arial" w:hAnsi="Arial" w:cs="Arial"/>
        </w:rPr>
        <w:t>Dr. Horváth Attila alpolgármester</w:t>
      </w:r>
    </w:p>
    <w:p w14:paraId="0A99F683" w14:textId="3A26FA82" w:rsidR="006A6219" w:rsidRDefault="006A6219" w:rsidP="006A6219">
      <w:pPr>
        <w:ind w:left="709" w:firstLine="709"/>
        <w:rPr>
          <w:rFonts w:ascii="Arial" w:hAnsi="Arial" w:cs="Arial"/>
        </w:rPr>
      </w:pPr>
      <w:r>
        <w:rPr>
          <w:rFonts w:ascii="Arial" w:hAnsi="Arial" w:cs="Arial"/>
        </w:rPr>
        <w:t>Horvát</w:t>
      </w:r>
      <w:r w:rsidR="003431E7">
        <w:rPr>
          <w:rFonts w:ascii="Arial" w:hAnsi="Arial" w:cs="Arial"/>
        </w:rPr>
        <w:t>h</w:t>
      </w:r>
      <w:r>
        <w:rPr>
          <w:rFonts w:ascii="Arial" w:hAnsi="Arial" w:cs="Arial"/>
        </w:rPr>
        <w:t xml:space="preserve"> Soma alpolgármester</w:t>
      </w:r>
    </w:p>
    <w:p w14:paraId="4F92C44C" w14:textId="77777777" w:rsidR="006A6219" w:rsidRDefault="006A6219" w:rsidP="006A6219">
      <w:pPr>
        <w:ind w:left="709" w:firstLine="709"/>
        <w:rPr>
          <w:rFonts w:ascii="Arial" w:hAnsi="Arial" w:cs="Arial"/>
        </w:rPr>
      </w:pPr>
      <w:r>
        <w:rPr>
          <w:rFonts w:ascii="Arial" w:hAnsi="Arial" w:cs="Arial"/>
        </w:rPr>
        <w:t>Dr. Károlyi Ákos jegyző</w:t>
      </w:r>
    </w:p>
    <w:p w14:paraId="4C81871A" w14:textId="77777777" w:rsidR="006A6219" w:rsidRDefault="006A6219" w:rsidP="006A6219">
      <w:pPr>
        <w:ind w:left="709" w:firstLine="709"/>
        <w:rPr>
          <w:rFonts w:ascii="Arial" w:hAnsi="Arial" w:cs="Arial"/>
        </w:rPr>
      </w:pPr>
      <w:r>
        <w:rPr>
          <w:rFonts w:ascii="Arial" w:hAnsi="Arial" w:cs="Arial"/>
        </w:rPr>
        <w:t>/a végrehajtás előkészítéséért:</w:t>
      </w:r>
    </w:p>
    <w:p w14:paraId="2028D514" w14:textId="77777777" w:rsidR="006A6219" w:rsidRPr="00D72368" w:rsidRDefault="006A6219" w:rsidP="006A6219">
      <w:pPr>
        <w:ind w:left="1418"/>
        <w:jc w:val="both"/>
        <w:rPr>
          <w:rFonts w:ascii="Arial" w:hAnsi="Arial" w:cs="Arial"/>
        </w:rPr>
      </w:pPr>
      <w:r>
        <w:rPr>
          <w:rFonts w:ascii="Arial" w:hAnsi="Arial" w:cs="Arial"/>
        </w:rPr>
        <w:t>Vinczéné Dr. Menyhárt Mária, az Egészségügyi és Közszolgálati Osztály vezetője/</w:t>
      </w:r>
    </w:p>
    <w:p w14:paraId="59831191" w14:textId="77777777" w:rsidR="006A6219" w:rsidRDefault="006A6219" w:rsidP="006A6219">
      <w:pPr>
        <w:jc w:val="both"/>
        <w:rPr>
          <w:rFonts w:ascii="Arial" w:hAnsi="Arial" w:cs="Arial"/>
        </w:rPr>
      </w:pPr>
    </w:p>
    <w:p w14:paraId="1445D573" w14:textId="77777777" w:rsidR="006A6219" w:rsidRPr="00E0136A" w:rsidRDefault="006A6219" w:rsidP="006A6219">
      <w:pPr>
        <w:jc w:val="both"/>
        <w:rPr>
          <w:rFonts w:ascii="Arial" w:hAnsi="Arial" w:cs="Arial"/>
        </w:rPr>
      </w:pPr>
      <w:r>
        <w:rPr>
          <w:rFonts w:ascii="Arial" w:hAnsi="Arial" w:cs="Arial"/>
          <w:b/>
          <w:u w:val="single"/>
        </w:rPr>
        <w:t xml:space="preserve">Határidő: </w:t>
      </w:r>
      <w:r>
        <w:rPr>
          <w:rFonts w:ascii="Arial" w:hAnsi="Arial" w:cs="Arial"/>
        </w:rPr>
        <w:tab/>
        <w:t>azonnal</w:t>
      </w:r>
    </w:p>
    <w:p w14:paraId="561A5439" w14:textId="77777777" w:rsidR="006A6219" w:rsidRDefault="006A6219" w:rsidP="006A6219">
      <w:pPr>
        <w:jc w:val="both"/>
        <w:rPr>
          <w:rFonts w:ascii="Arial" w:hAnsi="Arial" w:cs="Arial"/>
        </w:rPr>
      </w:pPr>
    </w:p>
    <w:p w14:paraId="4B1DF86E" w14:textId="77777777" w:rsidR="006A6219" w:rsidRDefault="006A6219" w:rsidP="006A6219">
      <w:pPr>
        <w:suppressAutoHyphens/>
        <w:ind w:left="705"/>
        <w:jc w:val="both"/>
      </w:pPr>
    </w:p>
    <w:p w14:paraId="77B306A9" w14:textId="77777777" w:rsidR="009F3957" w:rsidRDefault="009F3957" w:rsidP="009F3957">
      <w:pPr>
        <w:jc w:val="both"/>
        <w:rPr>
          <w:rFonts w:ascii="Arial" w:hAnsi="Arial" w:cs="Arial"/>
        </w:rPr>
      </w:pPr>
    </w:p>
    <w:sectPr w:rsidR="009F3957"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CB96F" w14:textId="77777777" w:rsidR="000A0CC0" w:rsidRDefault="000A0CC0">
      <w:r>
        <w:separator/>
      </w:r>
    </w:p>
  </w:endnote>
  <w:endnote w:type="continuationSeparator" w:id="0">
    <w:p w14:paraId="7C377E9E" w14:textId="77777777" w:rsidR="000A0CC0" w:rsidRDefault="000A0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Kaiti">
    <w:altName w:val="Arial Unicode MS"/>
    <w:charset w:val="86"/>
    <w:family w:val="auto"/>
    <w:pitch w:val="variable"/>
    <w:sig w:usb0="00000000" w:usb1="080F0000" w:usb2="00000010" w:usb3="00000000" w:csb0="0004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BF610D"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7676B804" wp14:editId="437E6358">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8F46AA"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7973D4">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7973D4">
      <w:rPr>
        <w:rFonts w:ascii="Arial" w:hAnsi="Arial" w:cs="Arial"/>
        <w:noProof/>
        <w:sz w:val="20"/>
        <w:szCs w:val="20"/>
      </w:rPr>
      <w:t>6</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3DDDC" w14:textId="77777777" w:rsidR="006C4D12" w:rsidRPr="00BD2D29"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Telefon: +36 94/520-124</w:t>
    </w:r>
  </w:p>
  <w:p w14:paraId="33732195" w14:textId="77777777" w:rsidR="00937CFE" w:rsidRPr="00BD2D29"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w:t>
    </w:r>
    <w:r w:rsidRPr="00BD2D29">
      <w:rPr>
        <w:rFonts w:ascii="Arial" w:hAnsi="Arial" w:cs="Arial"/>
        <w:sz w:val="18"/>
        <w:szCs w:val="18"/>
      </w:rPr>
      <w:tab/>
      <w:t>…</w:t>
    </w:r>
    <w:r w:rsidR="00834A26" w:rsidRPr="00BD2D29">
      <w:rPr>
        <w:rFonts w:ascii="Arial" w:hAnsi="Arial" w:cs="Arial"/>
        <w:sz w:val="18"/>
        <w:szCs w:val="18"/>
      </w:rPr>
      <w:t>…….</w:t>
    </w:r>
    <w:r w:rsidR="006C4D12" w:rsidRPr="00BD2D29">
      <w:rPr>
        <w:rFonts w:ascii="Arial" w:hAnsi="Arial" w:cs="Arial"/>
        <w:sz w:val="18"/>
        <w:szCs w:val="18"/>
      </w:rPr>
      <w:tab/>
    </w:r>
    <w:r w:rsidR="00834A26" w:rsidRPr="00BD2D29">
      <w:rPr>
        <w:rFonts w:ascii="Arial" w:hAnsi="Arial" w:cs="Arial"/>
        <w:sz w:val="18"/>
        <w:szCs w:val="18"/>
      </w:rPr>
      <w:t>……….</w:t>
    </w:r>
    <w:r w:rsidRPr="00BD2D29">
      <w:rPr>
        <w:rFonts w:ascii="Arial" w:hAnsi="Arial" w:cs="Arial"/>
        <w:sz w:val="18"/>
        <w:szCs w:val="18"/>
      </w:rPr>
      <w:tab/>
      <w:t>……….</w:t>
    </w:r>
    <w:r w:rsidRPr="00BD2D29">
      <w:rPr>
        <w:rFonts w:ascii="Arial" w:hAnsi="Arial" w:cs="Arial"/>
        <w:sz w:val="18"/>
        <w:szCs w:val="18"/>
      </w:rPr>
      <w:tab/>
      <w:t>……….</w:t>
    </w:r>
    <w:r w:rsidR="00937CFE" w:rsidRPr="00BD2D29">
      <w:rPr>
        <w:rFonts w:ascii="Arial" w:hAnsi="Arial" w:cs="Arial"/>
        <w:sz w:val="18"/>
        <w:szCs w:val="18"/>
      </w:rPr>
      <w:tab/>
    </w:r>
    <w:r w:rsidR="00834A26" w:rsidRPr="00BD2D29">
      <w:rPr>
        <w:rFonts w:ascii="Arial" w:hAnsi="Arial" w:cs="Arial"/>
        <w:sz w:val="18"/>
        <w:szCs w:val="18"/>
      </w:rPr>
      <w:t>……….</w:t>
    </w:r>
    <w:r w:rsidR="00834A26" w:rsidRPr="00BD2D29">
      <w:rPr>
        <w:rFonts w:ascii="Arial" w:hAnsi="Arial" w:cs="Arial"/>
        <w:sz w:val="18"/>
        <w:szCs w:val="18"/>
      </w:rPr>
      <w:tab/>
      <w:t>……….</w:t>
    </w:r>
    <w:r w:rsidR="00834A26" w:rsidRPr="00BD2D29">
      <w:rPr>
        <w:rFonts w:ascii="Arial" w:hAnsi="Arial" w:cs="Arial"/>
        <w:sz w:val="18"/>
        <w:szCs w:val="18"/>
      </w:rPr>
      <w:tab/>
    </w:r>
    <w:r w:rsidR="00760F4C" w:rsidRPr="00BD2D29">
      <w:rPr>
        <w:rFonts w:ascii="Arial" w:hAnsi="Arial" w:cs="Arial"/>
        <w:sz w:val="18"/>
        <w:szCs w:val="18"/>
      </w:rPr>
      <w:t>……….</w:t>
    </w:r>
    <w:r w:rsidR="00064202" w:rsidRPr="00BD2D29">
      <w:rPr>
        <w:rFonts w:ascii="Arial" w:hAnsi="Arial" w:cs="Arial"/>
        <w:sz w:val="18"/>
        <w:szCs w:val="18"/>
      </w:rPr>
      <w:tab/>
    </w:r>
    <w:r w:rsidR="00834A26" w:rsidRPr="00BD2D29">
      <w:rPr>
        <w:rFonts w:ascii="Arial" w:hAnsi="Arial" w:cs="Arial"/>
        <w:sz w:val="18"/>
        <w:szCs w:val="18"/>
      </w:rPr>
      <w:t>Fax:+36 94/313-172</w:t>
    </w:r>
  </w:p>
  <w:p w14:paraId="62DC10BE" w14:textId="77777777" w:rsidR="000C593A" w:rsidRPr="00BD2D29"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 xml:space="preserve"> </w:t>
    </w:r>
    <w:r w:rsidR="00834A26" w:rsidRPr="00BD2D29">
      <w:rPr>
        <w:rFonts w:ascii="Arial" w:hAnsi="Arial" w:cs="Arial"/>
        <w:sz w:val="18"/>
        <w:szCs w:val="18"/>
      </w:rPr>
      <w:t>Irodav</w:t>
    </w:r>
    <w:r w:rsidR="00E63CDA" w:rsidRPr="00BD2D29">
      <w:rPr>
        <w:rFonts w:ascii="Arial" w:hAnsi="Arial" w:cs="Arial"/>
        <w:sz w:val="18"/>
        <w:szCs w:val="18"/>
      </w:rPr>
      <w:t>.</w:t>
    </w:r>
    <w:r w:rsidR="006C4D12" w:rsidRPr="00BD2D29">
      <w:rPr>
        <w:rFonts w:ascii="Arial" w:hAnsi="Arial" w:cs="Arial"/>
        <w:sz w:val="18"/>
        <w:szCs w:val="18"/>
      </w:rPr>
      <w:tab/>
    </w:r>
    <w:r w:rsidR="00834A26" w:rsidRPr="00BD2D29">
      <w:rPr>
        <w:rFonts w:ascii="Arial" w:hAnsi="Arial" w:cs="Arial"/>
        <w:sz w:val="18"/>
        <w:szCs w:val="18"/>
      </w:rPr>
      <w:t>Osztályv.</w:t>
    </w:r>
    <w:r w:rsidR="000C593A" w:rsidRPr="00BD2D29">
      <w:rPr>
        <w:rFonts w:ascii="Arial" w:hAnsi="Arial" w:cs="Arial"/>
        <w:sz w:val="18"/>
        <w:szCs w:val="18"/>
      </w:rPr>
      <w:tab/>
    </w:r>
    <w:r w:rsidR="00E63CDA" w:rsidRPr="00BD2D29">
      <w:rPr>
        <w:rFonts w:ascii="Arial" w:hAnsi="Arial" w:cs="Arial"/>
        <w:sz w:val="18"/>
        <w:szCs w:val="18"/>
      </w:rPr>
      <w:t>Jogi ov.</w:t>
    </w:r>
    <w:r w:rsidR="000C593A" w:rsidRPr="00BD2D29">
      <w:rPr>
        <w:rFonts w:ascii="Arial" w:hAnsi="Arial" w:cs="Arial"/>
        <w:sz w:val="18"/>
        <w:szCs w:val="18"/>
      </w:rPr>
      <w:tab/>
    </w:r>
    <w:r w:rsidR="00E63CDA" w:rsidRPr="00BD2D29">
      <w:rPr>
        <w:rFonts w:ascii="Arial" w:hAnsi="Arial" w:cs="Arial"/>
        <w:sz w:val="18"/>
        <w:szCs w:val="18"/>
      </w:rPr>
      <w:t>Aljegyző</w:t>
    </w:r>
    <w:r w:rsidR="000C593A" w:rsidRPr="00BD2D29">
      <w:rPr>
        <w:rFonts w:ascii="Arial" w:hAnsi="Arial" w:cs="Arial"/>
        <w:sz w:val="18"/>
        <w:szCs w:val="18"/>
      </w:rPr>
      <w:tab/>
    </w:r>
    <w:r w:rsidR="00E63CDA" w:rsidRPr="00BD2D29">
      <w:rPr>
        <w:rFonts w:ascii="Arial" w:hAnsi="Arial" w:cs="Arial"/>
        <w:sz w:val="18"/>
        <w:szCs w:val="18"/>
      </w:rPr>
      <w:t>A</w:t>
    </w:r>
    <w:r w:rsidR="006C4D12" w:rsidRPr="00BD2D29">
      <w:rPr>
        <w:rFonts w:ascii="Arial" w:hAnsi="Arial" w:cs="Arial"/>
        <w:sz w:val="18"/>
        <w:szCs w:val="18"/>
      </w:rPr>
      <w:t>l</w:t>
    </w:r>
    <w:r w:rsidR="00E63CDA" w:rsidRPr="00BD2D29">
      <w:rPr>
        <w:rFonts w:ascii="Arial" w:hAnsi="Arial" w:cs="Arial"/>
        <w:sz w:val="18"/>
        <w:szCs w:val="18"/>
      </w:rPr>
      <w:t>pm. 1</w:t>
    </w:r>
    <w:r w:rsidR="00937CFE" w:rsidRPr="00BD2D29">
      <w:rPr>
        <w:rFonts w:ascii="Arial" w:hAnsi="Arial" w:cs="Arial"/>
        <w:sz w:val="18"/>
        <w:szCs w:val="18"/>
      </w:rPr>
      <w:tab/>
    </w:r>
    <w:r w:rsidR="00E63CDA" w:rsidRPr="00BD2D29">
      <w:rPr>
        <w:rFonts w:ascii="Arial" w:hAnsi="Arial" w:cs="Arial"/>
        <w:sz w:val="18"/>
        <w:szCs w:val="18"/>
      </w:rPr>
      <w:t>A</w:t>
    </w:r>
    <w:r w:rsidR="006C4D12" w:rsidRPr="00BD2D29">
      <w:rPr>
        <w:rFonts w:ascii="Arial" w:hAnsi="Arial" w:cs="Arial"/>
        <w:sz w:val="18"/>
        <w:szCs w:val="18"/>
      </w:rPr>
      <w:t>l</w:t>
    </w:r>
    <w:r w:rsidR="00E63CDA" w:rsidRPr="00BD2D29">
      <w:rPr>
        <w:rFonts w:ascii="Arial" w:hAnsi="Arial" w:cs="Arial"/>
        <w:sz w:val="18"/>
        <w:szCs w:val="18"/>
      </w:rPr>
      <w:t>pm. 2</w:t>
    </w:r>
    <w:r w:rsidR="000F0700" w:rsidRPr="00BD2D29">
      <w:rPr>
        <w:rFonts w:ascii="Arial" w:hAnsi="Arial" w:cs="Arial"/>
        <w:sz w:val="18"/>
        <w:szCs w:val="18"/>
      </w:rPr>
      <w:tab/>
    </w:r>
    <w:r w:rsidR="00415A39" w:rsidRPr="00BD2D29">
      <w:rPr>
        <w:rFonts w:ascii="Arial" w:hAnsi="Arial" w:cs="Arial"/>
        <w:sz w:val="18"/>
        <w:szCs w:val="18"/>
      </w:rPr>
      <w:t>Alpm. 3</w:t>
    </w:r>
    <w:r w:rsidR="00064202" w:rsidRPr="00BD2D29">
      <w:rPr>
        <w:rFonts w:ascii="Arial" w:hAnsi="Arial" w:cs="Arial"/>
        <w:sz w:val="18"/>
        <w:szCs w:val="18"/>
      </w:rPr>
      <w:tab/>
    </w:r>
    <w:r w:rsidR="00760F4C" w:rsidRPr="00BD2D29">
      <w:rPr>
        <w:rFonts w:ascii="Arial" w:hAnsi="Arial" w:cs="Arial"/>
        <w:sz w:val="18"/>
        <w:szCs w:val="18"/>
      </w:rPr>
      <w:t>PM Kabinet</w:t>
    </w:r>
    <w:r w:rsidR="00064202" w:rsidRPr="00BD2D29">
      <w:rPr>
        <w:rFonts w:ascii="Arial" w:hAnsi="Arial" w:cs="Arial"/>
        <w:sz w:val="18"/>
        <w:szCs w:val="18"/>
      </w:rPr>
      <w:tab/>
    </w:r>
    <w:r w:rsidR="00834A26" w:rsidRPr="00BD2D29">
      <w:rPr>
        <w:rFonts w:ascii="Arial" w:hAnsi="Arial" w:cs="Arial"/>
        <w:sz w:val="18"/>
        <w:szCs w:val="18"/>
      </w:rPr>
      <w:t xml:space="preserve">Web: </w:t>
    </w:r>
    <w:hyperlink r:id="rId1" w:history="1">
      <w:r w:rsidR="00760F4C" w:rsidRPr="00BD2D29">
        <w:rPr>
          <w:rStyle w:val="Hiperhivatkozs"/>
          <w:rFonts w:ascii="Arial" w:hAnsi="Arial" w:cs="Arial"/>
          <w:sz w:val="18"/>
          <w:szCs w:val="18"/>
        </w:rPr>
        <w:t>www.szombathely.hu</w:t>
      </w:r>
    </w:hyperlink>
  </w:p>
  <w:p w14:paraId="2F7B2B08" w14:textId="77777777" w:rsidR="00760F4C" w:rsidRPr="00BD2D29" w:rsidRDefault="00760F4C"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18"/>
        <w:szCs w:val="18"/>
      </w:rPr>
    </w:pP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r>
    <w:r w:rsidRPr="00BD2D29">
      <w:rPr>
        <w:rFonts w:ascii="Arial" w:hAnsi="Arial" w:cs="Arial"/>
        <w:sz w:val="18"/>
        <w:szCs w:val="18"/>
      </w:rPr>
      <w:tab/>
      <w:t>vezetője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123F1" w14:textId="77777777" w:rsidR="000A0CC0" w:rsidRDefault="000A0CC0">
      <w:r>
        <w:separator/>
      </w:r>
    </w:p>
  </w:footnote>
  <w:footnote w:type="continuationSeparator" w:id="0">
    <w:p w14:paraId="572931B1" w14:textId="77777777" w:rsidR="000A0CC0" w:rsidRDefault="000A0C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049B1" w14:textId="77777777" w:rsidR="00B103B4" w:rsidRDefault="00181799" w:rsidP="00CA483B">
    <w:pPr>
      <w:pStyle w:val="lfej"/>
      <w:tabs>
        <w:tab w:val="clear" w:pos="4536"/>
        <w:tab w:val="clear" w:pos="9072"/>
        <w:tab w:val="center" w:pos="1843"/>
      </w:tabs>
      <w:rPr>
        <w:sz w:val="20"/>
      </w:rPr>
    </w:pPr>
    <w:r>
      <w:rPr>
        <w:rFonts w:ascii="Arial" w:hAnsi="Arial" w:cs="Arial"/>
      </w:rPr>
      <w:tab/>
    </w:r>
    <w:r w:rsidR="00415A39">
      <w:rPr>
        <w:noProof/>
        <w:sz w:val="20"/>
      </w:rPr>
      <w:drawing>
        <wp:inline distT="0" distB="0" distL="0" distR="0" wp14:anchorId="62B60467" wp14:editId="7BD3D0A9">
          <wp:extent cx="857250" cy="10287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1028700"/>
                  </a:xfrm>
                  <a:prstGeom prst="rect">
                    <a:avLst/>
                  </a:prstGeom>
                  <a:noFill/>
                  <a:ln>
                    <a:noFill/>
                  </a:ln>
                </pic:spPr>
              </pic:pic>
            </a:graphicData>
          </a:graphic>
        </wp:inline>
      </w:drawing>
    </w:r>
  </w:p>
  <w:p w14:paraId="2567F69A"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206C299F" w14:textId="49B1719A"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27519E">
      <w:rPr>
        <w:rFonts w:ascii="Arial" w:hAnsi="Arial" w:cs="Arial"/>
        <w:bCs/>
        <w:smallCaps/>
        <w:sz w:val="22"/>
        <w:szCs w:val="22"/>
      </w:rPr>
      <w:t>Jegyzője</w:t>
    </w:r>
  </w:p>
  <w:p w14:paraId="70856AA9" w14:textId="77777777" w:rsidR="00514CD3" w:rsidRDefault="00514CD3" w:rsidP="00514CD3">
    <w:pPr>
      <w:pStyle w:val="lfej"/>
      <w:tabs>
        <w:tab w:val="clear" w:pos="4536"/>
        <w:tab w:val="clear" w:pos="9072"/>
      </w:tabs>
      <w:rPr>
        <w:rFonts w:ascii="Arial" w:hAnsi="Arial" w:cs="Arial"/>
      </w:rPr>
    </w:pPr>
  </w:p>
  <w:p w14:paraId="4959D48C"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163BE224" w14:textId="77777777" w:rsidR="00514CD3" w:rsidRPr="00CD05BF" w:rsidRDefault="00514CD3" w:rsidP="00514CD3">
    <w:pPr>
      <w:ind w:firstLine="4536"/>
      <w:rPr>
        <w:rFonts w:ascii="Arial" w:hAnsi="Arial" w:cs="Arial"/>
        <w:b/>
        <w:u w:val="single"/>
      </w:rPr>
    </w:pPr>
  </w:p>
  <w:p w14:paraId="125F4C68" w14:textId="055BBCD8" w:rsidR="00514CD3" w:rsidRDefault="0027519E" w:rsidP="00514CD3">
    <w:pPr>
      <w:numPr>
        <w:ilvl w:val="0"/>
        <w:numId w:val="1"/>
      </w:numPr>
      <w:tabs>
        <w:tab w:val="num" w:pos="4962"/>
      </w:tabs>
      <w:ind w:left="5517" w:hanging="839"/>
      <w:rPr>
        <w:rFonts w:ascii="Arial" w:hAnsi="Arial" w:cs="Arial"/>
      </w:rPr>
    </w:pPr>
    <w:r>
      <w:rPr>
        <w:rFonts w:ascii="Arial" w:hAnsi="Arial" w:cs="Arial"/>
      </w:rPr>
      <w:t>Gazdasági és Jogi Bizottság</w:t>
    </w:r>
  </w:p>
  <w:p w14:paraId="2B685FE5" w14:textId="076E0A70" w:rsidR="0027519E" w:rsidRDefault="0027519E" w:rsidP="00514CD3">
    <w:pPr>
      <w:numPr>
        <w:ilvl w:val="0"/>
        <w:numId w:val="1"/>
      </w:numPr>
      <w:tabs>
        <w:tab w:val="num" w:pos="4962"/>
      </w:tabs>
      <w:ind w:left="5517" w:hanging="839"/>
      <w:rPr>
        <w:rFonts w:ascii="Arial" w:hAnsi="Arial" w:cs="Arial"/>
      </w:rPr>
    </w:pPr>
    <w:r>
      <w:rPr>
        <w:rFonts w:ascii="Arial" w:hAnsi="Arial" w:cs="Arial"/>
      </w:rPr>
      <w:t>Kulturális, Oktatási és Civil Bizottság</w:t>
    </w:r>
  </w:p>
  <w:p w14:paraId="5CBE3116" w14:textId="5F92A612" w:rsidR="0027519E" w:rsidRDefault="0027519E" w:rsidP="00514CD3">
    <w:pPr>
      <w:numPr>
        <w:ilvl w:val="0"/>
        <w:numId w:val="1"/>
      </w:numPr>
      <w:tabs>
        <w:tab w:val="num" w:pos="4962"/>
      </w:tabs>
      <w:ind w:left="5517" w:hanging="839"/>
      <w:rPr>
        <w:rFonts w:ascii="Arial" w:hAnsi="Arial" w:cs="Arial"/>
      </w:rPr>
    </w:pPr>
    <w:r>
      <w:rPr>
        <w:rFonts w:ascii="Arial" w:hAnsi="Arial" w:cs="Arial"/>
      </w:rPr>
      <w:t>Szociális és Lakás Bizottság</w:t>
    </w:r>
  </w:p>
  <w:p w14:paraId="17F9FB16" w14:textId="3A0B1832" w:rsidR="0027519E" w:rsidRPr="00CD05BF" w:rsidRDefault="0027519E" w:rsidP="004505D3">
    <w:pPr>
      <w:numPr>
        <w:ilvl w:val="0"/>
        <w:numId w:val="1"/>
      </w:numPr>
      <w:tabs>
        <w:tab w:val="clear" w:pos="5520"/>
        <w:tab w:val="num" w:pos="4962"/>
      </w:tabs>
      <w:ind w:left="4962" w:hanging="284"/>
      <w:rPr>
        <w:rFonts w:ascii="Arial" w:hAnsi="Arial" w:cs="Arial"/>
      </w:rPr>
    </w:pPr>
    <w:r>
      <w:rPr>
        <w:rFonts w:ascii="Arial" w:hAnsi="Arial" w:cs="Arial"/>
      </w:rPr>
      <w:t>Városstratégiai, Idegenforgalmi és Sport Bizottság</w:t>
    </w:r>
  </w:p>
  <w:p w14:paraId="6D02F6A3" w14:textId="77777777" w:rsidR="00514CD3" w:rsidRPr="00CD05BF" w:rsidRDefault="00514CD3" w:rsidP="00514CD3">
    <w:pPr>
      <w:ind w:left="4536"/>
      <w:rPr>
        <w:rFonts w:ascii="Arial" w:hAnsi="Arial" w:cs="Arial"/>
        <w:bCs/>
        <w:i/>
        <w:sz w:val="20"/>
        <w:szCs w:val="22"/>
      </w:rPr>
    </w:pPr>
  </w:p>
  <w:p w14:paraId="79ED95CA"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A47"/>
    <w:multiLevelType w:val="hybridMultilevel"/>
    <w:tmpl w:val="4678CB98"/>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6225DC4"/>
    <w:multiLevelType w:val="hybridMultilevel"/>
    <w:tmpl w:val="0A6E687E"/>
    <w:lvl w:ilvl="0" w:tplc="D91A4E28">
      <w:start w:val="1"/>
      <w:numFmt w:val="bullet"/>
      <w:lvlText w:val="-"/>
      <w:lvlJc w:val="left"/>
      <w:pPr>
        <w:tabs>
          <w:tab w:val="num" w:pos="720"/>
        </w:tabs>
        <w:ind w:left="720" w:hanging="360"/>
      </w:pPr>
      <w:rPr>
        <w:rFonts w:ascii="STKaiti" w:eastAsia="STKaiti" w:hAnsi="STKaiti" w:hint="eastAsia"/>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22AD0FEB"/>
    <w:multiLevelType w:val="hybridMultilevel"/>
    <w:tmpl w:val="C896BB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18049DD"/>
    <w:multiLevelType w:val="hybridMultilevel"/>
    <w:tmpl w:val="C330A64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5" w15:restartNumberingAfterBreak="0">
    <w:nsid w:val="49AA5387"/>
    <w:multiLevelType w:val="hybridMultilevel"/>
    <w:tmpl w:val="EA3C89A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1455AC"/>
    <w:multiLevelType w:val="hybridMultilevel"/>
    <w:tmpl w:val="E4AE93AA"/>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6055E8B"/>
    <w:multiLevelType w:val="hybridMultilevel"/>
    <w:tmpl w:val="A30C88C8"/>
    <w:lvl w:ilvl="0" w:tplc="B01CBE9A">
      <w:start w:val="2007"/>
      <w:numFmt w:val="bullet"/>
      <w:lvlText w:val=""/>
      <w:lvlJc w:val="left"/>
      <w:pPr>
        <w:tabs>
          <w:tab w:val="num" w:pos="720"/>
        </w:tabs>
        <w:ind w:left="720" w:hanging="360"/>
      </w:pPr>
      <w:rPr>
        <w:rFonts w:ascii="Symbol" w:eastAsia="Times New Roman" w:hAnsi="Symbo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523C68"/>
    <w:multiLevelType w:val="hybridMultilevel"/>
    <w:tmpl w:val="41A02574"/>
    <w:lvl w:ilvl="0" w:tplc="B01CBE9A">
      <w:start w:val="2007"/>
      <w:numFmt w:val="bullet"/>
      <w:lvlText w:val=""/>
      <w:lvlJc w:val="left"/>
      <w:pPr>
        <w:tabs>
          <w:tab w:val="num" w:pos="720"/>
        </w:tabs>
        <w:ind w:left="720" w:hanging="360"/>
      </w:pPr>
      <w:rPr>
        <w:rFonts w:ascii="Symbol" w:eastAsia="Times New Roman" w:hAnsi="Symbol" w:cs="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3"/>
  </w:num>
  <w:num w:numId="4">
    <w:abstractNumId w:val="8"/>
  </w:num>
  <w:num w:numId="5">
    <w:abstractNumId w:val="9"/>
  </w:num>
  <w:num w:numId="6">
    <w:abstractNumId w:val="1"/>
  </w:num>
  <w:num w:numId="7">
    <w:abstractNumId w:val="6"/>
  </w:num>
  <w:num w:numId="8">
    <w:abstractNumId w:val="2"/>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CC0"/>
    <w:rsid w:val="00001694"/>
    <w:rsid w:val="000474C3"/>
    <w:rsid w:val="00064202"/>
    <w:rsid w:val="000A0CC0"/>
    <w:rsid w:val="000A14CB"/>
    <w:rsid w:val="000C593A"/>
    <w:rsid w:val="000D5554"/>
    <w:rsid w:val="000F0700"/>
    <w:rsid w:val="000F1955"/>
    <w:rsid w:val="0012212F"/>
    <w:rsid w:val="00132161"/>
    <w:rsid w:val="00146F5A"/>
    <w:rsid w:val="00181799"/>
    <w:rsid w:val="001A4648"/>
    <w:rsid w:val="001E470E"/>
    <w:rsid w:val="00216105"/>
    <w:rsid w:val="002415D9"/>
    <w:rsid w:val="0027519E"/>
    <w:rsid w:val="002930FD"/>
    <w:rsid w:val="002E0E60"/>
    <w:rsid w:val="002F12D8"/>
    <w:rsid w:val="003160A0"/>
    <w:rsid w:val="00325973"/>
    <w:rsid w:val="0032649B"/>
    <w:rsid w:val="0034130E"/>
    <w:rsid w:val="003431E7"/>
    <w:rsid w:val="00356256"/>
    <w:rsid w:val="00387E79"/>
    <w:rsid w:val="00392A32"/>
    <w:rsid w:val="003A34F5"/>
    <w:rsid w:val="00415A39"/>
    <w:rsid w:val="00430EA9"/>
    <w:rsid w:val="004405BC"/>
    <w:rsid w:val="004505D3"/>
    <w:rsid w:val="004A5006"/>
    <w:rsid w:val="004C2E4F"/>
    <w:rsid w:val="004F4568"/>
    <w:rsid w:val="00504834"/>
    <w:rsid w:val="00507100"/>
    <w:rsid w:val="00514CD3"/>
    <w:rsid w:val="005321D7"/>
    <w:rsid w:val="005408AF"/>
    <w:rsid w:val="00573534"/>
    <w:rsid w:val="00597324"/>
    <w:rsid w:val="005B3EF7"/>
    <w:rsid w:val="005C2C6C"/>
    <w:rsid w:val="005D0011"/>
    <w:rsid w:val="005F19FE"/>
    <w:rsid w:val="005F4F6A"/>
    <w:rsid w:val="0061287F"/>
    <w:rsid w:val="00620F48"/>
    <w:rsid w:val="00634662"/>
    <w:rsid w:val="00635388"/>
    <w:rsid w:val="00663D8C"/>
    <w:rsid w:val="00673677"/>
    <w:rsid w:val="006A6219"/>
    <w:rsid w:val="006A73A5"/>
    <w:rsid w:val="006B5218"/>
    <w:rsid w:val="006C4D12"/>
    <w:rsid w:val="00702EA8"/>
    <w:rsid w:val="00717C93"/>
    <w:rsid w:val="007326FF"/>
    <w:rsid w:val="00760F4C"/>
    <w:rsid w:val="00770355"/>
    <w:rsid w:val="00777004"/>
    <w:rsid w:val="007973D4"/>
    <w:rsid w:val="007A0E65"/>
    <w:rsid w:val="007A7F9C"/>
    <w:rsid w:val="007B2FF9"/>
    <w:rsid w:val="007B4FA9"/>
    <w:rsid w:val="007C40AF"/>
    <w:rsid w:val="007F2F31"/>
    <w:rsid w:val="0082302F"/>
    <w:rsid w:val="0082660D"/>
    <w:rsid w:val="008322AA"/>
    <w:rsid w:val="00834A26"/>
    <w:rsid w:val="008728D0"/>
    <w:rsid w:val="00882271"/>
    <w:rsid w:val="008C4D8C"/>
    <w:rsid w:val="008F10B5"/>
    <w:rsid w:val="0091509C"/>
    <w:rsid w:val="00930655"/>
    <w:rsid w:val="009348EA"/>
    <w:rsid w:val="00937CFE"/>
    <w:rsid w:val="0096279B"/>
    <w:rsid w:val="009B0B46"/>
    <w:rsid w:val="009B5040"/>
    <w:rsid w:val="009D4366"/>
    <w:rsid w:val="009F3940"/>
    <w:rsid w:val="009F3957"/>
    <w:rsid w:val="009F5FD6"/>
    <w:rsid w:val="00A0760B"/>
    <w:rsid w:val="00A7633E"/>
    <w:rsid w:val="00A91C9B"/>
    <w:rsid w:val="00AB7B31"/>
    <w:rsid w:val="00AC3C51"/>
    <w:rsid w:val="00AD08CD"/>
    <w:rsid w:val="00AE14C5"/>
    <w:rsid w:val="00B103B4"/>
    <w:rsid w:val="00B27192"/>
    <w:rsid w:val="00B47175"/>
    <w:rsid w:val="00B610E8"/>
    <w:rsid w:val="00B668C6"/>
    <w:rsid w:val="00BA710A"/>
    <w:rsid w:val="00BB290D"/>
    <w:rsid w:val="00BC46F6"/>
    <w:rsid w:val="00BD27E6"/>
    <w:rsid w:val="00BD2D29"/>
    <w:rsid w:val="00BE370B"/>
    <w:rsid w:val="00BE7FA5"/>
    <w:rsid w:val="00C32671"/>
    <w:rsid w:val="00C657DF"/>
    <w:rsid w:val="00C71580"/>
    <w:rsid w:val="00CA483B"/>
    <w:rsid w:val="00CD231F"/>
    <w:rsid w:val="00CF7B70"/>
    <w:rsid w:val="00D03A27"/>
    <w:rsid w:val="00D54DF8"/>
    <w:rsid w:val="00D713B0"/>
    <w:rsid w:val="00D77A22"/>
    <w:rsid w:val="00DA14B3"/>
    <w:rsid w:val="00DB2767"/>
    <w:rsid w:val="00DC3E69"/>
    <w:rsid w:val="00DE6AFA"/>
    <w:rsid w:val="00E05BAB"/>
    <w:rsid w:val="00E542E9"/>
    <w:rsid w:val="00E63CDA"/>
    <w:rsid w:val="00E72A17"/>
    <w:rsid w:val="00E82F69"/>
    <w:rsid w:val="00E84493"/>
    <w:rsid w:val="00E950D2"/>
    <w:rsid w:val="00EA7535"/>
    <w:rsid w:val="00EB56E1"/>
    <w:rsid w:val="00EB5CC4"/>
    <w:rsid w:val="00EC4F94"/>
    <w:rsid w:val="00EC7C11"/>
    <w:rsid w:val="00F10CA8"/>
    <w:rsid w:val="00F17E03"/>
    <w:rsid w:val="00F62647"/>
    <w:rsid w:val="00F7061C"/>
    <w:rsid w:val="00F75D69"/>
    <w:rsid w:val="00F9300A"/>
    <w:rsid w:val="00F93063"/>
    <w:rsid w:val="00FC6419"/>
    <w:rsid w:val="00FD60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490173"/>
  <w15:chartTrackingRefBased/>
  <w15:docId w15:val="{DE051C7E-E60C-48A7-8AF1-398F6BD6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A0CC0"/>
    <w:rPr>
      <w:sz w:val="24"/>
      <w:szCs w:val="24"/>
    </w:rPr>
  </w:style>
  <w:style w:type="paragraph" w:styleId="Cmsor1">
    <w:name w:val="heading 1"/>
    <w:basedOn w:val="Norml"/>
    <w:next w:val="Norml"/>
    <w:link w:val="Cmsor1Char"/>
    <w:qFormat/>
    <w:rsid w:val="000A0CC0"/>
    <w:pPr>
      <w:keepNext/>
      <w:spacing w:before="240" w:after="60"/>
      <w:outlineLvl w:val="0"/>
    </w:pPr>
    <w:rPr>
      <w:rFonts w:ascii="Calibri Light" w:hAnsi="Calibri Light"/>
      <w:b/>
      <w:bCs/>
      <w:kern w:val="32"/>
      <w:sz w:val="32"/>
      <w:szCs w:val="3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nhideWhenUsed/>
    <w:qFormat/>
    <w:rsid w:val="000A0CC0"/>
    <w:pPr>
      <w:spacing w:before="240" w:after="60"/>
      <w:outlineLvl w:val="4"/>
    </w:pPr>
    <w:rPr>
      <w:rFonts w:ascii="Calibri" w:hAnsi="Calibri"/>
      <w:b/>
      <w:bCs/>
      <w:i/>
      <w:i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uiPriority w:val="99"/>
    <w:rsid w:val="00514CD3"/>
    <w:rPr>
      <w:sz w:val="24"/>
      <w:szCs w:val="24"/>
    </w:rPr>
  </w:style>
  <w:style w:type="character" w:customStyle="1" w:styleId="UnresolvedMention">
    <w:name w:val="Unresolved Mention"/>
    <w:basedOn w:val="Bekezdsalapbettpusa"/>
    <w:uiPriority w:val="99"/>
    <w:semiHidden/>
    <w:unhideWhenUsed/>
    <w:rsid w:val="00760F4C"/>
    <w:rPr>
      <w:color w:val="605E5C"/>
      <w:shd w:val="clear" w:color="auto" w:fill="E1DFDD"/>
    </w:rPr>
  </w:style>
  <w:style w:type="character" w:customStyle="1" w:styleId="Cmsor1Char">
    <w:name w:val="Címsor 1 Char"/>
    <w:basedOn w:val="Bekezdsalapbettpusa"/>
    <w:link w:val="Cmsor1"/>
    <w:rsid w:val="000A0CC0"/>
    <w:rPr>
      <w:rFonts w:ascii="Calibri Light" w:hAnsi="Calibri Light"/>
      <w:b/>
      <w:bCs/>
      <w:kern w:val="32"/>
      <w:sz w:val="32"/>
      <w:szCs w:val="32"/>
    </w:rPr>
  </w:style>
  <w:style w:type="character" w:customStyle="1" w:styleId="Cmsor5Char">
    <w:name w:val="Címsor 5 Char"/>
    <w:basedOn w:val="Bekezdsalapbettpusa"/>
    <w:link w:val="Cmsor5"/>
    <w:rsid w:val="000A0CC0"/>
    <w:rPr>
      <w:rFonts w:ascii="Calibri" w:hAnsi="Calibri"/>
      <w:b/>
      <w:bCs/>
      <w:i/>
      <w:iCs/>
      <w:sz w:val="26"/>
      <w:szCs w:val="26"/>
    </w:rPr>
  </w:style>
  <w:style w:type="paragraph" w:styleId="Listaszerbekezds">
    <w:name w:val="List Paragraph"/>
    <w:basedOn w:val="Norml"/>
    <w:uiPriority w:val="34"/>
    <w:qFormat/>
    <w:rsid w:val="000A0C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zombathely.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abo.ilona\AppData\Local\Microsoft\Windows\INetCache\Content.MSO\38EE5A78.h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45268C-43FE-4E92-9D82-13864E6D88B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03E6028C-4FD5-4FE4-AB9E-6BB3E0134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38EE5A78</Template>
  <TotalTime>496</TotalTime>
  <Pages>6</Pages>
  <Words>1576</Words>
  <Characters>10876</Characters>
  <Application>Microsoft Office Word</Application>
  <DocSecurity>0</DocSecurity>
  <Lines>90</Lines>
  <Paragraphs>24</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12428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Andorné Fodor Ágnes dr.-né</dc:creator>
  <cp:keywords/>
  <dc:description/>
  <cp:lastModifiedBy>Szabó Ilona</cp:lastModifiedBy>
  <cp:revision>62</cp:revision>
  <cp:lastPrinted>2021-11-30T13:07:00Z</cp:lastPrinted>
  <dcterms:created xsi:type="dcterms:W3CDTF">2021-11-22T13:48:00Z</dcterms:created>
  <dcterms:modified xsi:type="dcterms:W3CDTF">2021-12-01T15:45:00Z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