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E6E021F" w14:textId="77777777" w:rsidR="008837CC" w:rsidRPr="001B3C5B" w:rsidRDefault="008837CC" w:rsidP="008837C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91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2D541403" w14:textId="77777777" w:rsidR="008837CC" w:rsidRDefault="008837CC" w:rsidP="008837CC">
      <w:pPr>
        <w:ind w:left="709" w:hanging="709"/>
        <w:jc w:val="center"/>
        <w:rPr>
          <w:rFonts w:cs="Arial"/>
          <w:b/>
          <w:bCs/>
          <w:u w:val="single"/>
        </w:rPr>
      </w:pPr>
    </w:p>
    <w:p w14:paraId="0D908C23" w14:textId="77777777" w:rsidR="008837CC" w:rsidRPr="002D4716" w:rsidRDefault="008837CC" w:rsidP="008837CC">
      <w:pPr>
        <w:jc w:val="both"/>
        <w:rPr>
          <w:rFonts w:cs="Arial"/>
        </w:rPr>
      </w:pPr>
      <w:r>
        <w:rPr>
          <w:rFonts w:cs="Arial"/>
        </w:rPr>
        <w:t>A Kulturális, Oktatási és Civil Bizottság a „Javaslat önkormányzati rendeletekkel kapcsolatos döntések meghozatalára” című előterjesztést megtárgyalta, és az önkormányzat 2022. évi átmeneti gazdálkodásáról szóló önkormányzati rendelet tervezetét a Közgyűlésnek elfogadásra javasolja.</w:t>
      </w:r>
    </w:p>
    <w:p w14:paraId="7D5CD468" w14:textId="77777777" w:rsidR="008837CC" w:rsidRDefault="008837CC" w:rsidP="008837CC">
      <w:pPr>
        <w:ind w:left="709" w:hanging="709"/>
        <w:jc w:val="center"/>
        <w:rPr>
          <w:rFonts w:cs="Arial"/>
          <w:b/>
          <w:bCs/>
          <w:u w:val="single"/>
        </w:rPr>
      </w:pPr>
    </w:p>
    <w:p w14:paraId="6D4D94BC" w14:textId="77777777" w:rsidR="008837CC" w:rsidRPr="001B3C5B" w:rsidRDefault="008837CC" w:rsidP="008837CC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 xml:space="preserve"> </w:t>
      </w: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</w:r>
      <w:r w:rsidRPr="001B3C5B">
        <w:rPr>
          <w:rFonts w:cs="Arial"/>
        </w:rPr>
        <w:t xml:space="preserve">Putz Attila, a Kulturális, Oktatási és Civil Bizottság elnöke </w:t>
      </w:r>
    </w:p>
    <w:p w14:paraId="544FF358" w14:textId="77777777" w:rsidR="008837CC" w:rsidRDefault="008837CC" w:rsidP="008837CC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Dr. </w:t>
      </w:r>
      <w:proofErr w:type="spellStart"/>
      <w:r w:rsidRPr="001B3C5B">
        <w:rPr>
          <w:rFonts w:cs="Arial"/>
        </w:rPr>
        <w:t>Nemény</w:t>
      </w:r>
      <w:proofErr w:type="spellEnd"/>
      <w:r w:rsidRPr="001B3C5B">
        <w:rPr>
          <w:rFonts w:cs="Arial"/>
        </w:rPr>
        <w:t xml:space="preserve"> András polgármester</w:t>
      </w:r>
    </w:p>
    <w:p w14:paraId="1A376B56" w14:textId="77777777" w:rsidR="008837CC" w:rsidRPr="001B3C5B" w:rsidRDefault="008837CC" w:rsidP="008837CC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14:paraId="5B1D7917" w14:textId="77777777" w:rsidR="008837CC" w:rsidRPr="001B3C5B" w:rsidRDefault="008837CC" w:rsidP="008837CC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Dr. Károlyi Ákos jegyző</w:t>
      </w:r>
    </w:p>
    <w:p w14:paraId="14BB3FB3" w14:textId="77777777" w:rsidR="008837CC" w:rsidRDefault="008837CC" w:rsidP="008837CC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(a végrehajtás előkészítéséért: </w:t>
      </w:r>
    </w:p>
    <w:p w14:paraId="6E876F6B" w14:textId="77777777" w:rsidR="008837CC" w:rsidRDefault="008837CC" w:rsidP="008837CC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  <w:r w:rsidRPr="007B7AEA">
        <w:rPr>
          <w:rFonts w:cs="Arial"/>
        </w:rPr>
        <w:t>,</w:t>
      </w:r>
    </w:p>
    <w:p w14:paraId="5CCA6151" w14:textId="77777777" w:rsidR="008837CC" w:rsidRPr="006C0902" w:rsidRDefault="008837CC" w:rsidP="008837CC">
      <w:pPr>
        <w:tabs>
          <w:tab w:val="left" w:pos="1506"/>
        </w:tabs>
        <w:ind w:left="1506" w:hanging="1260"/>
        <w:rPr>
          <w:rFonts w:cs="Arial"/>
          <w:bCs/>
          <w:color w:val="000000"/>
        </w:rPr>
      </w:pPr>
      <w:r>
        <w:rPr>
          <w:rFonts w:cs="Arial"/>
          <w:bCs/>
        </w:rPr>
        <w:tab/>
      </w:r>
      <w:r w:rsidRPr="007B7AEA">
        <w:rPr>
          <w:rFonts w:cs="Arial"/>
          <w:bCs/>
          <w:color w:val="000000"/>
        </w:rPr>
        <w:t>Vinczéné Dr. Menyhárt Mária, az Egészségügyi és Közszolgálati Osztály</w:t>
      </w:r>
      <w:r>
        <w:rPr>
          <w:rFonts w:cs="Arial"/>
          <w:bCs/>
          <w:color w:val="000000"/>
        </w:rPr>
        <w:t xml:space="preserve"> </w:t>
      </w:r>
      <w:r w:rsidRPr="007B7AEA">
        <w:rPr>
          <w:rFonts w:cs="Arial"/>
          <w:bCs/>
          <w:color w:val="000000"/>
        </w:rPr>
        <w:t>vezetője</w:t>
      </w:r>
      <w:r>
        <w:rPr>
          <w:rFonts w:cs="Arial"/>
          <w:bCs/>
          <w:color w:val="000000"/>
        </w:rPr>
        <w:t>)</w:t>
      </w:r>
    </w:p>
    <w:p w14:paraId="5B044D98" w14:textId="77777777" w:rsidR="008837CC" w:rsidRDefault="008837CC" w:rsidP="008837CC">
      <w:pPr>
        <w:jc w:val="both"/>
        <w:rPr>
          <w:rFonts w:cs="Arial"/>
          <w:bCs/>
          <w:color w:val="000000"/>
        </w:rPr>
      </w:pPr>
      <w:r w:rsidRPr="007B7AEA">
        <w:rPr>
          <w:rFonts w:cs="Arial"/>
          <w:b/>
          <w:bCs/>
          <w:color w:val="000000"/>
          <w:u w:val="single"/>
        </w:rPr>
        <w:t>Határidő:</w:t>
      </w:r>
      <w:r w:rsidRPr="007B7AEA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>2021. december 16.</w:t>
      </w:r>
    </w:p>
    <w:p w14:paraId="56FAD9EF" w14:textId="4E6D894B" w:rsidR="00E82FB3" w:rsidRPr="00E95693" w:rsidRDefault="00E82FB3" w:rsidP="00A665EE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2021-12-15T09:22:00Z</dcterms:created>
  <dcterms:modified xsi:type="dcterms:W3CDTF">2021-12-15T09:22:00Z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