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FB" w:rsidRPr="00AC687F" w:rsidRDefault="0000227A" w:rsidP="00F36318">
      <w:pPr>
        <w:tabs>
          <w:tab w:val="left" w:pos="284"/>
        </w:tabs>
        <w:ind w:left="-1134"/>
        <w:rPr>
          <w:rFonts w:ascii="Source Sans Pro" w:hAnsi="Source Sans Pro"/>
          <w:color w:val="4B93BF"/>
          <w:sz w:val="17"/>
          <w:szCs w:val="17"/>
          <w:lang w:val="hu-HU"/>
        </w:rPr>
      </w:pPr>
      <w:bookmarkStart w:id="0" w:name="_GoBack"/>
      <w:bookmarkEnd w:id="0"/>
      <w:r w:rsidRPr="00AC687F"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-1517015</wp:posOffset>
            </wp:positionH>
            <wp:positionV relativeFrom="page">
              <wp:posOffset>392430</wp:posOffset>
            </wp:positionV>
            <wp:extent cx="7001510" cy="9841865"/>
            <wp:effectExtent l="0" t="0" r="8890" b="6985"/>
            <wp:wrapNone/>
            <wp:docPr id="2" name="Image 1" descr="Description : Macintosh HD:Users:umberto:Documents:EN_COURS:CLIMATE ALLIANCE:fondc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Macintosh HD:Users:umberto:Documents:EN_COURS:CLIMATE ALLIANCE:fondcou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0" cy="984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963426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  <w:r w:rsidRPr="00AC687F">
        <w:rPr>
          <w:noProof/>
          <w:lang w:val="hu-HU"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168128</wp:posOffset>
            </wp:positionH>
            <wp:positionV relativeFrom="page">
              <wp:posOffset>2187575</wp:posOffset>
            </wp:positionV>
            <wp:extent cx="3600450" cy="3600450"/>
            <wp:effectExtent l="0" t="0" r="6350" b="6350"/>
            <wp:wrapNone/>
            <wp:docPr id="3" name="Image 2" descr="Description : Macintosh HD:Users:umberto:Documents:EN_COURS:CLIMATE ALLIANCE:logo_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escription : Macintosh HD:Users:umberto:Documents:EN_COURS:CLIMATE ALLIANCE:logo_blan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3232DA" w:rsidRPr="00AC687F" w:rsidRDefault="0000227A" w:rsidP="003232DA">
      <w:pPr>
        <w:spacing w:line="560" w:lineRule="exact"/>
        <w:ind w:left="-1134"/>
        <w:jc w:val="center"/>
        <w:rPr>
          <w:rFonts w:ascii="Source Sans Pro Black" w:hAnsi="Source Sans Pro Black"/>
          <w:color w:val="FFFFFF"/>
          <w:sz w:val="56"/>
          <w:szCs w:val="56"/>
          <w:lang w:val="hu-HU"/>
        </w:rPr>
      </w:pPr>
      <w:r w:rsidRPr="00AC687F">
        <w:rPr>
          <w:rFonts w:ascii="Source Sans Pro Black" w:hAnsi="Source Sans Pro Black"/>
          <w:color w:val="FFFFFF"/>
          <w:sz w:val="56"/>
          <w:szCs w:val="56"/>
          <w:lang w:val="hu-HU"/>
        </w:rPr>
        <w:t>EUROPEAN CITY FACILITY</w:t>
      </w:r>
    </w:p>
    <w:p w:rsidR="0000227A" w:rsidRPr="00AC687F" w:rsidRDefault="00C64C7C" w:rsidP="003232DA">
      <w:pPr>
        <w:spacing w:line="560" w:lineRule="exact"/>
        <w:ind w:left="-1134"/>
        <w:jc w:val="center"/>
        <w:rPr>
          <w:rFonts w:ascii="Source Sans Pro Black" w:hAnsi="Source Sans Pro Black"/>
          <w:color w:val="FFFFFF"/>
          <w:sz w:val="56"/>
          <w:szCs w:val="56"/>
          <w:lang w:val="hu-HU"/>
        </w:rPr>
      </w:pPr>
      <w:r w:rsidRPr="00AC687F">
        <w:rPr>
          <w:rFonts w:ascii="Source Sans Pro Black" w:hAnsi="Source Sans Pro Black"/>
          <w:color w:val="FFFFFF"/>
          <w:sz w:val="56"/>
          <w:szCs w:val="56"/>
          <w:lang w:val="hu-HU"/>
        </w:rPr>
        <w:t>Be</w:t>
      </w:r>
      <w:r w:rsidR="0002173B" w:rsidRPr="00AC687F">
        <w:rPr>
          <w:rFonts w:ascii="Source Sans Pro Black" w:hAnsi="Source Sans Pro Black"/>
          <w:color w:val="FFFFFF"/>
          <w:sz w:val="56"/>
          <w:szCs w:val="56"/>
          <w:lang w:val="hu-HU"/>
        </w:rPr>
        <w:t>ruházás</w:t>
      </w:r>
      <w:r w:rsidR="00146498" w:rsidRPr="00AC687F">
        <w:rPr>
          <w:rFonts w:ascii="Source Sans Pro Black" w:hAnsi="Source Sans Pro Black"/>
          <w:color w:val="FFFFFF"/>
          <w:sz w:val="56"/>
          <w:szCs w:val="56"/>
          <w:lang w:val="hu-HU"/>
        </w:rPr>
        <w:t>i Koncepció</w:t>
      </w:r>
      <w:r w:rsidRPr="00AC687F">
        <w:rPr>
          <w:rFonts w:ascii="Source Sans Pro Black" w:hAnsi="Source Sans Pro Black"/>
          <w:color w:val="FFFFFF"/>
          <w:sz w:val="56"/>
          <w:szCs w:val="56"/>
          <w:lang w:val="hu-HU"/>
        </w:rPr>
        <w:t xml:space="preserve"> </w:t>
      </w:r>
      <w:r w:rsidR="00146498" w:rsidRPr="00AC687F">
        <w:rPr>
          <w:rFonts w:ascii="Source Sans Pro Black" w:hAnsi="Source Sans Pro Black"/>
          <w:color w:val="FFFFFF"/>
          <w:sz w:val="56"/>
          <w:szCs w:val="56"/>
          <w:lang w:val="hu-HU"/>
        </w:rPr>
        <w:t>Sablon</w:t>
      </w: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</w:p>
    <w:p w:rsidR="00B719DD" w:rsidRPr="00AC687F" w:rsidRDefault="00F36318" w:rsidP="00F36318">
      <w:pPr>
        <w:tabs>
          <w:tab w:val="left" w:pos="284"/>
        </w:tabs>
        <w:rPr>
          <w:rFonts w:ascii="Source Sans Pro" w:hAnsi="Source Sans Pro"/>
          <w:color w:val="4B93BF"/>
          <w:sz w:val="17"/>
          <w:szCs w:val="17"/>
          <w:lang w:val="hu-HU"/>
        </w:rPr>
      </w:pPr>
      <w:r w:rsidRPr="00AC687F">
        <w:rPr>
          <w:noProof/>
          <w:lang w:val="hu-HU"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-1358265</wp:posOffset>
            </wp:positionH>
            <wp:positionV relativeFrom="page">
              <wp:posOffset>9188450</wp:posOffset>
            </wp:positionV>
            <wp:extent cx="756000" cy="865742"/>
            <wp:effectExtent l="0" t="0" r="6350" b="0"/>
            <wp:wrapNone/>
            <wp:docPr id="5" name="Image 1" descr="Description : Macintosh HD:Users:umberto:Documents:EN_COURS:CLIMATE ALLIANCE:logo_EUCF_Blan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: Macintosh HD:Users:umberto:Documents:EN_COURS:CLIMATE ALLIANCE:logo_EUCF_Blan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8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sz w:val="17"/>
          <w:szCs w:val="17"/>
          <w:lang w:val="hu-HU"/>
        </w:rPr>
        <w:sectPr w:rsidR="00B719DD" w:rsidRPr="00AC687F" w:rsidSect="0000227A">
          <w:headerReference w:type="default" r:id="rId11"/>
          <w:footerReference w:type="default" r:id="rId12"/>
          <w:pgSz w:w="11901" w:h="16817"/>
          <w:pgMar w:top="1418" w:right="1418" w:bottom="1418" w:left="2835" w:header="709" w:footer="709" w:gutter="0"/>
          <w:cols w:space="708"/>
          <w:titlePg/>
          <w:docGrid w:linePitch="360"/>
        </w:sectPr>
      </w:pPr>
    </w:p>
    <w:p w:rsidR="00B719DD" w:rsidRPr="00AC687F" w:rsidRDefault="00B719DD" w:rsidP="00F36318">
      <w:pPr>
        <w:tabs>
          <w:tab w:val="left" w:pos="284"/>
        </w:tabs>
        <w:rPr>
          <w:rFonts w:ascii="Source Sans Pro" w:hAnsi="Source Sans Pro"/>
          <w:sz w:val="17"/>
          <w:szCs w:val="17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rPr>
          <w:rFonts w:ascii="Source Sans Pro" w:hAnsi="Source Sans Pro"/>
          <w:sz w:val="17"/>
          <w:szCs w:val="17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rPr>
          <w:rFonts w:ascii="Source Sans Pro" w:hAnsi="Source Sans Pro"/>
          <w:sz w:val="17"/>
          <w:szCs w:val="17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rPr>
          <w:rFonts w:ascii="Source Sans Pro" w:hAnsi="Source Sans Pro"/>
          <w:sz w:val="17"/>
          <w:szCs w:val="17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rPr>
          <w:rFonts w:ascii="Source Sans Pro" w:hAnsi="Source Sans Pro"/>
          <w:sz w:val="17"/>
          <w:szCs w:val="17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rPr>
          <w:rFonts w:ascii="Source Sans Pro" w:hAnsi="Source Sans Pro"/>
          <w:sz w:val="17"/>
          <w:szCs w:val="17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rPr>
          <w:rFonts w:ascii="Source Sans Pro" w:hAnsi="Source Sans Pro"/>
          <w:sz w:val="17"/>
          <w:szCs w:val="17"/>
          <w:lang w:val="hu-HU"/>
        </w:rPr>
      </w:pPr>
    </w:p>
    <w:p w:rsidR="00B96FFB" w:rsidRPr="00AC687F" w:rsidRDefault="00B96FFB" w:rsidP="00F36318">
      <w:pPr>
        <w:tabs>
          <w:tab w:val="left" w:pos="284"/>
        </w:tabs>
        <w:rPr>
          <w:rFonts w:ascii="Source Sans Pro" w:hAnsi="Source Sans Pro"/>
          <w:sz w:val="17"/>
          <w:szCs w:val="17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jc w:val="center"/>
        <w:rPr>
          <w:rFonts w:ascii="Source Sans Pro" w:hAnsi="Source Sans Pro"/>
          <w:sz w:val="17"/>
          <w:szCs w:val="17"/>
          <w:lang w:val="hu-HU"/>
        </w:rPr>
      </w:pPr>
    </w:p>
    <w:p w:rsidR="0000227A" w:rsidRPr="00AC687F" w:rsidRDefault="0002173B" w:rsidP="00F36318">
      <w:pPr>
        <w:tabs>
          <w:tab w:val="left" w:pos="0"/>
        </w:tabs>
        <w:spacing w:line="360" w:lineRule="exact"/>
        <w:jc w:val="center"/>
        <w:rPr>
          <w:rFonts w:ascii="Source Sans Pro Black" w:hAnsi="Source Sans Pro Black"/>
          <w:color w:val="575757"/>
          <w:sz w:val="36"/>
          <w:szCs w:val="36"/>
          <w:lang w:val="hu-HU"/>
        </w:rPr>
      </w:pPr>
      <w:r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[</w:t>
      </w:r>
      <w:r w:rsidR="00AA01C4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 xml:space="preserve">A </w:t>
      </w:r>
      <w:r w:rsidR="001714C1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település</w:t>
      </w:r>
      <w:r w:rsidR="00AA01C4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/</w:t>
      </w:r>
      <w:r w:rsidR="008E0C52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 xml:space="preserve">önkormányzat vagy önkormányzati </w:t>
      </w:r>
      <w:r w:rsidR="004E5AF9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csoport</w:t>
      </w:r>
      <w:r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osulás</w:t>
      </w:r>
      <w:r w:rsidR="008E0C52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 xml:space="preserve"> </w:t>
      </w:r>
      <w:r w:rsidR="00AA01C4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neve</w:t>
      </w:r>
      <w:r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]</w:t>
      </w:r>
    </w:p>
    <w:p w:rsidR="0000227A" w:rsidRPr="00AC687F" w:rsidRDefault="0000227A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7"/>
          <w:sz w:val="36"/>
          <w:szCs w:val="36"/>
          <w:lang w:val="hu-HU"/>
        </w:rPr>
      </w:pPr>
    </w:p>
    <w:p w:rsidR="00AA01C4" w:rsidRPr="00AC687F" w:rsidRDefault="00AA01C4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7"/>
          <w:sz w:val="36"/>
          <w:szCs w:val="36"/>
          <w:lang w:val="hu-HU"/>
        </w:rPr>
      </w:pPr>
      <w:r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[</w:t>
      </w:r>
      <w:r w:rsidR="00146498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A</w:t>
      </w:r>
      <w:r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 xml:space="preserve"> be</w:t>
      </w:r>
      <w:r w:rsidR="0002173B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ruházási</w:t>
      </w:r>
      <w:r w:rsidR="00146498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 xml:space="preserve"> koncep</w:t>
      </w:r>
      <w:r w:rsidR="001714C1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c</w:t>
      </w:r>
      <w:r w:rsidR="00146498"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>ió</w:t>
      </w:r>
      <w:r w:rsidRPr="00AC687F">
        <w:rPr>
          <w:rFonts w:ascii="Source Sans Pro Black" w:hAnsi="Source Sans Pro Black"/>
          <w:color w:val="575757"/>
          <w:sz w:val="36"/>
          <w:szCs w:val="36"/>
          <w:lang w:val="hu-HU"/>
        </w:rPr>
        <w:t xml:space="preserve"> címe]</w:t>
      </w:r>
    </w:p>
    <w:p w:rsidR="0000227A" w:rsidRPr="00AC687F" w:rsidRDefault="0000227A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spacing w:line="360" w:lineRule="exact"/>
        <w:ind w:left="-851"/>
        <w:jc w:val="center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8F032D">
      <w:pPr>
        <w:tabs>
          <w:tab w:val="left" w:pos="284"/>
        </w:tabs>
        <w:spacing w:line="360" w:lineRule="exact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F36318">
      <w:pPr>
        <w:tabs>
          <w:tab w:val="left" w:pos="284"/>
        </w:tabs>
        <w:spacing w:line="360" w:lineRule="exact"/>
        <w:jc w:val="center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6138DB" w:rsidRPr="00AC687F" w:rsidRDefault="006138DB" w:rsidP="008F032D">
      <w:pPr>
        <w:tabs>
          <w:tab w:val="left" w:pos="284"/>
        </w:tabs>
        <w:spacing w:line="360" w:lineRule="exact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00227A" w:rsidP="00685C6D">
      <w:pPr>
        <w:tabs>
          <w:tab w:val="left" w:pos="284"/>
        </w:tabs>
        <w:spacing w:line="360" w:lineRule="exact"/>
        <w:rPr>
          <w:rFonts w:ascii="Source Sans Pro Black" w:hAnsi="Source Sans Pro Black"/>
          <w:color w:val="575756"/>
          <w:sz w:val="36"/>
          <w:szCs w:val="36"/>
          <w:lang w:val="hu-HU"/>
        </w:rPr>
      </w:pPr>
    </w:p>
    <w:p w:rsidR="0000227A" w:rsidRPr="00AC687F" w:rsidRDefault="008E0C52" w:rsidP="00F36318">
      <w:pPr>
        <w:tabs>
          <w:tab w:val="left" w:pos="284"/>
        </w:tabs>
        <w:spacing w:line="240" w:lineRule="atLeast"/>
        <w:rPr>
          <w:rFonts w:ascii="Source Sans Pro Black" w:hAnsi="Source Sans Pro Black"/>
          <w:color w:val="0069A9"/>
          <w:sz w:val="28"/>
          <w:szCs w:val="28"/>
          <w:lang w:val="hu-HU"/>
        </w:rPr>
      </w:pPr>
      <w:r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>Kész</w:t>
      </w:r>
      <w:r w:rsidR="00581817">
        <w:rPr>
          <w:rFonts w:ascii="Source Sans Pro Black" w:hAnsi="Source Sans Pro Black"/>
          <w:color w:val="0069A9"/>
          <w:sz w:val="28"/>
          <w:szCs w:val="28"/>
          <w:lang w:val="hu-HU"/>
        </w:rPr>
        <w:t>ü</w:t>
      </w:r>
      <w:r w:rsidR="00E10622">
        <w:rPr>
          <w:rFonts w:ascii="Source Sans Pro Black" w:hAnsi="Source Sans Pro Black"/>
          <w:color w:val="0069A9"/>
          <w:sz w:val="28"/>
          <w:szCs w:val="28"/>
          <w:lang w:val="hu-HU"/>
        </w:rPr>
        <w:t>lt</w:t>
      </w:r>
      <w:r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>:</w:t>
      </w:r>
      <w:r w:rsidR="00146498"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 xml:space="preserve"> [a készítés dátuma]</w:t>
      </w:r>
    </w:p>
    <w:p w:rsidR="008F032D" w:rsidRPr="00AC687F" w:rsidRDefault="00146498" w:rsidP="00F36318">
      <w:pPr>
        <w:tabs>
          <w:tab w:val="left" w:pos="284"/>
        </w:tabs>
        <w:spacing w:line="240" w:lineRule="atLeast"/>
        <w:rPr>
          <w:rFonts w:ascii="Source Sans Pro Black" w:hAnsi="Source Sans Pro Black"/>
          <w:color w:val="559DC4"/>
          <w:sz w:val="28"/>
          <w:szCs w:val="28"/>
          <w:lang w:val="hu-HU"/>
        </w:rPr>
      </w:pPr>
      <w:r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>Minőségbiztosítás</w:t>
      </w:r>
      <w:r w:rsidR="0000227A"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>: [</w:t>
      </w:r>
      <w:r w:rsidR="004852B4"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>pl</w:t>
      </w:r>
      <w:r w:rsidR="0000227A"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 xml:space="preserve">. </w:t>
      </w:r>
      <w:r w:rsidR="004852B4"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>értékelés,</w:t>
      </w:r>
      <w:r w:rsidR="0000227A"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 xml:space="preserve"> </w:t>
      </w:r>
      <w:r w:rsidR="001714C1"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>szakértői vélemény</w:t>
      </w:r>
      <w:r w:rsidR="004852B4"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 xml:space="preserve"> stb</w:t>
      </w:r>
      <w:r w:rsidR="0000227A"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>.]</w:t>
      </w:r>
      <w:r w:rsidRPr="00AC687F">
        <w:rPr>
          <w:rFonts w:ascii="Source Sans Pro Black" w:hAnsi="Source Sans Pro Black"/>
          <w:color w:val="0069A9"/>
          <w:sz w:val="28"/>
          <w:szCs w:val="28"/>
          <w:lang w:val="hu-HU"/>
        </w:rPr>
        <w:t xml:space="preserve"> </w:t>
      </w:r>
    </w:p>
    <w:p w:rsidR="008F032D" w:rsidRPr="00AC687F" w:rsidRDefault="00416845" w:rsidP="00685C6D">
      <w:pPr>
        <w:tabs>
          <w:tab w:val="left" w:pos="2537"/>
          <w:tab w:val="center" w:pos="4178"/>
        </w:tabs>
        <w:spacing w:line="240" w:lineRule="atLeast"/>
        <w:rPr>
          <w:rFonts w:ascii="Source Sans Pro Black" w:hAnsi="Source Sans Pro Black"/>
          <w:color w:val="559DC4"/>
          <w:sz w:val="28"/>
          <w:szCs w:val="28"/>
          <w:lang w:val="hu-HU"/>
        </w:rPr>
      </w:pPr>
      <w:r w:rsidRPr="00AC687F">
        <w:rPr>
          <w:rFonts w:ascii="Source Sans Pro Black" w:hAnsi="Source Sans Pro Black"/>
          <w:color w:val="559DC4"/>
          <w:sz w:val="28"/>
          <w:szCs w:val="28"/>
          <w:lang w:val="hu-HU"/>
        </w:rPr>
        <w:tab/>
      </w:r>
      <w:r w:rsidR="00DA1956" w:rsidRPr="00AC687F">
        <w:rPr>
          <w:rFonts w:ascii="Source Sans Pro Black" w:hAnsi="Source Sans Pro Black"/>
          <w:color w:val="559DC4"/>
          <w:sz w:val="28"/>
          <w:szCs w:val="28"/>
          <w:lang w:val="hu-HU"/>
        </w:rPr>
        <w:tab/>
      </w:r>
    </w:p>
    <w:p w:rsidR="008F032D" w:rsidRPr="00AC687F" w:rsidRDefault="008F032D" w:rsidP="00685C6D">
      <w:pPr>
        <w:tabs>
          <w:tab w:val="left" w:pos="2537"/>
          <w:tab w:val="center" w:pos="4178"/>
        </w:tabs>
        <w:spacing w:line="240" w:lineRule="atLeast"/>
        <w:rPr>
          <w:rFonts w:ascii="Source Sans Pro Black" w:hAnsi="Source Sans Pro Black"/>
          <w:color w:val="559DC4"/>
          <w:sz w:val="28"/>
          <w:szCs w:val="28"/>
          <w:lang w:val="hu-HU"/>
        </w:rPr>
        <w:sectPr w:rsidR="008F032D" w:rsidRPr="00AC687F" w:rsidSect="00F36318">
          <w:headerReference w:type="default" r:id="rId13"/>
          <w:footerReference w:type="default" r:id="rId14"/>
          <w:pgSz w:w="11901" w:h="16817"/>
          <w:pgMar w:top="1418" w:right="1418" w:bottom="1418" w:left="2127" w:header="709" w:footer="709" w:gutter="0"/>
          <w:pgNumType w:start="1"/>
          <w:cols w:space="708"/>
          <w:docGrid w:linePitch="360"/>
        </w:sectPr>
      </w:pPr>
    </w:p>
    <w:tbl>
      <w:tblPr>
        <w:tblStyle w:val="Tabellenraster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2155"/>
        <w:gridCol w:w="822"/>
        <w:gridCol w:w="170"/>
        <w:gridCol w:w="1134"/>
        <w:gridCol w:w="709"/>
        <w:gridCol w:w="1389"/>
      </w:tblGrid>
      <w:tr w:rsidR="00D638CD" w:rsidRPr="00AC687F" w:rsidTr="00685C6D">
        <w:tc>
          <w:tcPr>
            <w:tcW w:w="8931" w:type="dxa"/>
            <w:gridSpan w:val="7"/>
            <w:shd w:val="clear" w:color="auto" w:fill="D9D9D9" w:themeFill="background1" w:themeFillShade="D9"/>
          </w:tcPr>
          <w:p w:rsidR="00D638CD" w:rsidRPr="00AC687F" w:rsidRDefault="004852B4" w:rsidP="004852B4">
            <w:pPr>
              <w:pStyle w:val="Listaszerbekezds"/>
              <w:numPr>
                <w:ilvl w:val="0"/>
                <w:numId w:val="5"/>
              </w:numPr>
              <w:spacing w:before="120" w:after="120" w:line="240" w:lineRule="atLeast"/>
              <w:ind w:left="322" w:hanging="284"/>
              <w:rPr>
                <w:rFonts w:ascii="Source Sans Pro Black" w:hAnsi="Source Sans Pro Black"/>
                <w:color w:val="0069A9"/>
                <w:sz w:val="28"/>
                <w:szCs w:val="28"/>
                <w:lang w:val="hu-HU"/>
              </w:rPr>
            </w:pPr>
            <w:r w:rsidRPr="00AC687F">
              <w:rPr>
                <w:rFonts w:ascii="Source Sans Pro Black" w:hAnsi="Source Sans Pro Black"/>
                <w:color w:val="0069A9"/>
                <w:sz w:val="28"/>
                <w:szCs w:val="28"/>
                <w:lang w:val="hu-HU"/>
              </w:rPr>
              <w:lastRenderedPageBreak/>
              <w:t>A</w:t>
            </w:r>
            <w:r w:rsidR="00D10B56" w:rsidRPr="00AC687F">
              <w:rPr>
                <w:rFonts w:ascii="Source Sans Pro Black" w:hAnsi="Source Sans Pro Black"/>
                <w:color w:val="0069A9"/>
                <w:sz w:val="28"/>
                <w:szCs w:val="28"/>
                <w:lang w:val="hu-HU"/>
              </w:rPr>
              <w:t xml:space="preserve"> tervezett beruházás</w:t>
            </w:r>
            <w:r w:rsidRPr="00AC687F">
              <w:rPr>
                <w:rFonts w:ascii="Source Sans Pro Black" w:hAnsi="Source Sans Pro Black"/>
                <w:color w:val="0069A9"/>
                <w:sz w:val="28"/>
                <w:szCs w:val="28"/>
                <w:lang w:val="hu-HU"/>
              </w:rPr>
              <w:t xml:space="preserve"> összefoglalója</w:t>
            </w:r>
            <w:r w:rsidR="00D638CD" w:rsidRPr="00AC687F">
              <w:rPr>
                <w:rStyle w:val="Lbjegyzet-hivatkozs"/>
                <w:rFonts w:ascii="Source Sans Pro Black" w:hAnsi="Source Sans Pro Black"/>
                <w:color w:val="0069A9"/>
                <w:sz w:val="28"/>
                <w:szCs w:val="28"/>
                <w:lang w:val="hu-HU"/>
              </w:rPr>
              <w:footnoteReference w:id="1"/>
            </w:r>
          </w:p>
        </w:tc>
      </w:tr>
      <w:tr w:rsidR="00D638CD" w:rsidRPr="00AC687F" w:rsidTr="00556F2A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D638CD" w:rsidRPr="00AC687F" w:rsidRDefault="00CF6F34" w:rsidP="00367D8A">
            <w:pPr>
              <w:tabs>
                <w:tab w:val="left" w:pos="284"/>
              </w:tabs>
              <w:spacing w:before="120" w:after="120" w:line="40" w:lineRule="atLeas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T</w:t>
            </w:r>
            <w:r w:rsidR="00D10B56"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ervezett teljes beruházás</w:t>
            </w:r>
            <w:r w:rsidR="00367D8A"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i érték</w:t>
            </w:r>
          </w:p>
        </w:tc>
        <w:tc>
          <w:tcPr>
            <w:tcW w:w="6379" w:type="dxa"/>
            <w:gridSpan w:val="6"/>
            <w:vAlign w:val="center"/>
          </w:tcPr>
          <w:p w:rsidR="00D638CD" w:rsidRPr="00AC687F" w:rsidRDefault="00D638CD" w:rsidP="00411081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D638CD" w:rsidRPr="00AC687F" w:rsidTr="00685C6D"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D638CD" w:rsidRPr="00AC687F" w:rsidRDefault="00D10B56" w:rsidP="00411081">
            <w:pPr>
              <w:tabs>
                <w:tab w:val="left" w:pos="284"/>
              </w:tabs>
              <w:spacing w:before="120" w:line="40" w:lineRule="atLeas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Finanszírozási források</w:t>
            </w:r>
          </w:p>
        </w:tc>
        <w:tc>
          <w:tcPr>
            <w:tcW w:w="2977" w:type="dxa"/>
            <w:gridSpan w:val="2"/>
            <w:shd w:val="clear" w:color="auto" w:fill="DDF2FF"/>
            <w:vAlign w:val="center"/>
          </w:tcPr>
          <w:p w:rsidR="00D638CD" w:rsidRPr="00AC687F" w:rsidRDefault="00D10B56" w:rsidP="00357635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 xml:space="preserve">Igényelt </w:t>
            </w:r>
            <w:r w:rsidR="00357635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támogatás</w:t>
            </w:r>
          </w:p>
        </w:tc>
        <w:tc>
          <w:tcPr>
            <w:tcW w:w="3402" w:type="dxa"/>
            <w:gridSpan w:val="4"/>
          </w:tcPr>
          <w:p w:rsidR="00D638CD" w:rsidRPr="00AC687F" w:rsidRDefault="00D638CD" w:rsidP="00411081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EUR/…%</w:t>
            </w:r>
          </w:p>
        </w:tc>
      </w:tr>
      <w:tr w:rsidR="00D638CD" w:rsidRPr="00AC687F" w:rsidTr="00685C6D"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D638CD" w:rsidRPr="00AC687F" w:rsidRDefault="00D638CD" w:rsidP="00556F2A">
            <w:pPr>
              <w:tabs>
                <w:tab w:val="left" w:pos="284"/>
              </w:tabs>
              <w:spacing w:before="120" w:line="40" w:lineRule="atLeas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</w:p>
        </w:tc>
        <w:tc>
          <w:tcPr>
            <w:tcW w:w="2977" w:type="dxa"/>
            <w:gridSpan w:val="2"/>
            <w:shd w:val="clear" w:color="auto" w:fill="DDF2FF"/>
            <w:vAlign w:val="center"/>
          </w:tcPr>
          <w:p w:rsidR="00D638CD" w:rsidRPr="00AC687F" w:rsidRDefault="00D10B56" w:rsidP="00367D8A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Saját forrás</w:t>
            </w:r>
          </w:p>
        </w:tc>
        <w:tc>
          <w:tcPr>
            <w:tcW w:w="3402" w:type="dxa"/>
            <w:gridSpan w:val="4"/>
          </w:tcPr>
          <w:p w:rsidR="00D638CD" w:rsidRPr="00AC687F" w:rsidRDefault="00D638CD" w:rsidP="00411081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EUR/…% </w:t>
            </w:r>
          </w:p>
        </w:tc>
      </w:tr>
      <w:tr w:rsidR="00D638CD" w:rsidRPr="00AC687F" w:rsidTr="00685C6D"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:rsidR="00D638CD" w:rsidRPr="00AC687F" w:rsidRDefault="00D638CD" w:rsidP="00556F2A">
            <w:pPr>
              <w:tabs>
                <w:tab w:val="left" w:pos="284"/>
              </w:tabs>
              <w:spacing w:before="120" w:line="40" w:lineRule="atLeas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</w:p>
        </w:tc>
        <w:tc>
          <w:tcPr>
            <w:tcW w:w="2977" w:type="dxa"/>
            <w:gridSpan w:val="2"/>
            <w:tcBorders>
              <w:bottom w:val="nil"/>
            </w:tcBorders>
            <w:shd w:val="clear" w:color="auto" w:fill="DDF2FF"/>
            <w:vAlign w:val="center"/>
          </w:tcPr>
          <w:p w:rsidR="00D638CD" w:rsidRPr="00AC687F" w:rsidRDefault="00D10B56" w:rsidP="00367D8A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Egyéb forrás [</w:t>
            </w:r>
            <w:r w:rsidR="00367D8A"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kérjük, adja meg</w:t>
            </w: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]</w:t>
            </w:r>
          </w:p>
        </w:tc>
        <w:tc>
          <w:tcPr>
            <w:tcW w:w="3402" w:type="dxa"/>
            <w:gridSpan w:val="4"/>
          </w:tcPr>
          <w:p w:rsidR="00D638CD" w:rsidRPr="00AC687F" w:rsidRDefault="00D638CD" w:rsidP="00411081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EUR/…% </w:t>
            </w:r>
          </w:p>
        </w:tc>
      </w:tr>
      <w:tr w:rsidR="00A51EF5" w:rsidRPr="00AC687F" w:rsidTr="00556F2A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A51EF5" w:rsidRPr="00AC687F" w:rsidRDefault="00D10B56" w:rsidP="00DC1F1C">
            <w:pPr>
              <w:tabs>
                <w:tab w:val="left" w:pos="284"/>
              </w:tabs>
              <w:spacing w:before="120" w:after="120" w:line="40" w:lineRule="atLeas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A tervezett beruházás helyszíne</w:t>
            </w:r>
          </w:p>
        </w:tc>
        <w:tc>
          <w:tcPr>
            <w:tcW w:w="6379" w:type="dxa"/>
            <w:gridSpan w:val="6"/>
            <w:vAlign w:val="center"/>
          </w:tcPr>
          <w:p w:rsidR="00A51EF5" w:rsidRPr="00AC687F" w:rsidRDefault="00A51EF5" w:rsidP="00D638CD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b/>
                <w:color w:val="575757"/>
                <w:sz w:val="36"/>
                <w:szCs w:val="36"/>
                <w:lang w:val="hu-HU"/>
              </w:rPr>
            </w:pPr>
          </w:p>
        </w:tc>
      </w:tr>
      <w:tr w:rsidR="00A51EF5" w:rsidRPr="00AC687F" w:rsidTr="00556F2A">
        <w:tc>
          <w:tcPr>
            <w:tcW w:w="2552" w:type="dxa"/>
            <w:shd w:val="clear" w:color="auto" w:fill="F2F2F2" w:themeFill="background1" w:themeFillShade="F2"/>
          </w:tcPr>
          <w:p w:rsidR="00D10B56" w:rsidRPr="00AC687F" w:rsidRDefault="00CB2EE7" w:rsidP="00357635">
            <w:pPr>
              <w:tabs>
                <w:tab w:val="left" w:pos="284"/>
              </w:tabs>
              <w:spacing w:before="120" w:after="120" w:line="40" w:lineRule="atLeas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 xml:space="preserve">A település/önkormányzat (vagy </w:t>
            </w:r>
            <w:r w:rsidR="00357635"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a</w:t>
            </w:r>
            <w:r w:rsidR="00357635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zo</w:t>
            </w:r>
            <w:r w:rsidR="00357635"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 xml:space="preserve">k </w:t>
            </w:r>
            <w:r w:rsidR="00357635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társulása</w:t>
            </w: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 xml:space="preserve">) és </w:t>
            </w:r>
            <w:r w:rsidR="005F5656"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 xml:space="preserve">más résztvevő </w:t>
            </w: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szervezetek</w:t>
            </w:r>
          </w:p>
        </w:tc>
        <w:tc>
          <w:tcPr>
            <w:tcW w:w="6379" w:type="dxa"/>
            <w:gridSpan w:val="6"/>
          </w:tcPr>
          <w:p w:rsidR="00CB2EE7" w:rsidRPr="00AC687F" w:rsidRDefault="00CB2EE7" w:rsidP="00CF6F34">
            <w:pPr>
              <w:tabs>
                <w:tab w:val="left" w:pos="284"/>
              </w:tabs>
              <w:spacing w:before="240" w:after="120" w:line="24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adja meg a </w:t>
            </w:r>
            <w:r w:rsidR="005F565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bevonni kívánt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proofErr w:type="gramStart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szervezet(</w:t>
            </w:r>
            <w:proofErr w:type="spellStart"/>
            <w:proofErr w:type="gramEnd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ek</w:t>
            </w:r>
            <w:proofErr w:type="spellEnd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) nevét, </w:t>
            </w:r>
            <w:r w:rsidR="003F7FD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továbbá jelezze</w:t>
            </w:r>
            <w:r w:rsidR="005F565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minden egyes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település</w:t>
            </w:r>
            <w:r w:rsidR="003F7FD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/önkormányzat</w:t>
            </w:r>
            <w:r w:rsidR="005F565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esetén,</w:t>
            </w:r>
            <w:r w:rsidR="003F7FD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melyik </w:t>
            </w:r>
            <w:r w:rsidR="004E5AF9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helyi közigazgatási egységbe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5F565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tartoz</w:t>
            </w:r>
            <w:r w:rsidR="00E12E6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ik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(</w:t>
            </w:r>
            <w:r w:rsidR="004E5AF9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LAU és NUTS 3</w:t>
            </w:r>
            <w:r w:rsidR="004E5AF9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. szint</w:t>
            </w:r>
            <w:r w:rsidR="00F97E6E">
              <w:rPr>
                <w:rStyle w:val="Lbjegyzet-hivatkozs"/>
                <w:rFonts w:ascii="Source Sans Pro" w:hAnsi="Source Sans Pro"/>
                <w:color w:val="575757"/>
                <w:sz w:val="18"/>
                <w:szCs w:val="18"/>
                <w:lang w:val="hu-HU"/>
              </w:rPr>
              <w:footnoteReference w:id="2"/>
            </w:r>
            <w:r w:rsidR="004E5AF9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szerint)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, amennyiben </w:t>
            </w:r>
            <w:r w:rsidR="00CF6F3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csoportosan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pályáz</w:t>
            </w:r>
            <w:r w:rsidR="00B67A79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nak</w:t>
            </w:r>
            <w:r w:rsidR="00AA550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</w:p>
        </w:tc>
      </w:tr>
      <w:tr w:rsidR="00A51EF5" w:rsidRPr="00AC687F" w:rsidTr="00556F2A">
        <w:trPr>
          <w:trHeight w:val="2026"/>
        </w:trPr>
        <w:tc>
          <w:tcPr>
            <w:tcW w:w="2552" w:type="dxa"/>
            <w:shd w:val="clear" w:color="auto" w:fill="F2F2F2" w:themeFill="background1" w:themeFillShade="F2"/>
          </w:tcPr>
          <w:p w:rsidR="00A51EF5" w:rsidRPr="00AC687F" w:rsidRDefault="00E474E2" w:rsidP="00DC1F1C">
            <w:pPr>
              <w:tabs>
                <w:tab w:val="left" w:pos="284"/>
              </w:tabs>
              <w:spacing w:before="120" w:after="120" w:line="40" w:lineRule="atLeas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 xml:space="preserve">A megcélzott </w:t>
            </w:r>
            <w:proofErr w:type="gramStart"/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ágazat(</w:t>
            </w:r>
            <w:proofErr w:type="gramEnd"/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ok)</w:t>
            </w:r>
          </w:p>
        </w:tc>
        <w:tc>
          <w:tcPr>
            <w:tcW w:w="6379" w:type="dxa"/>
            <w:gridSpan w:val="6"/>
          </w:tcPr>
          <w:tbl>
            <w:tblPr>
              <w:tblpPr w:leftFromText="180" w:rightFromText="180" w:vertAnchor="text" w:horzAnchor="margin" w:tblpY="-1085"/>
              <w:tblOverlap w:val="never"/>
              <w:tblW w:w="6096" w:type="dxa"/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851"/>
              <w:gridCol w:w="1951"/>
              <w:gridCol w:w="884"/>
            </w:tblGrid>
            <w:tr w:rsidR="00411081" w:rsidRPr="00AC687F" w:rsidTr="00556F2A">
              <w:tc>
                <w:tcPr>
                  <w:tcW w:w="2410" w:type="dxa"/>
                  <w:shd w:val="clear" w:color="auto" w:fill="auto"/>
                  <w:vAlign w:val="center"/>
                </w:tcPr>
                <w:p w:rsidR="00A51EF5" w:rsidRPr="00AC687F" w:rsidRDefault="00CB2EE7" w:rsidP="00D16C13">
                  <w:pPr>
                    <w:spacing w:before="120" w:after="0" w:line="240" w:lineRule="auto"/>
                    <w:ind w:left="-107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Középületek</w:t>
                  </w:r>
                </w:p>
              </w:tc>
              <w:tc>
                <w:tcPr>
                  <w:tcW w:w="851" w:type="dxa"/>
                  <w:vAlign w:val="center"/>
                </w:tcPr>
                <w:p w:rsidR="00A51EF5" w:rsidRPr="00AC687F" w:rsidRDefault="00A51EF5" w:rsidP="00D16C13">
                  <w:pPr>
                    <w:spacing w:before="120" w:after="0" w:line="240" w:lineRule="auto"/>
                    <w:rPr>
                      <w:rFonts w:ascii="Source Sans Pro" w:hAnsi="Source Sans Pro" w:cs="Arial"/>
                      <w:b/>
                      <w:bCs/>
                      <w:i/>
                      <w:color w:val="575757"/>
                      <w:sz w:val="18"/>
                      <w:szCs w:val="18"/>
                      <w:u w:val="single"/>
                      <w:lang w:val="hu-HU"/>
                    </w:rPr>
                  </w:pPr>
                  <w:r w:rsidRPr="00AC687F">
                    <w:rPr>
                      <w:rFonts w:ascii="Source Sans Pro" w:eastAsia="MS Gothic" w:hAnsi="Source Sans Pro" w:cs="MS Gothic"/>
                      <w:bCs/>
                      <w:color w:val="575757"/>
                      <w:sz w:val="18"/>
                      <w:szCs w:val="18"/>
                      <w:lang w:val="hu-HU"/>
                    </w:rPr>
                    <w:t>☐</w:t>
                  </w:r>
                </w:p>
              </w:tc>
              <w:tc>
                <w:tcPr>
                  <w:tcW w:w="1951" w:type="dxa"/>
                  <w:vAlign w:val="center"/>
                </w:tcPr>
                <w:p w:rsidR="00A51EF5" w:rsidRPr="00AC687F" w:rsidRDefault="00E12E6D" w:rsidP="00E12E6D">
                  <w:pPr>
                    <w:spacing w:before="120" w:after="0" w:line="240" w:lineRule="auto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Épületbe integrált m</w:t>
                  </w:r>
                  <w:r w:rsidR="00CB2EE7"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egújuló</w:t>
                  </w: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k</w:t>
                  </w:r>
                  <w:r w:rsidR="00CB2EE7"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 xml:space="preserve"> </w:t>
                  </w:r>
                </w:p>
              </w:tc>
              <w:tc>
                <w:tcPr>
                  <w:tcW w:w="884" w:type="dxa"/>
                  <w:vAlign w:val="center"/>
                </w:tcPr>
                <w:p w:rsidR="00A51EF5" w:rsidRPr="00AC687F" w:rsidRDefault="00A51EF5" w:rsidP="00F66296">
                  <w:pPr>
                    <w:spacing w:before="120" w:after="0" w:line="240" w:lineRule="auto"/>
                    <w:jc w:val="right"/>
                    <w:rPr>
                      <w:rFonts w:ascii="Source Sans Pro" w:hAnsi="Source Sans Pro" w:cs="Arial"/>
                      <w:b/>
                      <w:bCs/>
                      <w:i/>
                      <w:color w:val="575757"/>
                      <w:sz w:val="18"/>
                      <w:szCs w:val="18"/>
                      <w:u w:val="single"/>
                      <w:lang w:val="hu-HU"/>
                    </w:rPr>
                  </w:pPr>
                  <w:r w:rsidRPr="00AC687F">
                    <w:rPr>
                      <w:rFonts w:ascii="Source Sans Pro" w:eastAsia="MS Gothic" w:hAnsi="Source Sans Pro" w:cs="MS Gothic"/>
                      <w:bCs/>
                      <w:color w:val="575757"/>
                      <w:sz w:val="18"/>
                      <w:szCs w:val="18"/>
                      <w:lang w:val="hu-HU"/>
                    </w:rPr>
                    <w:t>☐</w:t>
                  </w:r>
                </w:p>
              </w:tc>
            </w:tr>
            <w:tr w:rsidR="00411081" w:rsidRPr="00AC687F" w:rsidTr="00556F2A">
              <w:tc>
                <w:tcPr>
                  <w:tcW w:w="2410" w:type="dxa"/>
                  <w:shd w:val="clear" w:color="auto" w:fill="auto"/>
                  <w:vAlign w:val="center"/>
                </w:tcPr>
                <w:p w:rsidR="00A51EF5" w:rsidRPr="00AC687F" w:rsidRDefault="00CB2EE7" w:rsidP="00D16C13">
                  <w:pPr>
                    <w:spacing w:before="120" w:after="0" w:line="240" w:lineRule="auto"/>
                    <w:ind w:left="-107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Lakóépületek</w:t>
                  </w:r>
                </w:p>
              </w:tc>
              <w:tc>
                <w:tcPr>
                  <w:tcW w:w="851" w:type="dxa"/>
                  <w:vAlign w:val="center"/>
                </w:tcPr>
                <w:p w:rsidR="00A51EF5" w:rsidRPr="00AC687F" w:rsidRDefault="00A51EF5" w:rsidP="00D16C13">
                  <w:pPr>
                    <w:spacing w:before="120" w:after="0" w:line="240" w:lineRule="auto"/>
                    <w:rPr>
                      <w:rFonts w:ascii="Source Sans Pro" w:hAnsi="Source Sans Pro" w:cs="Arial"/>
                      <w:b/>
                      <w:bCs/>
                      <w:i/>
                      <w:color w:val="575757"/>
                      <w:sz w:val="18"/>
                      <w:szCs w:val="18"/>
                      <w:u w:val="single"/>
                      <w:lang w:val="hu-HU"/>
                    </w:rPr>
                  </w:pPr>
                  <w:r w:rsidRPr="00AC687F">
                    <w:rPr>
                      <w:rFonts w:ascii="Source Sans Pro" w:eastAsia="MS Gothic" w:hAnsi="Source Sans Pro" w:cs="MS Gothic"/>
                      <w:bCs/>
                      <w:color w:val="575757"/>
                      <w:sz w:val="18"/>
                      <w:szCs w:val="18"/>
                      <w:lang w:val="hu-HU"/>
                    </w:rPr>
                    <w:t>☐</w:t>
                  </w:r>
                </w:p>
              </w:tc>
              <w:tc>
                <w:tcPr>
                  <w:tcW w:w="1951" w:type="dxa"/>
                  <w:vAlign w:val="center"/>
                </w:tcPr>
                <w:p w:rsidR="00A51EF5" w:rsidRPr="00AC687F" w:rsidRDefault="00CB2EE7" w:rsidP="00D16C13">
                  <w:pPr>
                    <w:spacing w:before="120" w:after="0" w:line="240" w:lineRule="auto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Távfűtés</w:t>
                  </w:r>
                </w:p>
              </w:tc>
              <w:tc>
                <w:tcPr>
                  <w:tcW w:w="884" w:type="dxa"/>
                  <w:vAlign w:val="center"/>
                </w:tcPr>
                <w:p w:rsidR="00A51EF5" w:rsidRPr="00AC687F" w:rsidRDefault="00A51EF5" w:rsidP="00F66296">
                  <w:pPr>
                    <w:spacing w:before="120" w:after="0" w:line="240" w:lineRule="auto"/>
                    <w:jc w:val="right"/>
                    <w:rPr>
                      <w:rFonts w:ascii="Source Sans Pro" w:hAnsi="Source Sans Pro" w:cs="Arial"/>
                      <w:b/>
                      <w:bCs/>
                      <w:i/>
                      <w:color w:val="575757"/>
                      <w:sz w:val="18"/>
                      <w:szCs w:val="18"/>
                      <w:u w:val="single"/>
                      <w:lang w:val="hu-HU"/>
                    </w:rPr>
                  </w:pPr>
                  <w:r w:rsidRPr="00AC687F">
                    <w:rPr>
                      <w:rFonts w:ascii="Source Sans Pro" w:eastAsia="MS Gothic" w:hAnsi="Source Sans Pro" w:cs="MS Gothic"/>
                      <w:bCs/>
                      <w:color w:val="575757"/>
                      <w:sz w:val="18"/>
                      <w:szCs w:val="18"/>
                      <w:lang w:val="hu-HU"/>
                    </w:rPr>
                    <w:t>☐</w:t>
                  </w:r>
                </w:p>
              </w:tc>
            </w:tr>
            <w:tr w:rsidR="00411081" w:rsidRPr="00AC687F" w:rsidTr="00556F2A">
              <w:tc>
                <w:tcPr>
                  <w:tcW w:w="2410" w:type="dxa"/>
                  <w:shd w:val="clear" w:color="auto" w:fill="auto"/>
                  <w:vAlign w:val="center"/>
                </w:tcPr>
                <w:p w:rsidR="00A51EF5" w:rsidRPr="00AC687F" w:rsidRDefault="00CB2EE7" w:rsidP="00D16C13">
                  <w:pPr>
                    <w:spacing w:before="120" w:after="0" w:line="240" w:lineRule="auto"/>
                    <w:ind w:left="-107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Intelligens hálózatok</w:t>
                  </w:r>
                </w:p>
              </w:tc>
              <w:tc>
                <w:tcPr>
                  <w:tcW w:w="851" w:type="dxa"/>
                  <w:vAlign w:val="center"/>
                </w:tcPr>
                <w:p w:rsidR="00A51EF5" w:rsidRPr="00AC687F" w:rsidRDefault="00A51EF5" w:rsidP="00D16C13">
                  <w:pPr>
                    <w:spacing w:before="120" w:after="0" w:line="240" w:lineRule="auto"/>
                    <w:rPr>
                      <w:rFonts w:ascii="Source Sans Pro" w:hAnsi="Source Sans Pro" w:cs="Arial"/>
                      <w:b/>
                      <w:bCs/>
                      <w:i/>
                      <w:color w:val="575757"/>
                      <w:sz w:val="18"/>
                      <w:szCs w:val="18"/>
                      <w:u w:val="single"/>
                      <w:lang w:val="hu-HU"/>
                    </w:rPr>
                  </w:pPr>
                  <w:r w:rsidRPr="00AC687F">
                    <w:rPr>
                      <w:rFonts w:ascii="Source Sans Pro" w:eastAsia="MS Gothic" w:hAnsi="Source Sans Pro" w:cs="MS Gothic"/>
                      <w:bCs/>
                      <w:color w:val="575757"/>
                      <w:sz w:val="18"/>
                      <w:szCs w:val="18"/>
                      <w:lang w:val="hu-HU"/>
                    </w:rPr>
                    <w:t>☐</w:t>
                  </w:r>
                </w:p>
              </w:tc>
              <w:tc>
                <w:tcPr>
                  <w:tcW w:w="1951" w:type="dxa"/>
                  <w:vAlign w:val="center"/>
                </w:tcPr>
                <w:p w:rsidR="00A51EF5" w:rsidRPr="00AC687F" w:rsidRDefault="00CB2EE7" w:rsidP="00D16C13">
                  <w:pPr>
                    <w:spacing w:before="120" w:after="0" w:line="240" w:lineRule="auto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Fenntartható városi mobilitás</w:t>
                  </w:r>
                </w:p>
              </w:tc>
              <w:tc>
                <w:tcPr>
                  <w:tcW w:w="884" w:type="dxa"/>
                  <w:vAlign w:val="center"/>
                </w:tcPr>
                <w:p w:rsidR="00A51EF5" w:rsidRPr="00AC687F" w:rsidRDefault="00A51EF5" w:rsidP="00F66296">
                  <w:pPr>
                    <w:spacing w:before="120" w:after="0" w:line="240" w:lineRule="auto"/>
                    <w:jc w:val="right"/>
                    <w:rPr>
                      <w:rFonts w:ascii="Source Sans Pro" w:hAnsi="Source Sans Pro" w:cs="Arial"/>
                      <w:b/>
                      <w:bCs/>
                      <w:i/>
                      <w:color w:val="575757"/>
                      <w:sz w:val="18"/>
                      <w:szCs w:val="18"/>
                      <w:u w:val="single"/>
                      <w:lang w:val="hu-HU"/>
                    </w:rPr>
                  </w:pPr>
                  <w:r w:rsidRPr="00AC687F">
                    <w:rPr>
                      <w:rFonts w:ascii="Source Sans Pro" w:eastAsia="MS Gothic" w:hAnsi="Source Sans Pro" w:cs="MS Gothic"/>
                      <w:bCs/>
                      <w:color w:val="575757"/>
                      <w:sz w:val="18"/>
                      <w:szCs w:val="18"/>
                      <w:lang w:val="hu-HU"/>
                    </w:rPr>
                    <w:t>☐</w:t>
                  </w:r>
                </w:p>
              </w:tc>
            </w:tr>
            <w:tr w:rsidR="00411081" w:rsidRPr="00AC687F" w:rsidTr="00556F2A">
              <w:tc>
                <w:tcPr>
                  <w:tcW w:w="2410" w:type="dxa"/>
                  <w:shd w:val="clear" w:color="auto" w:fill="auto"/>
                  <w:vAlign w:val="center"/>
                </w:tcPr>
                <w:p w:rsidR="00A51EF5" w:rsidRPr="00AC687F" w:rsidRDefault="00CB2EE7" w:rsidP="00804635">
                  <w:pPr>
                    <w:spacing w:before="120" w:after="0" w:line="240" w:lineRule="auto"/>
                    <w:ind w:left="-107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Innovatív energ</w:t>
                  </w:r>
                  <w:r w:rsidR="00804635"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etikai</w:t>
                  </w: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 xml:space="preserve"> infrastruktúra</w:t>
                  </w:r>
                </w:p>
              </w:tc>
              <w:tc>
                <w:tcPr>
                  <w:tcW w:w="851" w:type="dxa"/>
                  <w:vAlign w:val="center"/>
                </w:tcPr>
                <w:p w:rsidR="00A51EF5" w:rsidRPr="00AC687F" w:rsidRDefault="00A51EF5" w:rsidP="00D16C13">
                  <w:pPr>
                    <w:spacing w:before="120" w:after="0" w:line="240" w:lineRule="auto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eastAsia="MS Gothic" w:hAnsi="Source Sans Pro" w:cs="MS Gothic"/>
                      <w:bCs/>
                      <w:color w:val="575757"/>
                      <w:sz w:val="18"/>
                      <w:szCs w:val="18"/>
                      <w:lang w:val="hu-HU"/>
                    </w:rPr>
                    <w:t>☐</w:t>
                  </w:r>
                </w:p>
              </w:tc>
              <w:tc>
                <w:tcPr>
                  <w:tcW w:w="1951" w:type="dxa"/>
                  <w:vAlign w:val="center"/>
                </w:tcPr>
                <w:p w:rsidR="00A51EF5" w:rsidRPr="00AC687F" w:rsidRDefault="00CB2EE7" w:rsidP="00D16C13">
                  <w:pPr>
                    <w:spacing w:before="120" w:after="0" w:line="240" w:lineRule="auto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Egyéb</w:t>
                  </w:r>
                </w:p>
              </w:tc>
              <w:tc>
                <w:tcPr>
                  <w:tcW w:w="884" w:type="dxa"/>
                  <w:vAlign w:val="center"/>
                </w:tcPr>
                <w:p w:rsidR="00A51EF5" w:rsidRPr="00AC687F" w:rsidRDefault="00A51EF5" w:rsidP="00F66296">
                  <w:pPr>
                    <w:spacing w:before="120" w:after="0" w:line="240" w:lineRule="auto"/>
                    <w:jc w:val="right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eastAsia="MS Gothic" w:hAnsi="Source Sans Pro" w:cs="MS Gothic"/>
                      <w:bCs/>
                      <w:color w:val="575757"/>
                      <w:sz w:val="18"/>
                      <w:szCs w:val="18"/>
                      <w:lang w:val="hu-HU"/>
                    </w:rPr>
                    <w:t>☐</w:t>
                  </w:r>
                </w:p>
              </w:tc>
            </w:tr>
            <w:tr w:rsidR="00411081" w:rsidRPr="00AC687F" w:rsidTr="00556F2A">
              <w:tc>
                <w:tcPr>
                  <w:tcW w:w="5212" w:type="dxa"/>
                  <w:gridSpan w:val="3"/>
                  <w:shd w:val="clear" w:color="auto" w:fill="auto"/>
                  <w:vAlign w:val="center"/>
                </w:tcPr>
                <w:p w:rsidR="00411081" w:rsidRPr="00AC687F" w:rsidRDefault="00804635" w:rsidP="00CA46EB">
                  <w:pPr>
                    <w:spacing w:before="120" w:after="0"/>
                    <w:ind w:left="-108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Ha egyéb, kérjük, adja meg</w:t>
                  </w:r>
                  <w:proofErr w:type="gramStart"/>
                  <w:r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>:</w:t>
                  </w:r>
                  <w:r w:rsidR="00A51EF5"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 xml:space="preserve"> …</w:t>
                  </w:r>
                  <w:proofErr w:type="gramEnd"/>
                  <w:r w:rsidR="00A51EF5" w:rsidRPr="00AC687F"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  <w:t xml:space="preserve">………………………………… </w:t>
                  </w:r>
                </w:p>
              </w:tc>
              <w:tc>
                <w:tcPr>
                  <w:tcW w:w="884" w:type="dxa"/>
                  <w:vAlign w:val="center"/>
                </w:tcPr>
                <w:p w:rsidR="00A51EF5" w:rsidRPr="00AC687F" w:rsidRDefault="00A51EF5" w:rsidP="00D16C13">
                  <w:pPr>
                    <w:spacing w:before="120" w:after="0"/>
                    <w:jc w:val="right"/>
                    <w:rPr>
                      <w:rFonts w:ascii="Source Sans Pro" w:hAnsi="Source Sans Pro" w:cs="Arial"/>
                      <w:bCs/>
                      <w:color w:val="575757"/>
                      <w:sz w:val="18"/>
                      <w:szCs w:val="18"/>
                      <w:lang w:val="hu-HU"/>
                    </w:rPr>
                  </w:pPr>
                </w:p>
              </w:tc>
            </w:tr>
          </w:tbl>
          <w:p w:rsidR="00A51EF5" w:rsidRPr="00AC687F" w:rsidRDefault="00A51EF5" w:rsidP="00D638CD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</w:p>
        </w:tc>
      </w:tr>
      <w:tr w:rsidR="00A51EF5" w:rsidRPr="00AC687F" w:rsidTr="00556F2A">
        <w:tc>
          <w:tcPr>
            <w:tcW w:w="2552" w:type="dxa"/>
            <w:shd w:val="clear" w:color="auto" w:fill="F2F2F2" w:themeFill="background1" w:themeFillShade="F2"/>
          </w:tcPr>
          <w:p w:rsidR="008B3A34" w:rsidRPr="00AC687F" w:rsidRDefault="008B3A34" w:rsidP="00411081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A tervezett beruházás áttekintése és céljai</w:t>
            </w:r>
          </w:p>
        </w:tc>
        <w:tc>
          <w:tcPr>
            <w:tcW w:w="6379" w:type="dxa"/>
            <w:gridSpan w:val="6"/>
          </w:tcPr>
          <w:p w:rsidR="008B3A34" w:rsidRPr="00AC687F" w:rsidRDefault="00AA5506" w:rsidP="00DC1F1C">
            <w:pPr>
              <w:spacing w:before="120" w:after="120"/>
              <w:jc w:val="both"/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  <w:t>M</w:t>
            </w:r>
            <w:r w:rsidR="008B3A34" w:rsidRPr="00AC687F"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  <w:t>utassa be röviden a tervezett beruházást,</w:t>
            </w:r>
            <w:r w:rsidR="00F02007" w:rsidRPr="00AC687F"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  <w:t xml:space="preserve"> megjelölve</w:t>
            </w:r>
            <w:r w:rsidR="008B3A34" w:rsidRPr="00AC687F"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  <w:t xml:space="preserve"> a fő célokat, a tervezett fő intézkedéseket, </w:t>
            </w:r>
            <w:r w:rsidR="00F02007" w:rsidRPr="00AC687F"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  <w:t>illetve azt</w:t>
            </w:r>
            <w:r w:rsidR="008B3A34" w:rsidRPr="00AC687F"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  <w:t xml:space="preserve">, kik és hogyan </w:t>
            </w:r>
            <w:r w:rsidR="00F02007" w:rsidRPr="00AC687F"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  <w:t>élvezik majd annak előnyeit</w:t>
            </w:r>
            <w:r w:rsidRPr="00AC687F"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  <w:t>!</w:t>
            </w:r>
          </w:p>
          <w:p w:rsidR="00A51EF5" w:rsidRPr="00AC687F" w:rsidRDefault="00A51EF5" w:rsidP="00F02007">
            <w:pPr>
              <w:tabs>
                <w:tab w:val="left" w:pos="284"/>
              </w:tabs>
              <w:spacing w:before="120" w:after="120"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eastAsia="Times New Roman" w:hAnsi="Source Sans Pro" w:cs="Arial"/>
                <w:color w:val="575757"/>
                <w:sz w:val="18"/>
                <w:szCs w:val="18"/>
                <w:lang w:val="hu-HU"/>
              </w:rPr>
              <w:t>[</w:t>
            </w:r>
            <w:proofErr w:type="spellStart"/>
            <w:r w:rsidR="00F02007" w:rsidRPr="00AC687F">
              <w:rPr>
                <w:rFonts w:ascii="Source Sans Pro" w:eastAsia="Times New Roman" w:hAnsi="Source Sans Pro" w:cs="Arial"/>
                <w:color w:val="575757"/>
                <w:sz w:val="18"/>
                <w:szCs w:val="18"/>
                <w:lang w:val="hu-HU"/>
              </w:rPr>
              <w:t>max</w:t>
            </w:r>
            <w:proofErr w:type="spellEnd"/>
            <w:r w:rsidR="00F02007" w:rsidRPr="00AC687F">
              <w:rPr>
                <w:rFonts w:ascii="Source Sans Pro" w:eastAsia="Times New Roman" w:hAnsi="Source Sans Pro" w:cs="Arial"/>
                <w:color w:val="575757"/>
                <w:sz w:val="18"/>
                <w:szCs w:val="18"/>
                <w:lang w:val="hu-HU"/>
              </w:rPr>
              <w:t>.</w:t>
            </w:r>
            <w:r w:rsidR="008B3A34" w:rsidRPr="00AC687F">
              <w:rPr>
                <w:rFonts w:ascii="Source Sans Pro" w:eastAsia="Times New Roman" w:hAnsi="Source Sans Pro" w:cs="Arial"/>
                <w:color w:val="575757"/>
                <w:sz w:val="18"/>
                <w:szCs w:val="18"/>
                <w:lang w:val="hu-HU"/>
              </w:rPr>
              <w:t xml:space="preserve"> egy bekezdés</w:t>
            </w:r>
            <w:r w:rsidRPr="00AC687F">
              <w:rPr>
                <w:rFonts w:ascii="Source Sans Pro" w:eastAsia="Times New Roman" w:hAnsi="Source Sans Pro" w:cs="Arial"/>
                <w:color w:val="575757"/>
                <w:sz w:val="18"/>
                <w:szCs w:val="18"/>
                <w:lang w:val="hu-HU"/>
              </w:rPr>
              <w:t>]</w:t>
            </w:r>
          </w:p>
        </w:tc>
      </w:tr>
      <w:tr w:rsidR="00A51EF5" w:rsidRPr="00AC687F" w:rsidTr="00685C6D"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A51EF5" w:rsidRPr="00AC687F" w:rsidRDefault="009F74E7" w:rsidP="00F02007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 xml:space="preserve">Becsült </w:t>
            </w:r>
            <w:r w:rsidR="00F02007"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kiadások</w:t>
            </w: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 xml:space="preserve"> és bevételek</w:t>
            </w:r>
          </w:p>
        </w:tc>
        <w:tc>
          <w:tcPr>
            <w:tcW w:w="3147" w:type="dxa"/>
            <w:gridSpan w:val="3"/>
            <w:shd w:val="clear" w:color="auto" w:fill="DDF2FF"/>
            <w:vAlign w:val="center"/>
          </w:tcPr>
          <w:p w:rsidR="00A51EF5" w:rsidRPr="00AC687F" w:rsidRDefault="00E5724B" w:rsidP="00E5724B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Teljes</w:t>
            </w:r>
            <w:r w:rsidR="009F74E7"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 xml:space="preserve"> működési költség (év)</w:t>
            </w:r>
          </w:p>
        </w:tc>
        <w:tc>
          <w:tcPr>
            <w:tcW w:w="3232" w:type="dxa"/>
            <w:gridSpan w:val="3"/>
            <w:vAlign w:val="center"/>
          </w:tcPr>
          <w:p w:rsidR="00A51EF5" w:rsidRPr="00AC687F" w:rsidRDefault="00A51EF5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A51EF5" w:rsidRPr="00AC687F" w:rsidTr="00685C6D">
        <w:trPr>
          <w:trHeight w:val="85"/>
        </w:trPr>
        <w:tc>
          <w:tcPr>
            <w:tcW w:w="2552" w:type="dxa"/>
            <w:vMerge/>
            <w:shd w:val="clear" w:color="auto" w:fill="F2F2F2" w:themeFill="background1" w:themeFillShade="F2"/>
          </w:tcPr>
          <w:p w:rsidR="00A51EF5" w:rsidRPr="00AC687F" w:rsidRDefault="00A51EF5" w:rsidP="00411081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</w:p>
        </w:tc>
        <w:tc>
          <w:tcPr>
            <w:tcW w:w="3147" w:type="dxa"/>
            <w:gridSpan w:val="3"/>
            <w:shd w:val="clear" w:color="auto" w:fill="DDF2FF"/>
            <w:vAlign w:val="center"/>
          </w:tcPr>
          <w:p w:rsidR="00A51EF5" w:rsidRPr="00AC687F" w:rsidRDefault="00E5724B" w:rsidP="00E5724B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Teljes</w:t>
            </w:r>
            <w:r w:rsidR="009F74E7"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 xml:space="preserve"> bevétel (év)</w:t>
            </w:r>
          </w:p>
        </w:tc>
        <w:tc>
          <w:tcPr>
            <w:tcW w:w="3232" w:type="dxa"/>
            <w:gridSpan w:val="3"/>
            <w:vAlign w:val="center"/>
          </w:tcPr>
          <w:p w:rsidR="00A51EF5" w:rsidRPr="00AC687F" w:rsidRDefault="00A51EF5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445269" w:rsidRPr="00AC687F" w:rsidTr="00685C6D"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445269" w:rsidRPr="00AC687F" w:rsidRDefault="009F74E7" w:rsidP="00411081">
            <w:pPr>
              <w:tabs>
                <w:tab w:val="left" w:pos="284"/>
              </w:tabs>
              <w:spacing w:before="120" w:after="120" w:line="260" w:lineRule="exact"/>
              <w:rPr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Gazdasági életképesség</w:t>
            </w:r>
          </w:p>
        </w:tc>
        <w:tc>
          <w:tcPr>
            <w:tcW w:w="2155" w:type="dxa"/>
            <w:shd w:val="clear" w:color="auto" w:fill="DDF2FF"/>
            <w:vAlign w:val="center"/>
          </w:tcPr>
          <w:p w:rsidR="00445269" w:rsidRPr="00AC687F" w:rsidRDefault="009F74E7" w:rsidP="009F74E7">
            <w:pPr>
              <w:tabs>
                <w:tab w:val="left" w:pos="284"/>
              </w:tabs>
              <w:spacing w:before="120" w:after="120" w:line="220" w:lineRule="atLeast"/>
              <w:jc w:val="center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Egyszerű megtérülési idő</w:t>
            </w:r>
          </w:p>
        </w:tc>
        <w:tc>
          <w:tcPr>
            <w:tcW w:w="2126" w:type="dxa"/>
            <w:gridSpan w:val="3"/>
            <w:shd w:val="clear" w:color="auto" w:fill="DDF2FF"/>
            <w:vAlign w:val="center"/>
          </w:tcPr>
          <w:p w:rsidR="00445269" w:rsidRPr="00AC687F" w:rsidRDefault="009F74E7" w:rsidP="00685C6D">
            <w:pPr>
              <w:tabs>
                <w:tab w:val="left" w:pos="284"/>
              </w:tabs>
              <w:spacing w:before="120" w:after="120" w:line="220" w:lineRule="atLeast"/>
              <w:jc w:val="center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Nettó jelenérték</w:t>
            </w:r>
            <w:r w:rsidR="00445269" w:rsidRPr="00AC687F">
              <w:rPr>
                <w:rStyle w:val="Lbjegyzet-hivatkozs"/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footnoteReference w:id="3"/>
            </w:r>
            <w:r w:rsidR="00445269"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2098" w:type="dxa"/>
            <w:gridSpan w:val="2"/>
            <w:shd w:val="clear" w:color="auto" w:fill="DDF2FF"/>
            <w:vAlign w:val="center"/>
          </w:tcPr>
          <w:p w:rsidR="00445269" w:rsidRPr="00AC687F" w:rsidRDefault="009F74E7" w:rsidP="00685C6D">
            <w:pPr>
              <w:tabs>
                <w:tab w:val="left" w:pos="284"/>
              </w:tabs>
              <w:spacing w:before="120" w:after="120" w:line="220" w:lineRule="atLeast"/>
              <w:jc w:val="center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Belső megtérülési ráta</w:t>
            </w:r>
          </w:p>
        </w:tc>
      </w:tr>
      <w:tr w:rsidR="00445269" w:rsidRPr="00AC687F" w:rsidTr="00685C6D">
        <w:tc>
          <w:tcPr>
            <w:tcW w:w="2552" w:type="dxa"/>
            <w:vMerge/>
            <w:shd w:val="clear" w:color="auto" w:fill="F2F2F2" w:themeFill="background1" w:themeFillShade="F2"/>
          </w:tcPr>
          <w:p w:rsidR="00445269" w:rsidRPr="00AC687F" w:rsidRDefault="00445269" w:rsidP="00411081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:rsidR="00445269" w:rsidRPr="00AC687F" w:rsidRDefault="00445269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45269" w:rsidRPr="00AC687F" w:rsidRDefault="00445269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</w:p>
        </w:tc>
        <w:tc>
          <w:tcPr>
            <w:tcW w:w="2098" w:type="dxa"/>
            <w:gridSpan w:val="2"/>
            <w:shd w:val="clear" w:color="auto" w:fill="FFFFFF" w:themeFill="background1"/>
          </w:tcPr>
          <w:p w:rsidR="00445269" w:rsidRPr="00AC687F" w:rsidRDefault="00445269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</w:p>
        </w:tc>
      </w:tr>
      <w:tr w:rsidR="00DC1F1C" w:rsidRPr="00AC687F" w:rsidTr="00685C6D"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9F74E7" w:rsidRPr="00AC687F" w:rsidRDefault="009F74E7" w:rsidP="00411081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Várható hatások</w:t>
            </w:r>
          </w:p>
          <w:p w:rsidR="00DC1F1C" w:rsidRPr="00AC687F" w:rsidRDefault="00DC1F1C" w:rsidP="00411081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</w:p>
        </w:tc>
        <w:tc>
          <w:tcPr>
            <w:tcW w:w="3147" w:type="dxa"/>
            <w:gridSpan w:val="3"/>
            <w:shd w:val="clear" w:color="auto" w:fill="DDF2FF"/>
          </w:tcPr>
          <w:p w:rsidR="00DC1F1C" w:rsidRPr="00AC687F" w:rsidRDefault="00E5724B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proofErr w:type="spellStart"/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Energia</w:t>
            </w:r>
            <w:r w:rsidR="009F74E7"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megtakarítás</w:t>
            </w:r>
            <w:proofErr w:type="spellEnd"/>
          </w:p>
        </w:tc>
        <w:tc>
          <w:tcPr>
            <w:tcW w:w="1843" w:type="dxa"/>
            <w:gridSpan w:val="2"/>
          </w:tcPr>
          <w:p w:rsidR="00DC1F1C" w:rsidRPr="00AC687F" w:rsidRDefault="00DC1F1C" w:rsidP="00556F2A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</w:p>
        </w:tc>
        <w:tc>
          <w:tcPr>
            <w:tcW w:w="1389" w:type="dxa"/>
          </w:tcPr>
          <w:p w:rsidR="00DC1F1C" w:rsidRPr="00AC687F" w:rsidRDefault="00DC1F1C" w:rsidP="00556F2A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proofErr w:type="spellStart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GWh</w:t>
            </w:r>
            <w:proofErr w:type="spellEnd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/</w:t>
            </w:r>
            <w:r w:rsidR="00E572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év</w:t>
            </w:r>
          </w:p>
        </w:tc>
      </w:tr>
      <w:tr w:rsidR="00DC1F1C" w:rsidRPr="00AC687F" w:rsidTr="00685C6D">
        <w:tc>
          <w:tcPr>
            <w:tcW w:w="2552" w:type="dxa"/>
            <w:vMerge/>
            <w:shd w:val="clear" w:color="auto" w:fill="F2F2F2" w:themeFill="background1" w:themeFillShade="F2"/>
          </w:tcPr>
          <w:p w:rsidR="00DC1F1C" w:rsidRPr="00AC687F" w:rsidRDefault="00DC1F1C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6"/>
                <w:sz w:val="20"/>
                <w:szCs w:val="36"/>
                <w:lang w:val="hu-HU"/>
              </w:rPr>
            </w:pPr>
          </w:p>
        </w:tc>
        <w:tc>
          <w:tcPr>
            <w:tcW w:w="3147" w:type="dxa"/>
            <w:gridSpan w:val="3"/>
            <w:shd w:val="clear" w:color="auto" w:fill="DDF2FF"/>
          </w:tcPr>
          <w:p w:rsidR="00DC1F1C" w:rsidRPr="00AC687F" w:rsidRDefault="009F74E7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Megtermelt megújuló energia</w:t>
            </w:r>
          </w:p>
        </w:tc>
        <w:tc>
          <w:tcPr>
            <w:tcW w:w="1843" w:type="dxa"/>
            <w:gridSpan w:val="2"/>
          </w:tcPr>
          <w:p w:rsidR="00DC1F1C" w:rsidRPr="00AC687F" w:rsidRDefault="00DC1F1C" w:rsidP="00556F2A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</w:p>
        </w:tc>
        <w:tc>
          <w:tcPr>
            <w:tcW w:w="1389" w:type="dxa"/>
          </w:tcPr>
          <w:p w:rsidR="00DC1F1C" w:rsidRPr="00AC687F" w:rsidRDefault="00E5724B" w:rsidP="00411081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proofErr w:type="spellStart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GWh</w:t>
            </w:r>
            <w:proofErr w:type="spellEnd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/év</w:t>
            </w:r>
            <w:r w:rsidR="0041108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</w:p>
        </w:tc>
      </w:tr>
      <w:tr w:rsidR="00DC1F1C" w:rsidRPr="00AC687F" w:rsidTr="00685C6D">
        <w:tc>
          <w:tcPr>
            <w:tcW w:w="2552" w:type="dxa"/>
            <w:vMerge/>
            <w:shd w:val="clear" w:color="auto" w:fill="F2F2F2" w:themeFill="background1" w:themeFillShade="F2"/>
          </w:tcPr>
          <w:p w:rsidR="00DC1F1C" w:rsidRPr="00AC687F" w:rsidRDefault="00DC1F1C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6"/>
                <w:sz w:val="20"/>
                <w:szCs w:val="36"/>
                <w:lang w:val="hu-HU"/>
              </w:rPr>
            </w:pPr>
          </w:p>
        </w:tc>
        <w:tc>
          <w:tcPr>
            <w:tcW w:w="3147" w:type="dxa"/>
            <w:gridSpan w:val="3"/>
            <w:shd w:val="clear" w:color="auto" w:fill="DDF2FF"/>
          </w:tcPr>
          <w:p w:rsidR="00DC1F1C" w:rsidRPr="00AC687F" w:rsidRDefault="009F74E7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Elkerült CO</w:t>
            </w: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vertAlign w:val="subscript"/>
                <w:lang w:val="hu-HU"/>
              </w:rPr>
              <w:t>2</w:t>
            </w: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 xml:space="preserve"> kibocsátás</w:t>
            </w:r>
          </w:p>
        </w:tc>
        <w:tc>
          <w:tcPr>
            <w:tcW w:w="1843" w:type="dxa"/>
            <w:gridSpan w:val="2"/>
          </w:tcPr>
          <w:p w:rsidR="00DC1F1C" w:rsidRPr="00AC687F" w:rsidRDefault="00DC1F1C" w:rsidP="00556F2A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</w:p>
        </w:tc>
        <w:tc>
          <w:tcPr>
            <w:tcW w:w="1389" w:type="dxa"/>
          </w:tcPr>
          <w:p w:rsidR="00DC1F1C" w:rsidRPr="00AC687F" w:rsidRDefault="00411081" w:rsidP="00556F2A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tCO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vertAlign w:val="subscript"/>
                <w:lang w:val="hu-HU"/>
              </w:rPr>
              <w:t>2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eq/</w:t>
            </w:r>
            <w:r w:rsidR="00E572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év</w:t>
            </w:r>
          </w:p>
        </w:tc>
      </w:tr>
      <w:tr w:rsidR="00DC1F1C" w:rsidRPr="00AC687F" w:rsidTr="00685C6D">
        <w:tc>
          <w:tcPr>
            <w:tcW w:w="2552" w:type="dxa"/>
            <w:vMerge/>
            <w:shd w:val="clear" w:color="auto" w:fill="F2F2F2" w:themeFill="background1" w:themeFillShade="F2"/>
          </w:tcPr>
          <w:p w:rsidR="00DC1F1C" w:rsidRPr="00AC687F" w:rsidRDefault="00DC1F1C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6"/>
                <w:sz w:val="20"/>
                <w:szCs w:val="36"/>
                <w:lang w:val="hu-HU"/>
              </w:rPr>
            </w:pPr>
          </w:p>
        </w:tc>
        <w:tc>
          <w:tcPr>
            <w:tcW w:w="3147" w:type="dxa"/>
            <w:gridSpan w:val="3"/>
            <w:shd w:val="clear" w:color="auto" w:fill="DDF2FF"/>
          </w:tcPr>
          <w:p w:rsidR="00DC1F1C" w:rsidRPr="00AC687F" w:rsidRDefault="009F74E7" w:rsidP="00556F2A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18"/>
                <w:szCs w:val="18"/>
                <w:lang w:val="hu-HU"/>
              </w:rPr>
              <w:t>Egyéb hatások</w:t>
            </w:r>
          </w:p>
        </w:tc>
        <w:tc>
          <w:tcPr>
            <w:tcW w:w="1843" w:type="dxa"/>
            <w:gridSpan w:val="2"/>
          </w:tcPr>
          <w:p w:rsidR="00DC1F1C" w:rsidRPr="00AC687F" w:rsidRDefault="00DC1F1C" w:rsidP="00556F2A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</w:p>
        </w:tc>
        <w:tc>
          <w:tcPr>
            <w:tcW w:w="1389" w:type="dxa"/>
          </w:tcPr>
          <w:p w:rsidR="00DC1F1C" w:rsidRPr="00AC687F" w:rsidRDefault="00411081" w:rsidP="00E5724B">
            <w:pPr>
              <w:tabs>
                <w:tab w:val="left" w:pos="284"/>
              </w:tabs>
              <w:spacing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[</w:t>
            </w:r>
            <w:r w:rsidR="00E572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egység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]</w:t>
            </w:r>
          </w:p>
        </w:tc>
      </w:tr>
    </w:tbl>
    <w:tbl>
      <w:tblPr>
        <w:tblStyle w:val="Tabellenraster111"/>
        <w:tblpPr w:leftFromText="141" w:rightFromText="141" w:vertAnchor="text" w:horzAnchor="margin" w:tblpYSpec="center"/>
        <w:tblW w:w="8931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2B7E25" w:rsidRPr="00AC687F" w:rsidTr="002B7E25">
        <w:trPr>
          <w:trHeight w:val="279"/>
        </w:trPr>
        <w:tc>
          <w:tcPr>
            <w:tcW w:w="8931" w:type="dxa"/>
            <w:gridSpan w:val="2"/>
            <w:shd w:val="clear" w:color="auto" w:fill="D9D9D9" w:themeFill="background1" w:themeFillShade="D9"/>
            <w:vAlign w:val="center"/>
          </w:tcPr>
          <w:p w:rsidR="002B7E25" w:rsidRPr="00AC687F" w:rsidRDefault="002B7E25" w:rsidP="002B7E25">
            <w:pPr>
              <w:pStyle w:val="Listaszerbekezds"/>
              <w:numPr>
                <w:ilvl w:val="0"/>
                <w:numId w:val="5"/>
              </w:numPr>
              <w:tabs>
                <w:tab w:val="left" w:pos="284"/>
              </w:tabs>
              <w:spacing w:before="120" w:after="120" w:line="240" w:lineRule="atLeast"/>
              <w:ind w:hanging="720"/>
              <w:rPr>
                <w:rFonts w:ascii="Source Sans Pro Black" w:hAnsi="Source Sans Pro Black"/>
                <w:b/>
                <w:color w:val="575756"/>
                <w:sz w:val="36"/>
                <w:szCs w:val="36"/>
                <w:lang w:val="hu-HU"/>
              </w:rPr>
            </w:pPr>
            <w:r w:rsidRPr="00AC687F">
              <w:rPr>
                <w:rFonts w:ascii="Source Sans Pro Black" w:hAnsi="Source Sans Pro Black"/>
                <w:color w:val="0069A9"/>
                <w:sz w:val="28"/>
                <w:szCs w:val="28"/>
                <w:lang w:val="hu-HU"/>
              </w:rPr>
              <w:lastRenderedPageBreak/>
              <w:t>Kapcsolat</w:t>
            </w:r>
          </w:p>
        </w:tc>
      </w:tr>
      <w:tr w:rsidR="002B7E25" w:rsidRPr="00AC687F" w:rsidTr="002B7E25">
        <w:trPr>
          <w:trHeight w:val="279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Kapcsolattartó</w:t>
            </w:r>
          </w:p>
        </w:tc>
        <w:tc>
          <w:tcPr>
            <w:tcW w:w="6379" w:type="dxa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</w:p>
        </w:tc>
      </w:tr>
      <w:tr w:rsidR="002B7E25" w:rsidRPr="00AC687F" w:rsidTr="002B7E25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Szervezet</w:t>
            </w:r>
          </w:p>
        </w:tc>
        <w:tc>
          <w:tcPr>
            <w:tcW w:w="6379" w:type="dxa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felelős jogi személy megnevezése és adószáma</w:t>
            </w:r>
          </w:p>
        </w:tc>
      </w:tr>
      <w:tr w:rsidR="002B7E25" w:rsidRPr="00AC687F" w:rsidTr="002B7E25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Részleg</w:t>
            </w:r>
          </w:p>
        </w:tc>
        <w:tc>
          <w:tcPr>
            <w:tcW w:w="6379" w:type="dxa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</w:p>
        </w:tc>
      </w:tr>
      <w:tr w:rsidR="002B7E25" w:rsidRPr="00AC687F" w:rsidTr="002B7E25">
        <w:trPr>
          <w:trHeight w:val="521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Utca, házszám</w:t>
            </w:r>
          </w:p>
        </w:tc>
        <w:tc>
          <w:tcPr>
            <w:tcW w:w="6379" w:type="dxa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</w:p>
        </w:tc>
      </w:tr>
      <w:tr w:rsidR="002B7E25" w:rsidRPr="00AC687F" w:rsidTr="002B7E25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Irányítószám, település</w:t>
            </w:r>
          </w:p>
        </w:tc>
        <w:tc>
          <w:tcPr>
            <w:tcW w:w="6379" w:type="dxa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</w:p>
        </w:tc>
      </w:tr>
      <w:tr w:rsidR="002B7E25" w:rsidRPr="00AC687F" w:rsidTr="002B7E25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Ország</w:t>
            </w:r>
          </w:p>
        </w:tc>
        <w:tc>
          <w:tcPr>
            <w:tcW w:w="6379" w:type="dxa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</w:p>
        </w:tc>
      </w:tr>
      <w:tr w:rsidR="002B7E25" w:rsidRPr="00AC687F" w:rsidTr="002B7E25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Telefonszám</w:t>
            </w:r>
          </w:p>
        </w:tc>
        <w:tc>
          <w:tcPr>
            <w:tcW w:w="6379" w:type="dxa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</w:p>
        </w:tc>
      </w:tr>
      <w:tr w:rsidR="002B7E25" w:rsidRPr="00AC687F" w:rsidTr="002B7E25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E-mail cím</w:t>
            </w:r>
          </w:p>
        </w:tc>
        <w:tc>
          <w:tcPr>
            <w:tcW w:w="6379" w:type="dxa"/>
          </w:tcPr>
          <w:p w:rsidR="002B7E25" w:rsidRPr="00AC687F" w:rsidRDefault="002B7E25" w:rsidP="002B7E25">
            <w:pPr>
              <w:tabs>
                <w:tab w:val="left" w:pos="284"/>
              </w:tabs>
              <w:spacing w:after="120" w:line="36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</w:p>
        </w:tc>
      </w:tr>
      <w:tr w:rsidR="002B7E25" w:rsidRPr="00AC687F" w:rsidTr="002B7E25"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2B7E25" w:rsidRPr="00AC687F" w:rsidRDefault="002B7E25" w:rsidP="002B7E25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36"/>
                <w:lang w:val="hu-HU"/>
              </w:rPr>
              <w:t>Konzultációs támogatás</w:t>
            </w:r>
          </w:p>
        </w:tc>
        <w:tc>
          <w:tcPr>
            <w:tcW w:w="6379" w:type="dxa"/>
          </w:tcPr>
          <w:p w:rsidR="002B7E25" w:rsidRPr="00AC687F" w:rsidRDefault="002B7E25" w:rsidP="002B7E25">
            <w:pPr>
              <w:tabs>
                <w:tab w:val="left" w:pos="284"/>
              </w:tabs>
              <w:spacing w:before="120" w:after="120" w:line="200" w:lineRule="exac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eastAsia="Times New Roman" w:hAnsi="Source Sans Pro" w:cs="Times New Roman"/>
                <w:color w:val="575757"/>
                <w:sz w:val="18"/>
                <w:szCs w:val="18"/>
                <w:lang w:val="hu-HU"/>
              </w:rPr>
              <w:t>Amennyiben releváns, adja meg a Beruházási Koncepció kialakítását segítő tanácsadó kapcsolati adatait (név, cégnév, e-mail cím)!</w:t>
            </w:r>
          </w:p>
        </w:tc>
      </w:tr>
    </w:tbl>
    <w:p w:rsidR="004401BA" w:rsidRDefault="002B7E25">
      <w:r>
        <w:t xml:space="preserve"> </w:t>
      </w:r>
      <w:r w:rsidR="004401BA">
        <w:br w:type="page"/>
      </w:r>
    </w:p>
    <w:p w:rsidR="00473592" w:rsidRPr="00AC687F" w:rsidRDefault="00473592" w:rsidP="00D031C4">
      <w:pPr>
        <w:tabs>
          <w:tab w:val="left" w:pos="284"/>
        </w:tabs>
        <w:spacing w:line="240" w:lineRule="atLeast"/>
        <w:rPr>
          <w:rFonts w:ascii="Source Sans Pro Black" w:hAnsi="Source Sans Pro Black"/>
          <w:color w:val="559DC4"/>
          <w:sz w:val="28"/>
          <w:szCs w:val="28"/>
          <w:lang w:val="hu-HU"/>
        </w:rPr>
        <w:sectPr w:rsidR="00473592" w:rsidRPr="00AC687F" w:rsidSect="002B7E25">
          <w:footerReference w:type="default" r:id="rId15"/>
          <w:pgSz w:w="11901" w:h="16817"/>
          <w:pgMar w:top="1135" w:right="1418" w:bottom="1418" w:left="2127" w:header="709" w:footer="0" w:gutter="0"/>
          <w:pgNumType w:start="1"/>
          <w:cols w:space="708"/>
          <w:docGrid w:linePitch="360"/>
        </w:sectPr>
      </w:pPr>
    </w:p>
    <w:tbl>
      <w:tblPr>
        <w:tblStyle w:val="Tabellengitternetz1"/>
        <w:tblpPr w:leftFromText="142" w:rightFromText="142" w:vertAnchor="text" w:horzAnchor="margin" w:tblpY="1"/>
        <w:tblW w:w="8613" w:type="dxa"/>
        <w:tblLayout w:type="fixed"/>
        <w:tblLook w:val="04A0" w:firstRow="1" w:lastRow="0" w:firstColumn="1" w:lastColumn="0" w:noHBand="0" w:noVBand="1"/>
      </w:tblPr>
      <w:tblGrid>
        <w:gridCol w:w="4156"/>
        <w:gridCol w:w="3283"/>
        <w:gridCol w:w="1174"/>
      </w:tblGrid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A05" w:rsidRPr="00AC687F" w:rsidRDefault="00186CDB" w:rsidP="00F66296">
            <w:pPr>
              <w:pStyle w:val="Listaszerbekezds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240" w:lineRule="atLeast"/>
              <w:ind w:left="426" w:hanging="426"/>
              <w:rPr>
                <w:rFonts w:ascii="Source Sans Pro" w:hAnsi="Source Sans Pro"/>
                <w:b/>
                <w:color w:val="000000"/>
                <w:lang w:val="hu-HU"/>
              </w:rPr>
            </w:pPr>
            <w:r w:rsidRPr="00AC687F">
              <w:rPr>
                <w:rFonts w:ascii="Source Sans Pro Black" w:hAnsi="Source Sans Pro Black"/>
                <w:color w:val="0069A9"/>
                <w:sz w:val="28"/>
                <w:szCs w:val="28"/>
                <w:lang w:val="hu-HU"/>
              </w:rPr>
              <w:t>A tervezett beruházás</w:t>
            </w:r>
            <w:r w:rsidR="00E5724B" w:rsidRPr="00AC687F">
              <w:rPr>
                <w:rFonts w:ascii="Source Sans Pro Black" w:hAnsi="Source Sans Pro Black"/>
                <w:color w:val="0069A9"/>
                <w:sz w:val="28"/>
                <w:szCs w:val="28"/>
                <w:lang w:val="hu-HU"/>
              </w:rPr>
              <w:t>i projekt</w:t>
            </w:r>
            <w:r w:rsidRPr="00AC687F">
              <w:rPr>
                <w:rFonts w:ascii="Source Sans Pro Black" w:hAnsi="Source Sans Pro Black"/>
                <w:color w:val="0069A9"/>
                <w:sz w:val="28"/>
                <w:szCs w:val="28"/>
                <w:lang w:val="hu-HU"/>
              </w:rPr>
              <w:t xml:space="preserve"> részletes bemutatása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1A05" w:rsidRPr="00AC687F" w:rsidRDefault="00D01A05" w:rsidP="00963D96">
            <w:pPr>
              <w:tabs>
                <w:tab w:val="left" w:pos="284"/>
              </w:tabs>
              <w:spacing w:before="120" w:after="120" w:line="260" w:lineRule="exact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1.1. </w:t>
            </w:r>
            <w:r w:rsidR="00186CDB" w:rsidRPr="00AC687F">
              <w:rPr>
                <w:rFonts w:ascii="Source Sans Pro" w:hAnsi="Source Sans Pro"/>
                <w:b/>
                <w:color w:val="575757"/>
                <w:lang w:val="hu-HU"/>
              </w:rPr>
              <w:t>A beruházási projekt célkitűzései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05" w:rsidRPr="00AC687F" w:rsidRDefault="00963D96" w:rsidP="00EF76BD">
            <w:pPr>
              <w:tabs>
                <w:tab w:val="left" w:pos="284"/>
              </w:tabs>
              <w:spacing w:before="120" w:after="120"/>
              <w:jc w:val="both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Kérjük, ö</w:t>
            </w:r>
            <w:r w:rsidR="00186CD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sszegezze </w:t>
            </w:r>
            <w:r w:rsidR="00EF76B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 projekt </w:t>
            </w:r>
            <w:r w:rsidR="00186CD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általános és </w:t>
            </w:r>
            <w:r w:rsidR="00EF76B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konkrét</w:t>
            </w:r>
            <w:r w:rsidR="00186CD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EF76B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céljait</w:t>
            </w:r>
            <w:r w:rsidR="00186CD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1A05" w:rsidRPr="00AC687F" w:rsidRDefault="00D01A05" w:rsidP="002E0EA3">
            <w:pPr>
              <w:tabs>
                <w:tab w:val="left" w:pos="284"/>
              </w:tabs>
              <w:spacing w:before="120" w:after="120" w:line="260" w:lineRule="exact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1.2. </w:t>
            </w:r>
            <w:r w:rsidR="006B6278" w:rsidRPr="00AC687F">
              <w:rPr>
                <w:rFonts w:ascii="Source Sans Pro" w:hAnsi="Source Sans Pro"/>
                <w:b/>
                <w:color w:val="575757"/>
                <w:lang w:val="hu-HU"/>
              </w:rPr>
              <w:t>A projekt á</w:t>
            </w:r>
            <w:r w:rsidR="00EC6907">
              <w:rPr>
                <w:rFonts w:ascii="Source Sans Pro" w:hAnsi="Source Sans Pro"/>
                <w:b/>
                <w:color w:val="575757"/>
                <w:lang w:val="hu-HU"/>
              </w:rPr>
              <w:t>l</w:t>
            </w:r>
            <w:r w:rsidR="006B6278" w:rsidRPr="00AC687F">
              <w:rPr>
                <w:rFonts w:ascii="Source Sans Pro" w:hAnsi="Source Sans Pro"/>
                <w:b/>
                <w:color w:val="575757"/>
                <w:lang w:val="hu-HU"/>
              </w:rPr>
              <w:t>talános háttere</w:t>
            </w:r>
            <w:r w:rsidR="00186CDB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, </w:t>
            </w:r>
            <w:r w:rsidR="002E0EA3" w:rsidRPr="00AC687F">
              <w:rPr>
                <w:rFonts w:ascii="Source Sans Pro" w:hAnsi="Source Sans Pro"/>
                <w:b/>
                <w:color w:val="575757"/>
                <w:lang w:val="hu-HU"/>
              </w:rPr>
              <w:t>kerete</w:t>
            </w:r>
            <w:r w:rsidR="006B6278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 és </w:t>
            </w:r>
            <w:r w:rsidR="002E0EA3" w:rsidRPr="00AC687F">
              <w:rPr>
                <w:rFonts w:ascii="Source Sans Pro" w:hAnsi="Source Sans Pro"/>
                <w:b/>
                <w:color w:val="575757"/>
                <w:lang w:val="hu-HU"/>
              </w:rPr>
              <w:t>indoklása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DB" w:rsidRPr="00AC687F" w:rsidRDefault="008F2A63" w:rsidP="00F66296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mutassa be a tervezett beruházási projekt </w:t>
            </w:r>
            <w:r w:rsidR="002E0EA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keretét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és </w:t>
            </w:r>
            <w:r w:rsidR="002E0EA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indoklását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, kitérve </w:t>
            </w:r>
            <w:r w:rsidR="00626C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többek közt</w:t>
            </w:r>
            <w:r w:rsidR="00EF76B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az alábbiakra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:</w:t>
            </w:r>
          </w:p>
          <w:p w:rsidR="008F2A63" w:rsidRPr="00AC687F" w:rsidRDefault="00AA5506" w:rsidP="00F66296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á</w:t>
            </w:r>
            <w:r w:rsidR="008F2A6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ltalános keretfe</w:t>
            </w:r>
            <w:r w:rsidR="002E0EA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ltételek, beleértve </w:t>
            </w:r>
            <w:r w:rsidR="008F2A6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beruházás területé</w:t>
            </w:r>
            <w:r w:rsidR="002E0EA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re, lakosságára stb. vonatkozó (helyi, országo</w:t>
            </w:r>
            <w:r w:rsidR="002F408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s, </w:t>
            </w:r>
            <w:proofErr w:type="spellStart"/>
            <w:r w:rsidR="002F408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Eurostat</w:t>
            </w:r>
            <w:proofErr w:type="spellEnd"/>
            <w:r w:rsidR="002F408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stb.) statisztikák</w:t>
            </w:r>
            <w:r w:rsidR="00F77CB2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</w:t>
            </w:r>
            <w:r w:rsidR="008F2A6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továbbá a projekt megvalósításáva</w:t>
            </w:r>
            <w:r w:rsidR="00EF76B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</w:t>
            </w:r>
            <w:r w:rsidR="008F2A6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ös</w:t>
            </w:r>
            <w:r w:rsidR="00626C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szefüggő társadalmi szempontok ismertetése</w:t>
            </w:r>
            <w:r w:rsidR="008F2A6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;</w:t>
            </w:r>
          </w:p>
          <w:p w:rsidR="008F2A63" w:rsidRPr="00AC687F" w:rsidRDefault="00AA5506" w:rsidP="00F66296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EF76B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r</w:t>
            </w:r>
            <w:r w:rsidR="0000542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eleváns</w:t>
            </w:r>
            <w:r w:rsidR="00626C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(</w:t>
            </w:r>
            <w:r w:rsidR="009649C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fe</w:t>
            </w:r>
            <w:r w:rsidR="002F408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lhatalmazó</w:t>
            </w:r>
            <w:r w:rsidR="00626C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)</w:t>
            </w:r>
            <w:r w:rsidR="0000542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politikai keretrendszer bemutatása, beleértve a politikai célokat és/vagy kötelezettség</w:t>
            </w:r>
            <w:r w:rsidR="00626C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vállalásokat</w:t>
            </w:r>
            <w:r w:rsidR="0000542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(pl. SEAP, SECAP stb.)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;</w:t>
            </w:r>
          </w:p>
          <w:p w:rsidR="00BE0EE5" w:rsidRPr="00AC687F" w:rsidRDefault="00AA5506" w:rsidP="00F66296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542AC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nnak a</w:t>
            </w:r>
            <w:r w:rsidR="00BE0EE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társadalmi </w:t>
            </w:r>
            <w:r w:rsidR="00542AC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közegnek a</w:t>
            </w:r>
            <w:r w:rsidR="00BE0EE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bemutatása, melyben a beruházási projekt </w:t>
            </w:r>
            <w:r w:rsidR="00542AC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megvalósul </w:t>
            </w:r>
            <w:r w:rsidR="00BE0EE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(pl. </w:t>
            </w:r>
            <w:r w:rsidR="0036246E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környék, mely különleges társadalmi jelentéssel bír</w:t>
            </w:r>
            <w:r w:rsidR="00BE0EE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), amennyiben releváns;  </w:t>
            </w:r>
          </w:p>
          <w:p w:rsidR="00BE0EE5" w:rsidRPr="00AC687F" w:rsidRDefault="00AA5506" w:rsidP="00F66296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B046C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projektgazda</w:t>
            </w:r>
            <w:r w:rsidR="00B63DE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/projektgazdák</w:t>
            </w:r>
            <w:r w:rsidR="00B046C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B63DE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egyéb releváns</w:t>
            </w:r>
            <w:r w:rsidR="00EF76B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önkormányzati infrastru</w:t>
            </w:r>
            <w:r w:rsidR="00B046C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kturális projekt</w:t>
            </w:r>
            <w:r w:rsidR="00322C55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j</w:t>
            </w:r>
            <w:r w:rsidR="00B046C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ei, melyek a tervezett beruházási projekttel párhuzamosan </w:t>
            </w:r>
            <w:r w:rsidR="002418E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zajlanak majd</w:t>
            </w:r>
            <w:r w:rsidR="00B046C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(amennyiben van</w:t>
            </w:r>
            <w:r w:rsidR="00EF76B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ilyen</w:t>
            </w:r>
            <w:r w:rsidR="00B046C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).</w:t>
            </w:r>
          </w:p>
          <w:p w:rsidR="00FC7CE5" w:rsidRPr="00AC687F" w:rsidRDefault="00AA5506" w:rsidP="002F4086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</w:t>
            </w:r>
            <w:r w:rsidR="00FD5B9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ellékletként csatolja</w:t>
            </w:r>
            <w:r w:rsidR="00FC7CE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 fentieket alátámasztó dokumentumokat</w:t>
            </w:r>
            <w:r w:rsidR="002F408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;</w:t>
            </w:r>
            <w:r w:rsidR="00FC7CE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pl. SEAP, SECAP</w:t>
            </w:r>
            <w:r w:rsidR="00D57C7D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stb.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1A05" w:rsidRPr="00AC687F" w:rsidRDefault="00D01A05" w:rsidP="00FD5B93">
            <w:pPr>
              <w:tabs>
                <w:tab w:val="left" w:pos="284"/>
              </w:tabs>
              <w:spacing w:before="120" w:after="120" w:line="260" w:lineRule="exact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1.3. </w:t>
            </w:r>
            <w:r w:rsidR="001358C8" w:rsidRPr="00AC687F">
              <w:rPr>
                <w:rFonts w:ascii="Source Sans Pro" w:hAnsi="Source Sans Pro"/>
                <w:b/>
                <w:color w:val="575757"/>
                <w:lang w:val="hu-HU"/>
              </w:rPr>
              <w:t>A beruházási projekt bemutatása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07" w:rsidRPr="00AC687F" w:rsidRDefault="00FD5B93" w:rsidP="00F66296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</w:t>
            </w:r>
            <w:r w:rsidR="001358C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utassa be a tervezett beruházási projektet, beleértve a tervezett technikai intézkedéseket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  <w:r w:rsidR="00BA10F7" w:rsidRPr="00AC687F">
              <w:rPr>
                <w:rStyle w:val="Lbjegyzet-hivatkozs"/>
                <w:rFonts w:ascii="Source Sans Pro" w:hAnsi="Source Sans Pro"/>
                <w:color w:val="575757"/>
                <w:sz w:val="18"/>
                <w:szCs w:val="18"/>
                <w:lang w:val="hu-HU"/>
              </w:rPr>
              <w:footnoteReference w:id="4"/>
            </w:r>
            <w:r w:rsidR="0011480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</w:p>
          <w:p w:rsidR="001358C8" w:rsidRPr="00AC687F" w:rsidRDefault="003F02B4" w:rsidP="00F66296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Ezzel</w:t>
            </w:r>
            <w:r w:rsidR="00F92DF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összefüggésben</w:t>
            </w:r>
            <w:r w:rsidR="00D57C7D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</w:t>
            </w:r>
            <w:r w:rsidR="00F92DF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mutassa be részletesen </w:t>
            </w:r>
            <w:r w:rsidR="00F92DF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beruház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ást alátámasztó műszaki elemzést</w:t>
            </w:r>
            <w:r w:rsidR="00F92DF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(pl. a projekt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részére készített energ</w:t>
            </w:r>
            <w:r w:rsidR="00D57C7D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etika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</w:t>
            </w:r>
            <w:r w:rsidR="00D57C7D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felmérés ered</w:t>
            </w:r>
            <w:r w:rsidR="00F92DF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ményei, a megfelelő műszaki lehetőségek értékelése stb.)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és ismertesse pl. az alábbiakat</w:t>
            </w:r>
            <w:r w:rsidR="00F92DF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: </w:t>
            </w:r>
          </w:p>
          <w:p w:rsidR="00D159C5" w:rsidRPr="00AC687F" w:rsidRDefault="00AA5506" w:rsidP="00F66296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</w:t>
            </w:r>
            <w:r w:rsidR="003F02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özépületek esetén: épületek száma, </w:t>
            </w:r>
            <w:r w:rsidR="00EE7C04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üzemeltetett</w:t>
            </w:r>
            <w:r w:rsidR="00EE7C0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3F02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alapterület</w:t>
            </w:r>
            <w:r w:rsidR="0007009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</w:t>
            </w:r>
            <w:r w:rsidR="003F02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07009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jelenlegi energiafogyasztás, javasolt műszaki </w:t>
            </w:r>
            <w:r w:rsidR="002C61B7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lehetőségek,</w:t>
            </w:r>
            <w:r w:rsidR="002C61B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07009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stb.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;</w:t>
            </w:r>
          </w:p>
          <w:p w:rsidR="0007009E" w:rsidRPr="00AC687F" w:rsidRDefault="00AA5506" w:rsidP="00F66296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a</w:t>
            </w:r>
            <w:r w:rsidR="0007009E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z energiaelosztás javuló hatékonysága</w:t>
            </w:r>
            <w:r w:rsidR="005479B5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 xml:space="preserve"> kapcsán</w:t>
            </w:r>
            <w:r w:rsidR="0007009E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: az energiahatékonyság várható javulása, a létesítmények tulajdonjoga, stb.</w:t>
            </w:r>
            <w:r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;</w:t>
            </w:r>
          </w:p>
          <w:p w:rsidR="00114807" w:rsidRPr="00AC687F" w:rsidRDefault="00AA5506" w:rsidP="000B0E23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3F02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megújuló </w:t>
            </w:r>
            <w:r w:rsidR="0007009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energia</w:t>
            </w:r>
            <w:r w:rsidR="003F02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előállítás </w:t>
            </w:r>
            <w:r w:rsidR="005479B5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kapcsán</w:t>
            </w:r>
            <w:r w:rsidR="003F02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:</w:t>
            </w:r>
            <w:r w:rsidR="0007009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3F02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felhasznált</w:t>
            </w:r>
            <w:r w:rsidR="0007009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megújuló energia</w:t>
            </w:r>
            <w:r w:rsidR="003F02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forrás, </w:t>
            </w:r>
            <w:r w:rsidR="0007009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várható energiat</w:t>
            </w:r>
            <w:r w:rsidR="006E2757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</w:t>
            </w:r>
            <w:r w:rsidR="0007009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rmelés, javasolt műszaki lehetőségek. </w:t>
            </w:r>
          </w:p>
          <w:p w:rsidR="0007009E" w:rsidRPr="00AC687F" w:rsidRDefault="00AA5506" w:rsidP="00F66296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</w:t>
            </w:r>
            <w:r w:rsidR="00DE01DF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utas</w:t>
            </w:r>
            <w:r w:rsidR="008B3A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sa be a k</w:t>
            </w:r>
            <w:r w:rsidR="00DE01DF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isléptékű projektek összevonásának/ös</w:t>
            </w:r>
            <w:r w:rsidR="009A116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</w:t>
            </w:r>
            <w:r w:rsidR="00DE01DF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zekapcsolásának </w:t>
            </w:r>
            <w:r w:rsidR="00EE7C04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le</w:t>
            </w:r>
            <w:r w:rsidR="00DE01DF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hetőségét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amennyiben releváns!</w:t>
            </w:r>
          </w:p>
          <w:p w:rsidR="008B3A48" w:rsidRPr="00AC687F" w:rsidRDefault="00AA5506" w:rsidP="00DE01DF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sz w:val="18"/>
                <w:szCs w:val="18"/>
                <w:shd w:val="clear" w:color="auto" w:fill="FFFFFF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</w:t>
            </w:r>
            <w:r w:rsidR="00DE01DF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ellékletként csatolja a szükséges alátámasztó </w:t>
            </w:r>
            <w:r w:rsidR="008B3A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dokumentumokat, pl. (minta) energia</w:t>
            </w:r>
            <w:r w:rsidR="00843933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-</w:t>
            </w:r>
            <w:r w:rsidR="008B3A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felmérések, műszaki lehetőségek</w:t>
            </w:r>
            <w:r w:rsidR="00DE01DF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(összefoglaló) értékelése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.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1A05" w:rsidRPr="00AC687F" w:rsidRDefault="00D01A05" w:rsidP="0070338B">
            <w:pPr>
              <w:tabs>
                <w:tab w:val="left" w:pos="284"/>
              </w:tabs>
              <w:spacing w:before="120" w:after="120" w:line="260" w:lineRule="exact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1.4. </w:t>
            </w:r>
            <w:r w:rsidR="00685922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Piaci elemzés és </w:t>
            </w:r>
            <w:r w:rsidR="0070338B">
              <w:rPr>
                <w:rFonts w:ascii="Source Sans Pro" w:hAnsi="Source Sans Pro"/>
                <w:b/>
                <w:color w:val="575757"/>
                <w:lang w:val="hu-HU"/>
              </w:rPr>
              <w:t>korlátok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21" w:rsidRPr="00AC687F" w:rsidRDefault="00DE01DF" w:rsidP="00F66296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Kérjük, ismertesse az alábbiakat</w:t>
            </w:r>
            <w:r w:rsidR="002E292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:</w:t>
            </w:r>
          </w:p>
          <w:p w:rsidR="002E2921" w:rsidRPr="00AC687F" w:rsidRDefault="002E2921" w:rsidP="00DE01DF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releváns piaci körülményeket és lehetséges versenytársakat; valamint</w:t>
            </w:r>
          </w:p>
          <w:p w:rsidR="002E2921" w:rsidRPr="00AC687F" w:rsidRDefault="00DE01DF" w:rsidP="00DE01DF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2E292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projektre vonatkozó általános akadályokat és korlátozó tényezőket, valamint az ezek áthidalására tett javaslatokat.</w:t>
            </w:r>
          </w:p>
          <w:p w:rsidR="002E2921" w:rsidRPr="00AC687F" w:rsidRDefault="00712BFC" w:rsidP="00712BFC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szCs w:val="24"/>
                <w:lang w:val="hu-HU"/>
              </w:rPr>
            </w:pPr>
            <w:r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c</w:t>
            </w:r>
            <w:r w:rsidR="002E292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satolja a fentieket alátámasztó dokumentumokat</w:t>
            </w:r>
            <w:r w:rsidR="00DE01DF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1A05" w:rsidRPr="00AC687F" w:rsidRDefault="00D01A05" w:rsidP="00DE01DF">
            <w:pPr>
              <w:tabs>
                <w:tab w:val="left" w:pos="284"/>
              </w:tabs>
              <w:spacing w:before="120" w:after="120" w:line="260" w:lineRule="exact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1.5. </w:t>
            </w:r>
            <w:r w:rsidR="002E2921" w:rsidRPr="00AC687F">
              <w:rPr>
                <w:rFonts w:ascii="Source Sans Pro" w:hAnsi="Source Sans Pro"/>
                <w:b/>
                <w:color w:val="575757"/>
                <w:lang w:val="hu-HU"/>
              </w:rPr>
              <w:t>Várható hatások összegzése</w:t>
            </w:r>
          </w:p>
        </w:tc>
      </w:tr>
      <w:tr w:rsidR="00D01A05" w:rsidRPr="00AC687F" w:rsidTr="00F6629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F7" w:rsidRDefault="002E2921" w:rsidP="002B7E25">
            <w:pPr>
              <w:tabs>
                <w:tab w:val="left" w:pos="284"/>
              </w:tabs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Töltse ki az alábbi táblázatot a beruházási projekt megvalósulása esetén várható </w:t>
            </w:r>
            <w:r w:rsidR="00C1782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eredménye</w:t>
            </w:r>
            <w:r w:rsidR="00C17826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kről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</w:p>
          <w:p w:rsidR="002E2921" w:rsidRPr="00AC687F" w:rsidRDefault="002E2921" w:rsidP="002B7E25">
            <w:pPr>
              <w:tabs>
                <w:tab w:val="left" w:pos="284"/>
              </w:tabs>
              <w:rPr>
                <w:rFonts w:ascii="Arial" w:hAnsi="Arial"/>
                <w:color w:val="575757"/>
                <w:szCs w:val="24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 </w:t>
            </w:r>
            <w:r w:rsidR="000E7D18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ellékletben mutassa be részletesen a számításokat, beleértve a vonatkozó feltételezéseket, </w:t>
            </w:r>
            <w:r w:rsidR="00BA64A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alap</w:t>
            </w:r>
            <w:r w:rsidR="00BA64A0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állapotokat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átváltási tényezőket</w:t>
            </w:r>
            <w:r w:rsidR="00C6768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</w:t>
            </w:r>
            <w:r w:rsidR="00945C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stb.!</w:t>
            </w:r>
          </w:p>
        </w:tc>
      </w:tr>
      <w:tr w:rsidR="00D01A05" w:rsidRPr="00AC687F" w:rsidTr="00685C6D">
        <w:trPr>
          <w:trHeight w:val="34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F66296" w:rsidRPr="00AC687F" w:rsidRDefault="00945C68" w:rsidP="00F66296">
            <w:pPr>
              <w:tabs>
                <w:tab w:val="left" w:pos="284"/>
              </w:tabs>
              <w:spacing w:after="120"/>
              <w:rPr>
                <w:rFonts w:ascii="Source Sans Pro" w:eastAsiaTheme="minorHAnsi" w:hAnsi="Source Sans Pro" w:cstheme="minorBidi"/>
                <w:i/>
                <w:color w:val="575757"/>
                <w:szCs w:val="36"/>
                <w:lang w:val="hu-HU" w:eastAsia="en-US"/>
              </w:rPr>
            </w:pPr>
            <w:proofErr w:type="spellStart"/>
            <w:r w:rsidRPr="00AC687F">
              <w:rPr>
                <w:rFonts w:ascii="Source Sans Pro" w:hAnsi="Source Sans Pro"/>
                <w:i/>
                <w:color w:val="575757"/>
                <w:szCs w:val="36"/>
                <w:lang w:val="hu-HU"/>
              </w:rPr>
              <w:t>Energia</w:t>
            </w:r>
            <w:r w:rsidR="006E5782" w:rsidRPr="00AC687F">
              <w:rPr>
                <w:rFonts w:ascii="Source Sans Pro" w:hAnsi="Source Sans Pro"/>
                <w:i/>
                <w:color w:val="575757"/>
                <w:szCs w:val="36"/>
                <w:lang w:val="hu-HU"/>
              </w:rPr>
              <w:t>megtakarítás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296" w:rsidRPr="00AC687F" w:rsidRDefault="00F66296" w:rsidP="00F66296">
            <w:pPr>
              <w:tabs>
                <w:tab w:val="left" w:pos="284"/>
              </w:tabs>
              <w:spacing w:after="120"/>
              <w:jc w:val="both"/>
              <w:rPr>
                <w:rFonts w:ascii="Arial" w:hAnsi="Arial"/>
                <w:color w:val="575757"/>
                <w:sz w:val="18"/>
                <w:szCs w:val="18"/>
                <w:lang w:val="hu-HU"/>
              </w:rPr>
            </w:pPr>
          </w:p>
          <w:p w:rsidR="00AB6536" w:rsidRPr="00AC687F" w:rsidRDefault="00AB6536" w:rsidP="00F66296">
            <w:pPr>
              <w:tabs>
                <w:tab w:val="left" w:pos="284"/>
              </w:tabs>
              <w:spacing w:after="120"/>
              <w:jc w:val="both"/>
              <w:rPr>
                <w:rFonts w:ascii="Arial" w:hAnsi="Arial"/>
                <w:color w:val="575757"/>
                <w:sz w:val="18"/>
                <w:szCs w:val="18"/>
                <w:lang w:val="hu-H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05" w:rsidRPr="00AC687F" w:rsidRDefault="00D01A05" w:rsidP="00AB6536">
            <w:pPr>
              <w:tabs>
                <w:tab w:val="left" w:pos="284"/>
              </w:tabs>
              <w:spacing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proofErr w:type="spellStart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GWh</w:t>
            </w:r>
            <w:proofErr w:type="spellEnd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/</w:t>
            </w:r>
            <w:r w:rsidR="00945C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év</w:t>
            </w:r>
          </w:p>
        </w:tc>
      </w:tr>
      <w:tr w:rsidR="00D01A05" w:rsidRPr="00AC687F" w:rsidTr="00685C6D">
        <w:trPr>
          <w:trHeight w:val="605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D01A05" w:rsidRPr="00AC687F" w:rsidRDefault="006E5782" w:rsidP="00F66296">
            <w:pPr>
              <w:tabs>
                <w:tab w:val="left" w:pos="284"/>
              </w:tabs>
              <w:spacing w:after="120"/>
              <w:rPr>
                <w:rFonts w:ascii="Source Sans Pro" w:eastAsiaTheme="minorHAnsi" w:hAnsi="Source Sans Pro" w:cstheme="minorBidi"/>
                <w:i/>
                <w:color w:val="575757"/>
                <w:szCs w:val="36"/>
                <w:lang w:val="hu-HU" w:eastAsia="en-US"/>
              </w:rPr>
            </w:pPr>
            <w:r w:rsidRPr="00AC687F">
              <w:rPr>
                <w:rFonts w:ascii="Source Sans Pro" w:hAnsi="Source Sans Pro"/>
                <w:i/>
                <w:color w:val="575757"/>
                <w:szCs w:val="36"/>
                <w:lang w:val="hu-HU"/>
              </w:rPr>
              <w:t>Megtermelt megújuló energia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6" w:rsidRPr="00AC687F" w:rsidRDefault="00F66296" w:rsidP="00F66296">
            <w:pPr>
              <w:tabs>
                <w:tab w:val="left" w:pos="284"/>
              </w:tabs>
              <w:spacing w:after="120"/>
              <w:jc w:val="both"/>
              <w:rPr>
                <w:rFonts w:ascii="Arial" w:hAnsi="Arial"/>
                <w:color w:val="575757"/>
                <w:sz w:val="18"/>
                <w:szCs w:val="18"/>
                <w:lang w:val="hu-H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05" w:rsidRPr="00AC687F" w:rsidRDefault="00D01A05" w:rsidP="00AB6536">
            <w:pPr>
              <w:tabs>
                <w:tab w:val="left" w:pos="284"/>
              </w:tabs>
              <w:spacing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proofErr w:type="spellStart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GWh</w:t>
            </w:r>
            <w:proofErr w:type="spellEnd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/</w:t>
            </w:r>
            <w:r w:rsidR="00945C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év</w:t>
            </w:r>
          </w:p>
        </w:tc>
      </w:tr>
      <w:tr w:rsidR="00D01A05" w:rsidRPr="00AC687F" w:rsidTr="00685C6D">
        <w:trPr>
          <w:trHeight w:val="340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D01A05" w:rsidRPr="00AC687F" w:rsidRDefault="006E5782" w:rsidP="00F66296">
            <w:pPr>
              <w:tabs>
                <w:tab w:val="left" w:pos="284"/>
              </w:tabs>
              <w:spacing w:after="120"/>
              <w:rPr>
                <w:rFonts w:ascii="Source Sans Pro" w:eastAsiaTheme="minorHAnsi" w:hAnsi="Source Sans Pro" w:cstheme="minorBidi"/>
                <w:i/>
                <w:color w:val="575757"/>
                <w:szCs w:val="36"/>
                <w:lang w:val="hu-HU" w:eastAsia="en-US"/>
              </w:rPr>
            </w:pPr>
            <w:r w:rsidRPr="00AC687F">
              <w:rPr>
                <w:rFonts w:ascii="Source Sans Pro" w:hAnsi="Source Sans Pro"/>
                <w:i/>
                <w:color w:val="575757"/>
                <w:szCs w:val="36"/>
                <w:lang w:val="hu-HU"/>
              </w:rPr>
              <w:t>Elkerült CO</w:t>
            </w:r>
            <w:r w:rsidRPr="00AC687F">
              <w:rPr>
                <w:rFonts w:ascii="Source Sans Pro" w:hAnsi="Source Sans Pro"/>
                <w:i/>
                <w:color w:val="575757"/>
                <w:szCs w:val="36"/>
                <w:vertAlign w:val="subscript"/>
                <w:lang w:val="hu-HU"/>
              </w:rPr>
              <w:t>2</w:t>
            </w:r>
            <w:r w:rsidR="004A4B12">
              <w:rPr>
                <w:rFonts w:ascii="Source Sans Pro" w:hAnsi="Source Sans Pro"/>
                <w:i/>
                <w:color w:val="575757"/>
                <w:szCs w:val="36"/>
                <w:lang w:val="hu-HU"/>
              </w:rPr>
              <w:t xml:space="preserve"> </w:t>
            </w:r>
            <w:r w:rsidRPr="00AC687F">
              <w:rPr>
                <w:rFonts w:ascii="Source Sans Pro" w:hAnsi="Source Sans Pro"/>
                <w:i/>
                <w:color w:val="575757"/>
                <w:szCs w:val="36"/>
                <w:lang w:val="hu-HU"/>
              </w:rPr>
              <w:t>kibocsátás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96" w:rsidRPr="00AC687F" w:rsidRDefault="00F66296" w:rsidP="00F66296">
            <w:pPr>
              <w:tabs>
                <w:tab w:val="left" w:pos="284"/>
              </w:tabs>
              <w:spacing w:after="120"/>
              <w:jc w:val="both"/>
              <w:rPr>
                <w:rFonts w:ascii="Arial" w:hAnsi="Arial"/>
                <w:color w:val="575757"/>
                <w:sz w:val="18"/>
                <w:szCs w:val="18"/>
                <w:lang w:val="hu-HU"/>
              </w:rPr>
            </w:pPr>
          </w:p>
          <w:p w:rsidR="00AB6536" w:rsidRPr="00AC687F" w:rsidRDefault="00AB6536" w:rsidP="00F66296">
            <w:pPr>
              <w:tabs>
                <w:tab w:val="left" w:pos="284"/>
              </w:tabs>
              <w:spacing w:after="120"/>
              <w:jc w:val="both"/>
              <w:rPr>
                <w:rFonts w:ascii="Arial" w:hAnsi="Arial"/>
                <w:color w:val="575757"/>
                <w:sz w:val="18"/>
                <w:szCs w:val="18"/>
                <w:lang w:val="hu-H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05" w:rsidRPr="00AC687F" w:rsidRDefault="00D01A05" w:rsidP="00AB6536">
            <w:pPr>
              <w:tabs>
                <w:tab w:val="left" w:pos="284"/>
              </w:tabs>
              <w:spacing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tCO2eq/</w:t>
            </w:r>
            <w:r w:rsidR="00945C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év</w:t>
            </w:r>
          </w:p>
        </w:tc>
      </w:tr>
      <w:tr w:rsidR="00110352" w:rsidRPr="00AC687F" w:rsidTr="00685C6D">
        <w:trPr>
          <w:trHeight w:val="694"/>
        </w:trPr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110352" w:rsidRPr="00AC687F" w:rsidRDefault="006E5782" w:rsidP="00AB6536">
            <w:pPr>
              <w:tabs>
                <w:tab w:val="left" w:pos="284"/>
              </w:tabs>
              <w:spacing w:after="120"/>
              <w:rPr>
                <w:rFonts w:ascii="Source Sans Pro" w:eastAsiaTheme="minorHAnsi" w:hAnsi="Source Sans Pro" w:cstheme="minorBidi"/>
                <w:i/>
                <w:color w:val="575757"/>
                <w:szCs w:val="36"/>
                <w:lang w:val="hu-HU" w:eastAsia="en-US"/>
              </w:rPr>
            </w:pPr>
            <w:r w:rsidRPr="00AC687F">
              <w:rPr>
                <w:rFonts w:ascii="Source Sans Pro" w:hAnsi="Source Sans Pro"/>
                <w:i/>
                <w:color w:val="575757"/>
                <w:szCs w:val="36"/>
                <w:lang w:val="hu-HU"/>
              </w:rPr>
              <w:t>Egyéb (társadalmi, éghajlati) hatások</w:t>
            </w:r>
          </w:p>
        </w:tc>
        <w:tc>
          <w:tcPr>
            <w:tcW w:w="4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782" w:rsidRPr="00AC687F" w:rsidRDefault="006E5782" w:rsidP="00717CC4">
            <w:pPr>
              <w:tabs>
                <w:tab w:val="left" w:pos="284"/>
              </w:tabs>
              <w:spacing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pl. az állampolgárok j</w:t>
            </w:r>
            <w:r w:rsidR="00717CC4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obb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életminősége/</w:t>
            </w:r>
            <w:r w:rsidR="00945C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munkakörülményei, </w:t>
            </w:r>
            <w:r w:rsidR="00717CC4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alacsonyabb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szennyezés, az alkalmazkodás</w:t>
            </w:r>
            <w:r w:rsidR="00945C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 szolgáló intézkedések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stb.</w:t>
            </w:r>
          </w:p>
        </w:tc>
      </w:tr>
      <w:tr w:rsidR="00D01A05" w:rsidRPr="00AC687F" w:rsidTr="00F66296">
        <w:trPr>
          <w:trHeight w:val="278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1A05" w:rsidRPr="00AC687F" w:rsidRDefault="00110352" w:rsidP="006D414C">
            <w:pPr>
              <w:tabs>
                <w:tab w:val="left" w:pos="284"/>
              </w:tabs>
              <w:spacing w:before="120" w:after="120" w:line="260" w:lineRule="exact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1.6. </w:t>
            </w:r>
            <w:r w:rsidR="006D414C">
              <w:rPr>
                <w:rFonts w:ascii="Source Sans Pro" w:hAnsi="Source Sans Pro"/>
                <w:b/>
                <w:color w:val="575757"/>
                <w:lang w:val="hu-HU"/>
              </w:rPr>
              <w:t xml:space="preserve">Megismételhetőség </w:t>
            </w:r>
            <w:r w:rsidR="007C3448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és/vagy </w:t>
            </w:r>
            <w:r w:rsidR="00AD08B8">
              <w:rPr>
                <w:rFonts w:ascii="Source Sans Pro" w:hAnsi="Source Sans Pro"/>
                <w:b/>
                <w:color w:val="575757"/>
                <w:lang w:val="hu-HU"/>
              </w:rPr>
              <w:t>továbbfejlesztési</w:t>
            </w:r>
            <w:r w:rsidR="00AD08B8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 </w:t>
            </w:r>
            <w:r w:rsidR="007C3448" w:rsidRPr="00AC687F">
              <w:rPr>
                <w:rFonts w:ascii="Source Sans Pro" w:hAnsi="Source Sans Pro"/>
                <w:b/>
                <w:color w:val="575757"/>
                <w:lang w:val="hu-HU"/>
              </w:rPr>
              <w:t>lehetőségek</w:t>
            </w:r>
          </w:p>
        </w:tc>
      </w:tr>
      <w:tr w:rsidR="00AB6536" w:rsidRPr="00AC687F" w:rsidTr="00835593">
        <w:trPr>
          <w:trHeight w:val="278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6" w:rsidRPr="00AC687F" w:rsidRDefault="007C3448" w:rsidP="00AB6536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Fejtse ki, miként lehet </w:t>
            </w:r>
            <w:r w:rsidR="006D414C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megismételni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 projektet más </w:t>
            </w:r>
            <w:r w:rsidR="0034014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keretek között, és/vagy miként lehet </w:t>
            </w:r>
            <w:r w:rsidR="006D414C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továbbfejleszteni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térségben, kiemelve a lehetséges partnereket, és bemutatva az alábbiakat:</w:t>
            </w:r>
          </w:p>
          <w:p w:rsidR="007C3448" w:rsidRPr="00AC687F" w:rsidRDefault="00AA5506" w:rsidP="00AB6536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ind w:left="599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b</w:t>
            </w:r>
            <w:r w:rsidR="007C3448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 xml:space="preserve">első </w:t>
            </w:r>
            <w:r w:rsidR="006D414C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megismételhetőség/továbbfejlesztés</w:t>
            </w:r>
            <w:r w:rsidR="007C3448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 xml:space="preserve"> a jelenlegi</w:t>
            </w:r>
            <w:r w:rsidR="00AD08B8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,</w:t>
            </w:r>
            <w:r w:rsidR="007C3448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 xml:space="preserve"> </w:t>
            </w:r>
            <w:r w:rsidR="00340147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kapcsolódó szervezete</w:t>
            </w:r>
            <w:r w:rsidR="00AD08B8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ke</w:t>
            </w:r>
            <w:r w:rsidR="00340147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n belül</w:t>
            </w:r>
            <w:r w:rsidR="007C3448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;</w:t>
            </w:r>
          </w:p>
          <w:p w:rsidR="007C3448" w:rsidRPr="00AC687F" w:rsidRDefault="00AA5506" w:rsidP="00AB6536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ind w:left="599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</w:t>
            </w:r>
            <w:r w:rsidR="0034014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iterjesztés</w:t>
            </w:r>
            <w:r w:rsidR="007C34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további szervezetek bevonásával; és/vagy</w:t>
            </w:r>
          </w:p>
          <w:p w:rsidR="007C3448" w:rsidRPr="00AC687F" w:rsidRDefault="00AA5506" w:rsidP="006D414C">
            <w:pPr>
              <w:pStyle w:val="Listaszerbekezds"/>
              <w:numPr>
                <w:ilvl w:val="0"/>
                <w:numId w:val="8"/>
              </w:numPr>
              <w:tabs>
                <w:tab w:val="left" w:pos="284"/>
              </w:tabs>
              <w:spacing w:before="120" w:after="120"/>
              <w:ind w:left="599"/>
              <w:rPr>
                <w:rFonts w:ascii="Source Sans Pro" w:eastAsiaTheme="minorHAnsi" w:hAnsi="Source Sans Pro"/>
                <w:color w:val="575757"/>
                <w:szCs w:val="36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7C34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projekt mások általi </w:t>
            </w:r>
            <w:r w:rsidR="006D414C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lemásolása</w:t>
            </w:r>
            <w:r w:rsidR="007C34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.</w:t>
            </w:r>
          </w:p>
        </w:tc>
      </w:tr>
      <w:tr w:rsidR="00D01A05" w:rsidRPr="00AC687F" w:rsidTr="00F66296">
        <w:trPr>
          <w:trHeight w:val="278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1A05" w:rsidRPr="00AC687F" w:rsidRDefault="00D01A05" w:rsidP="009A631D">
            <w:pPr>
              <w:tabs>
                <w:tab w:val="left" w:pos="284"/>
              </w:tabs>
              <w:spacing w:before="120" w:after="120" w:line="260" w:lineRule="exact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1.7. </w:t>
            </w:r>
            <w:r w:rsidR="007C3448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A beruházási </w:t>
            </w:r>
            <w:proofErr w:type="gramStart"/>
            <w:r w:rsidR="007C3448" w:rsidRPr="00AC687F">
              <w:rPr>
                <w:rFonts w:ascii="Source Sans Pro" w:hAnsi="Source Sans Pro"/>
                <w:b/>
                <w:color w:val="575757"/>
                <w:lang w:val="hu-HU"/>
              </w:rPr>
              <w:t>elem(</w:t>
            </w:r>
            <w:proofErr w:type="spellStart"/>
            <w:proofErr w:type="gramEnd"/>
            <w:r w:rsidR="007C3448" w:rsidRPr="00AC687F">
              <w:rPr>
                <w:rFonts w:ascii="Source Sans Pro" w:hAnsi="Source Sans Pro"/>
                <w:b/>
                <w:color w:val="575757"/>
                <w:lang w:val="hu-HU"/>
              </w:rPr>
              <w:t>ek</w:t>
            </w:r>
            <w:proofErr w:type="spellEnd"/>
            <w:r w:rsidR="007C3448" w:rsidRPr="00AC687F">
              <w:rPr>
                <w:rFonts w:ascii="Source Sans Pro" w:hAnsi="Source Sans Pro"/>
                <w:b/>
                <w:color w:val="575757"/>
                <w:lang w:val="hu-HU"/>
              </w:rPr>
              <w:t>) összefoglalása</w:t>
            </w:r>
          </w:p>
        </w:tc>
      </w:tr>
      <w:tr w:rsidR="00D01A05" w:rsidRPr="00AC687F" w:rsidTr="00F66296">
        <w:trPr>
          <w:trHeight w:val="278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448" w:rsidRPr="00AC687F" w:rsidRDefault="009A631D" w:rsidP="00F66296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Kérjük, r</w:t>
            </w:r>
            <w:r w:rsidR="007C34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öviden összegezze a beruházási </w:t>
            </w:r>
            <w:proofErr w:type="gramStart"/>
            <w:r w:rsidR="007C34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elem(</w:t>
            </w:r>
            <w:proofErr w:type="spellStart"/>
            <w:proofErr w:type="gramEnd"/>
            <w:r w:rsidR="007C34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ek</w:t>
            </w:r>
            <w:proofErr w:type="spellEnd"/>
            <w:r w:rsidR="007C344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)et az A-táblázatban!</w:t>
            </w:r>
          </w:p>
        </w:tc>
      </w:tr>
    </w:tbl>
    <w:p w:rsidR="00151ACE" w:rsidRPr="00AC687F" w:rsidRDefault="00151ACE">
      <w:pPr>
        <w:rPr>
          <w:rFonts w:ascii="Source Sans Pro Black" w:hAnsi="Source Sans Pro Black" w:cs="Times New Roman"/>
          <w:color w:val="559DC4"/>
          <w:sz w:val="28"/>
          <w:szCs w:val="28"/>
          <w:lang w:val="hu-HU"/>
        </w:rPr>
      </w:pPr>
    </w:p>
    <w:p w:rsidR="00473592" w:rsidRPr="00AC687F" w:rsidRDefault="00473592">
      <w:pPr>
        <w:rPr>
          <w:rFonts w:ascii="Source Sans Pro Black" w:hAnsi="Source Sans Pro Black" w:cs="Times New Roman"/>
          <w:color w:val="559DC4"/>
          <w:sz w:val="28"/>
          <w:szCs w:val="28"/>
          <w:lang w:val="hu-HU"/>
        </w:rPr>
        <w:sectPr w:rsidR="00473592" w:rsidRPr="00AC687F" w:rsidSect="00473592">
          <w:pgSz w:w="11907" w:h="16840" w:code="9"/>
          <w:pgMar w:top="1418" w:right="1418" w:bottom="1418" w:left="2126" w:header="709" w:footer="31" w:gutter="0"/>
          <w:cols w:space="708"/>
          <w:docGrid w:linePitch="360"/>
        </w:sectPr>
      </w:pPr>
      <w:r w:rsidRPr="00AC687F">
        <w:rPr>
          <w:rFonts w:ascii="Source Sans Pro Black" w:hAnsi="Source Sans Pro Black" w:cs="Times New Roman"/>
          <w:color w:val="559DC4"/>
          <w:sz w:val="28"/>
          <w:szCs w:val="28"/>
          <w:lang w:val="hu-HU"/>
        </w:rPr>
        <w:br w:type="page"/>
      </w:r>
    </w:p>
    <w:p w:rsidR="006F0D8F" w:rsidRPr="00AC687F" w:rsidRDefault="00DE64DA">
      <w:pPr>
        <w:rPr>
          <w:rFonts w:ascii="Source Sans Pro Black" w:hAnsi="Source Sans Pro Black" w:cs="Times New Roman"/>
          <w:color w:val="0069A9"/>
          <w:sz w:val="28"/>
          <w:szCs w:val="28"/>
          <w:lang w:val="hu-HU"/>
        </w:rPr>
      </w:pPr>
      <w:r w:rsidRPr="00AC687F">
        <w:rPr>
          <w:rFonts w:ascii="Source Sans Pro Black" w:hAnsi="Source Sans Pro Black" w:cs="Times New Roman"/>
          <w:color w:val="0069A9"/>
          <w:sz w:val="28"/>
          <w:szCs w:val="28"/>
          <w:lang w:val="hu-HU"/>
        </w:rPr>
        <w:t>A</w:t>
      </w:r>
      <w:r w:rsidR="009A631D" w:rsidRPr="00AC687F">
        <w:rPr>
          <w:rFonts w:ascii="Source Sans Pro Black" w:hAnsi="Source Sans Pro Black" w:cs="Times New Roman"/>
          <w:color w:val="0069A9"/>
          <w:sz w:val="28"/>
          <w:szCs w:val="28"/>
          <w:lang w:val="hu-HU"/>
        </w:rPr>
        <w:t xml:space="preserve"> táblázat -</w:t>
      </w:r>
      <w:r w:rsidR="009A631D" w:rsidRPr="00AC687F"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t xml:space="preserve"> </w:t>
      </w:r>
      <w:r w:rsidR="009A631D" w:rsidRPr="00AC687F">
        <w:rPr>
          <w:rFonts w:ascii="Source Sans Pro Black" w:hAnsi="Source Sans Pro Black" w:cs="Times New Roman"/>
          <w:i/>
          <w:color w:val="0069A9"/>
          <w:sz w:val="28"/>
          <w:szCs w:val="28"/>
          <w:lang w:val="hu-HU"/>
        </w:rPr>
        <w:t>[1.7</w:t>
      </w:r>
      <w:proofErr w:type="gramStart"/>
      <w:r w:rsidR="009A631D" w:rsidRPr="00AC687F">
        <w:rPr>
          <w:rFonts w:ascii="Source Sans Pro Black" w:hAnsi="Source Sans Pro Black" w:cs="Times New Roman"/>
          <w:i/>
          <w:color w:val="0069A9"/>
          <w:sz w:val="28"/>
          <w:szCs w:val="28"/>
          <w:lang w:val="hu-HU"/>
        </w:rPr>
        <w:t>]</w:t>
      </w:r>
      <w:r w:rsidR="009A631D" w:rsidRPr="00AC687F">
        <w:rPr>
          <w:rFonts w:ascii="Source Sans Pro Black" w:hAnsi="Source Sans Pro Black" w:cs="Times New Roman"/>
          <w:color w:val="0069A9"/>
          <w:sz w:val="28"/>
          <w:szCs w:val="28"/>
          <w:lang w:val="hu-HU"/>
        </w:rPr>
        <w:t xml:space="preserve"> </w:t>
      </w:r>
      <w:r w:rsidRPr="00AC687F"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t xml:space="preserve"> </w:t>
      </w:r>
      <w:r w:rsidR="009A631D" w:rsidRPr="00AC687F"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t>A</w:t>
      </w:r>
      <w:proofErr w:type="gramEnd"/>
      <w:r w:rsidR="009A631D" w:rsidRPr="00AC687F"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t xml:space="preserve"> </w:t>
      </w:r>
      <w:r w:rsidRPr="00AC687F"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t>beruházási elemek összegzése</w:t>
      </w:r>
      <w:r w:rsidR="004B6552" w:rsidRPr="00AC687F">
        <w:rPr>
          <w:rStyle w:val="Lbjegyzet-hivatkozs"/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footnoteReference w:id="5"/>
      </w:r>
    </w:p>
    <w:tbl>
      <w:tblPr>
        <w:tblStyle w:val="Tabellengitternetz1"/>
        <w:tblpPr w:leftFromText="142" w:rightFromText="142" w:vertAnchor="text" w:horzAnchor="margin" w:tblpY="1"/>
        <w:tblW w:w="14283" w:type="dxa"/>
        <w:tblLayout w:type="fixed"/>
        <w:tblLook w:val="04A0" w:firstRow="1" w:lastRow="0" w:firstColumn="1" w:lastColumn="0" w:noHBand="0" w:noVBand="1"/>
      </w:tblPr>
      <w:tblGrid>
        <w:gridCol w:w="412"/>
        <w:gridCol w:w="1539"/>
        <w:gridCol w:w="1985"/>
        <w:gridCol w:w="992"/>
        <w:gridCol w:w="1843"/>
        <w:gridCol w:w="1417"/>
        <w:gridCol w:w="2693"/>
        <w:gridCol w:w="1560"/>
        <w:gridCol w:w="1842"/>
      </w:tblGrid>
      <w:tr w:rsidR="004B6552" w:rsidRPr="00AC687F" w:rsidTr="00685C6D">
        <w:trPr>
          <w:trHeight w:val="695"/>
        </w:trPr>
        <w:tc>
          <w:tcPr>
            <w:tcW w:w="14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4B6552" w:rsidRPr="00AC687F" w:rsidRDefault="00DE64DA" w:rsidP="004B6552">
            <w:pPr>
              <w:tabs>
                <w:tab w:val="left" w:pos="284"/>
              </w:tabs>
              <w:jc w:val="both"/>
              <w:rPr>
                <w:rFonts w:ascii="Source Sans Pro" w:hAnsi="Source Sans Pro"/>
                <w:b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Beruházási </w:t>
            </w:r>
            <w:proofErr w:type="gramStart"/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ágazat(</w:t>
            </w:r>
            <w:proofErr w:type="gramEnd"/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ok): (kérjük, részletezze)</w:t>
            </w:r>
          </w:p>
        </w:tc>
      </w:tr>
      <w:tr w:rsidR="004B6552" w:rsidRPr="00AC687F" w:rsidTr="009A631D">
        <w:trPr>
          <w:trHeight w:val="9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D01A05" w:rsidRPr="00AC687F" w:rsidRDefault="00D01A05" w:rsidP="004B6552">
            <w:pPr>
              <w:tabs>
                <w:tab w:val="left" w:pos="284"/>
              </w:tabs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#</w:t>
            </w:r>
            <w:r w:rsidR="004B6552" w:rsidRPr="00AC687F">
              <w:rPr>
                <w:rStyle w:val="Lbjegyzet-hivatkozs"/>
                <w:rFonts w:ascii="Source Sans Pro" w:hAnsi="Source Sans Pro"/>
                <w:b/>
                <w:color w:val="575757"/>
                <w:lang w:val="hu-HU"/>
              </w:rPr>
              <w:footnoteReference w:id="6"/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4B6552" w:rsidRPr="00AC687F" w:rsidRDefault="00DE64DA" w:rsidP="004B6552">
            <w:pPr>
              <w:tabs>
                <w:tab w:val="left" w:pos="284"/>
              </w:tabs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Beruházási elem</w:t>
            </w:r>
            <w:r w:rsidR="004B6552" w:rsidRPr="00AC687F">
              <w:rPr>
                <w:rStyle w:val="Lbjegyzet-hivatkozs"/>
                <w:rFonts w:ascii="Source Sans Pro" w:hAnsi="Source Sans Pro"/>
                <w:b/>
                <w:color w:val="575757"/>
                <w:lang w:val="hu-HU"/>
              </w:rPr>
              <w:footnoteReference w:id="7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D01A05" w:rsidRPr="00AC687F" w:rsidRDefault="00DE64DA" w:rsidP="009A631D">
            <w:pPr>
              <w:tabs>
                <w:tab w:val="left" w:pos="284"/>
              </w:tabs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A beru</w:t>
            </w:r>
            <w:r w:rsidR="009A631D" w:rsidRPr="00AC687F">
              <w:rPr>
                <w:rFonts w:ascii="Source Sans Pro" w:hAnsi="Source Sans Pro"/>
                <w:b/>
                <w:color w:val="575757"/>
                <w:lang w:val="hu-HU"/>
              </w:rPr>
              <w:t>h</w:t>
            </w: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ázási elem </w:t>
            </w:r>
            <w:r w:rsidR="009A631D" w:rsidRPr="00AC687F">
              <w:rPr>
                <w:rFonts w:ascii="Source Sans Pro" w:hAnsi="Source Sans Pro"/>
                <w:b/>
                <w:color w:val="575757"/>
                <w:lang w:val="hu-HU"/>
              </w:rPr>
              <w:t>ismertetése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D01A05" w:rsidRPr="00AC687F" w:rsidRDefault="00DE64DA" w:rsidP="004B6552">
            <w:pPr>
              <w:tabs>
                <w:tab w:val="left" w:pos="284"/>
              </w:tabs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Egység</w:t>
            </w:r>
            <w:r w:rsidR="004B6552" w:rsidRPr="00AC687F">
              <w:rPr>
                <w:rStyle w:val="Lbjegyzet-hivatkozs"/>
                <w:rFonts w:ascii="Source Sans Pro" w:hAnsi="Source Sans Pro"/>
                <w:b/>
                <w:color w:val="575757"/>
                <w:lang w:val="hu-HU"/>
              </w:rPr>
              <w:footnoteReference w:id="8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4B6552" w:rsidRPr="00AC687F" w:rsidRDefault="009A631D" w:rsidP="009A631D">
            <w:pPr>
              <w:tabs>
                <w:tab w:val="left" w:pos="284"/>
              </w:tabs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Jelenlegi energiafogyasztás</w:t>
            </w:r>
            <w:r w:rsidR="004B6552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 (</w:t>
            </w:r>
            <w:proofErr w:type="spellStart"/>
            <w:r w:rsidR="004B6552" w:rsidRPr="00AC687F">
              <w:rPr>
                <w:rFonts w:ascii="Source Sans Pro" w:hAnsi="Source Sans Pro"/>
                <w:b/>
                <w:color w:val="575757"/>
                <w:lang w:val="hu-HU"/>
              </w:rPr>
              <w:t>GWh</w:t>
            </w:r>
            <w:proofErr w:type="spellEnd"/>
            <w:r w:rsidR="004B6552" w:rsidRPr="00AC687F">
              <w:rPr>
                <w:rFonts w:ascii="Source Sans Pro" w:hAnsi="Source Sans Pro"/>
                <w:b/>
                <w:color w:val="575757"/>
                <w:lang w:val="hu-HU"/>
              </w:rPr>
              <w:t>/</w:t>
            </w: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év</w:t>
            </w:r>
            <w:r w:rsidR="004B6552" w:rsidRPr="00AC687F">
              <w:rPr>
                <w:rFonts w:ascii="Source Sans Pro" w:hAnsi="Source Sans Pro"/>
                <w:b/>
                <w:color w:val="575757"/>
                <w:lang w:val="hu-H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D01A05" w:rsidRPr="00AC687F" w:rsidRDefault="009A631D" w:rsidP="004B6552">
            <w:pPr>
              <w:tabs>
                <w:tab w:val="left" w:pos="284"/>
              </w:tabs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Energia-megtakarítás</w:t>
            </w:r>
            <w:r w:rsidR="00D01A05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 (%)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D01A05" w:rsidRPr="00AC687F" w:rsidRDefault="00A87C00" w:rsidP="00C67681">
            <w:pPr>
              <w:tabs>
                <w:tab w:val="left" w:pos="284"/>
              </w:tabs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>
              <w:rPr>
                <w:rFonts w:ascii="Source Sans Pro" w:hAnsi="Source Sans Pro"/>
                <w:b/>
                <w:color w:val="575757"/>
                <w:lang w:val="hu-HU"/>
              </w:rPr>
              <w:t>Megújuló</w:t>
            </w: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 </w:t>
            </w:r>
            <w:proofErr w:type="gramStart"/>
            <w:r w:rsidR="009A631D" w:rsidRPr="00AC687F">
              <w:rPr>
                <w:rFonts w:ascii="Source Sans Pro" w:hAnsi="Source Sans Pro"/>
                <w:b/>
                <w:color w:val="575757"/>
                <w:lang w:val="hu-HU"/>
              </w:rPr>
              <w:t>energia</w:t>
            </w:r>
            <w:r w:rsidR="00C67681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 </w:t>
            </w:r>
            <w:r w:rsidR="009A631D" w:rsidRPr="00AC687F">
              <w:rPr>
                <w:rFonts w:ascii="Source Sans Pro" w:hAnsi="Source Sans Pro"/>
                <w:b/>
                <w:color w:val="575757"/>
                <w:lang w:val="hu-HU"/>
              </w:rPr>
              <w:t>termelés</w:t>
            </w:r>
            <w:proofErr w:type="gramEnd"/>
            <w:r w:rsidR="00D01A05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 </w:t>
            </w:r>
            <w:r w:rsidR="009A6B60" w:rsidRPr="00AC687F">
              <w:rPr>
                <w:rFonts w:ascii="Source Sans Pro" w:hAnsi="Source Sans Pro"/>
                <w:b/>
                <w:color w:val="575757"/>
                <w:lang w:val="hu-HU"/>
              </w:rPr>
              <w:br/>
            </w:r>
            <w:r w:rsidR="009A631D" w:rsidRPr="00AC687F">
              <w:rPr>
                <w:rFonts w:ascii="Source Sans Pro" w:hAnsi="Source Sans Pro"/>
                <w:b/>
                <w:color w:val="575757"/>
                <w:lang w:val="hu-HU"/>
              </w:rPr>
              <w:t>(</w:t>
            </w:r>
            <w:proofErr w:type="spellStart"/>
            <w:r w:rsidR="009A631D" w:rsidRPr="00AC687F">
              <w:rPr>
                <w:rFonts w:ascii="Source Sans Pro" w:hAnsi="Source Sans Pro"/>
                <w:b/>
                <w:color w:val="575757"/>
                <w:lang w:val="hu-HU"/>
              </w:rPr>
              <w:t>GWh</w:t>
            </w:r>
            <w:proofErr w:type="spellEnd"/>
            <w:r w:rsidR="009A631D" w:rsidRPr="00AC687F">
              <w:rPr>
                <w:rFonts w:ascii="Source Sans Pro" w:hAnsi="Source Sans Pro"/>
                <w:b/>
                <w:color w:val="575757"/>
                <w:lang w:val="hu-HU"/>
              </w:rPr>
              <w:t>/év</w:t>
            </w:r>
            <w:r w:rsidR="00D01A05" w:rsidRPr="00AC687F">
              <w:rPr>
                <w:rFonts w:ascii="Source Sans Pro" w:hAnsi="Source Sans Pro"/>
                <w:b/>
                <w:color w:val="575757"/>
                <w:lang w:val="hu-HU"/>
              </w:rPr>
              <w:t>)</w:t>
            </w:r>
            <w:r w:rsidR="004B6552" w:rsidRPr="00AC687F">
              <w:rPr>
                <w:rStyle w:val="Lbjegyzet-hivatkozs"/>
                <w:rFonts w:ascii="Source Sans Pro" w:hAnsi="Source Sans Pro"/>
                <w:b/>
                <w:color w:val="575757"/>
                <w:lang w:val="hu-HU"/>
              </w:rPr>
              <w:footnoteReference w:id="9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D01A05" w:rsidRPr="00AC687F" w:rsidRDefault="009A631D" w:rsidP="004B6552">
            <w:pPr>
              <w:tabs>
                <w:tab w:val="left" w:pos="284"/>
              </w:tabs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Megtérülési idő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D01A05" w:rsidRPr="00AC687F" w:rsidRDefault="009A631D" w:rsidP="004B6552">
            <w:pPr>
              <w:tabs>
                <w:tab w:val="left" w:pos="284"/>
              </w:tabs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Beruházási költség összesen</w:t>
            </w:r>
            <w:r w:rsidR="00D01A05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 (EUR)</w:t>
            </w:r>
          </w:p>
        </w:tc>
      </w:tr>
      <w:tr w:rsidR="004B6552" w:rsidRPr="00AC687F" w:rsidTr="009A631D">
        <w:trPr>
          <w:trHeight w:val="50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</w:tr>
      <w:tr w:rsidR="004B6552" w:rsidRPr="00AC687F" w:rsidTr="009A631D">
        <w:trPr>
          <w:trHeight w:val="50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</w:tr>
      <w:tr w:rsidR="004B6552" w:rsidRPr="00AC687F" w:rsidTr="009A631D">
        <w:trPr>
          <w:trHeight w:val="50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eastAsiaTheme="minorHAnsi" w:hAnsi="Source Sans Pro" w:cstheme="minorBidi"/>
                <w:b/>
                <w:color w:val="575757"/>
                <w:lang w:val="hu-HU" w:eastAsia="en-US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1A05" w:rsidRPr="00AC687F" w:rsidRDefault="00D01A05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</w:tr>
      <w:tr w:rsidR="004B6552" w:rsidRPr="00AC687F" w:rsidTr="009A631D">
        <w:trPr>
          <w:trHeight w:val="50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</w:tr>
      <w:tr w:rsidR="00D031C4" w:rsidRPr="00AC687F" w:rsidTr="009A631D">
        <w:trPr>
          <w:trHeight w:val="50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31C4" w:rsidRPr="00AC687F" w:rsidRDefault="00D031C4" w:rsidP="00884E05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1C4" w:rsidRPr="00AC687F" w:rsidRDefault="00D031C4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1C4" w:rsidRPr="00AC687F" w:rsidRDefault="00D031C4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1C4" w:rsidRPr="00AC687F" w:rsidRDefault="00D031C4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1C4" w:rsidRPr="00AC687F" w:rsidRDefault="00D031C4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1C4" w:rsidRPr="00AC687F" w:rsidRDefault="00D031C4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1C4" w:rsidRPr="00AC687F" w:rsidRDefault="00D031C4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31C4" w:rsidRPr="00AC687F" w:rsidRDefault="00D031C4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1C4" w:rsidRPr="00AC687F" w:rsidRDefault="00D031C4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</w:tr>
      <w:tr w:rsidR="009A6B60" w:rsidRPr="00AC687F" w:rsidTr="009A631D">
        <w:trPr>
          <w:trHeight w:val="50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A6B60" w:rsidRPr="00AC687F" w:rsidRDefault="009A6B60" w:rsidP="00884E05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B60" w:rsidRPr="00AC687F" w:rsidRDefault="009A6B60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B60" w:rsidRPr="00AC687F" w:rsidRDefault="009A6B60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B60" w:rsidRPr="00AC687F" w:rsidRDefault="009A6B60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B60" w:rsidRPr="00AC687F" w:rsidRDefault="009A6B60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B60" w:rsidRPr="00AC687F" w:rsidRDefault="009A6B60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B60" w:rsidRPr="00AC687F" w:rsidRDefault="009A6B60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B60" w:rsidRPr="00AC687F" w:rsidRDefault="009A6B60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B60" w:rsidRPr="00AC687F" w:rsidRDefault="009A6B60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</w:tr>
      <w:tr w:rsidR="004B6552" w:rsidRPr="00AC687F" w:rsidTr="009A631D">
        <w:trPr>
          <w:trHeight w:val="509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6552" w:rsidRPr="00AC687F" w:rsidRDefault="00F90DBC" w:rsidP="00884E05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…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552" w:rsidRPr="00AC687F" w:rsidRDefault="004B6552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</w:tr>
      <w:tr w:rsidR="00F90DBC" w:rsidRPr="00AC687F" w:rsidTr="009A631D">
        <w:trPr>
          <w:trHeight w:val="509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0DBC" w:rsidRPr="00AC687F" w:rsidRDefault="009A631D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>ÖSSZESEN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DBC" w:rsidRPr="00AC687F" w:rsidRDefault="00F90DBC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DBC" w:rsidRPr="00AC687F" w:rsidRDefault="00F90DBC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DBC" w:rsidRPr="00AC687F" w:rsidRDefault="00F90DBC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DBC" w:rsidRPr="00AC687F" w:rsidRDefault="00F90DBC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DBC" w:rsidRPr="00AC687F" w:rsidRDefault="00F90DBC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DBC" w:rsidRPr="00AC687F" w:rsidRDefault="00F90DBC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0DBC" w:rsidRPr="00AC687F" w:rsidRDefault="00F90DBC" w:rsidP="00884E05">
            <w:p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lang w:val="hu-HU"/>
              </w:rPr>
            </w:pPr>
          </w:p>
        </w:tc>
      </w:tr>
    </w:tbl>
    <w:p w:rsidR="00AD16FA" w:rsidRPr="00AC687F" w:rsidRDefault="00AD16FA">
      <w:pPr>
        <w:rPr>
          <w:lang w:val="hu-HU"/>
        </w:rPr>
        <w:sectPr w:rsidR="00AD16FA" w:rsidRPr="00AC687F" w:rsidSect="00473592">
          <w:headerReference w:type="default" r:id="rId16"/>
          <w:pgSz w:w="16840" w:h="11907" w:orient="landscape" w:code="9"/>
          <w:pgMar w:top="2126" w:right="1418" w:bottom="1418" w:left="1418" w:header="709" w:footer="31" w:gutter="0"/>
          <w:cols w:space="708"/>
          <w:docGrid w:linePitch="360"/>
        </w:sectPr>
      </w:pPr>
    </w:p>
    <w:p w:rsidR="00AD16FA" w:rsidRPr="00AC687F" w:rsidRDefault="00AD16FA">
      <w:pPr>
        <w:rPr>
          <w:lang w:val="hu-HU"/>
        </w:rPr>
      </w:pPr>
    </w:p>
    <w:tbl>
      <w:tblPr>
        <w:tblStyle w:val="Tabellengitternetz2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126"/>
        <w:gridCol w:w="3119"/>
      </w:tblGrid>
      <w:tr w:rsidR="00D01A05" w:rsidRPr="00AC687F" w:rsidTr="00AD16F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A05" w:rsidRPr="00AC687F" w:rsidRDefault="005227F5" w:rsidP="00386879">
            <w:pPr>
              <w:pStyle w:val="Listaszerbekezds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240" w:lineRule="atLeast"/>
              <w:ind w:left="322" w:hanging="322"/>
              <w:rPr>
                <w:rFonts w:ascii="Arial" w:hAnsi="Arial"/>
                <w:b/>
                <w:color w:val="00000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0069A9"/>
                <w:sz w:val="28"/>
                <w:szCs w:val="28"/>
                <w:lang w:val="hu-HU"/>
              </w:rPr>
              <w:t>A projektgazda</w:t>
            </w:r>
            <w:r w:rsidR="00283F2A" w:rsidRPr="00AC687F">
              <w:rPr>
                <w:rFonts w:ascii="Source Sans Pro" w:hAnsi="Source Sans Pro"/>
                <w:b/>
                <w:color w:val="0069A9"/>
                <w:sz w:val="28"/>
                <w:szCs w:val="28"/>
                <w:lang w:val="hu-HU"/>
              </w:rPr>
              <w:t>/projektgazdák</w:t>
            </w:r>
            <w:r w:rsidRPr="00AC687F">
              <w:rPr>
                <w:rFonts w:ascii="Source Sans Pro" w:hAnsi="Source Sans Pro"/>
                <w:b/>
                <w:color w:val="0069A9"/>
                <w:sz w:val="28"/>
                <w:szCs w:val="28"/>
                <w:lang w:val="hu-HU"/>
              </w:rPr>
              <w:t xml:space="preserve"> é</w:t>
            </w:r>
            <w:r w:rsidR="00283F2A" w:rsidRPr="00AC687F">
              <w:rPr>
                <w:rFonts w:ascii="Source Sans Pro" w:hAnsi="Source Sans Pro"/>
                <w:b/>
                <w:color w:val="0069A9"/>
                <w:sz w:val="28"/>
                <w:szCs w:val="28"/>
                <w:lang w:val="hu-HU"/>
              </w:rPr>
              <w:t xml:space="preserve">s a </w:t>
            </w:r>
            <w:r w:rsidRPr="00AC687F">
              <w:rPr>
                <w:rFonts w:ascii="Source Sans Pro" w:hAnsi="Source Sans Pro"/>
                <w:b/>
                <w:color w:val="0069A9"/>
                <w:sz w:val="28"/>
                <w:szCs w:val="28"/>
                <w:lang w:val="hu-HU"/>
              </w:rPr>
              <w:t>(helyi) érintettek</w:t>
            </w:r>
          </w:p>
        </w:tc>
      </w:tr>
      <w:tr w:rsidR="00D01A05" w:rsidRPr="00AC687F" w:rsidTr="00AD16F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1A05" w:rsidRPr="00AC687F" w:rsidRDefault="00F90DBC" w:rsidP="00A62E22">
            <w:pPr>
              <w:tabs>
                <w:tab w:val="left" w:pos="284"/>
              </w:tabs>
              <w:spacing w:before="120" w:after="120" w:line="260" w:lineRule="exact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2.1. </w:t>
            </w:r>
            <w:r w:rsidR="005227F5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A projektgazda/projektgazdák </w:t>
            </w:r>
            <w:r w:rsidR="00283F2A" w:rsidRPr="00AC687F">
              <w:rPr>
                <w:rFonts w:ascii="Source Sans Pro" w:hAnsi="Source Sans Pro"/>
                <w:b/>
                <w:color w:val="575757"/>
                <w:lang w:val="hu-HU"/>
              </w:rPr>
              <w:t>áttekintése</w:t>
            </w:r>
          </w:p>
        </w:tc>
      </w:tr>
      <w:tr w:rsidR="00D01A05" w:rsidRPr="00AC687F" w:rsidTr="00AD16F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05" w:rsidRPr="00AC687F" w:rsidRDefault="00283F2A" w:rsidP="00F36318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Kérjük, m</w:t>
            </w:r>
            <w:r w:rsidR="005227F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utassa be röviden az alábbiakat:</w:t>
            </w:r>
          </w:p>
          <w:p w:rsidR="005227F5" w:rsidRPr="00AC687F" w:rsidRDefault="00AA5506" w:rsidP="00685C6D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A62E2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5227F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projektgazda/projektgazdák és a proj</w:t>
            </w:r>
            <w:r w:rsidR="00A62E2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ektben való érdekeltségü</w:t>
            </w:r>
            <w:r w:rsidR="005227F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k, különbséget téve</w:t>
            </w:r>
            <w:r w:rsidR="00A62E2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az alábbi szervezetek között</w:t>
            </w:r>
            <w:r w:rsidR="005227F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:</w:t>
            </w:r>
          </w:p>
          <w:p w:rsidR="005227F5" w:rsidRPr="00AC687F" w:rsidRDefault="005227F5" w:rsidP="005227F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</w:tabs>
              <w:spacing w:before="120" w:after="120"/>
              <w:ind w:left="1192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beruházás</w:t>
            </w:r>
            <w:r w:rsidR="00A62E2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 projektet vezető szervezet, valamint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</w:p>
          <w:p w:rsidR="005227F5" w:rsidRPr="00AC687F" w:rsidRDefault="005227F5" w:rsidP="005227F5">
            <w:pPr>
              <w:pStyle w:val="Listaszerbekezds"/>
              <w:numPr>
                <w:ilvl w:val="0"/>
                <w:numId w:val="4"/>
              </w:numPr>
              <w:tabs>
                <w:tab w:val="left" w:pos="284"/>
              </w:tabs>
              <w:spacing w:before="120" w:after="120"/>
              <w:ind w:left="1192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többi kapcsolódó szervezet.</w:t>
            </w:r>
          </w:p>
          <w:p w:rsidR="005227F5" w:rsidRPr="00AC687F" w:rsidRDefault="00AA5506" w:rsidP="00685C6D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r</w:t>
            </w:r>
            <w:r w:rsidR="005227F5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 xml:space="preserve">endelkeznek-e tapasztalattal korábbi beruházási programok </w:t>
            </w:r>
            <w:r w:rsidR="00A62E22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kapcsán</w:t>
            </w:r>
            <w:r w:rsidR="005227F5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;</w:t>
            </w:r>
          </w:p>
          <w:p w:rsidR="005227F5" w:rsidRPr="00AC687F" w:rsidRDefault="00AA5506" w:rsidP="00685C6D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 xml:space="preserve">a </w:t>
            </w:r>
            <w:r w:rsidR="005227F5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projektgazda/projektgazdák elkötelezettségi szintje</w:t>
            </w:r>
            <w:r w:rsidR="00A62E22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 xml:space="preserve"> a tervezett beruházási projekthez fűződően</w:t>
            </w:r>
            <w:r w:rsidR="005227F5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.</w:t>
            </w:r>
          </w:p>
          <w:p w:rsidR="005227F5" w:rsidRPr="00AC687F" w:rsidRDefault="008B2B4A" w:rsidP="004A7712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 w:cstheme="minorBidi"/>
                <w:color w:val="575757"/>
                <w:szCs w:val="36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Csatolja </w:t>
            </w:r>
            <w:r w:rsidR="000022A3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 Mellékletben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 fentieket igazoló okmányokat, </w:t>
            </w:r>
            <w:r w:rsidR="0070308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pl. kötelezettségváll</w:t>
            </w:r>
            <w:r w:rsidR="006C4A1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alási nyilatkozat/támogató levél</w:t>
            </w:r>
            <w:r w:rsidR="0070308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 társuló partnerektől, stb.</w:t>
            </w:r>
          </w:p>
        </w:tc>
      </w:tr>
      <w:tr w:rsidR="00D01A05" w:rsidRPr="00AC687F" w:rsidTr="00AD16F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01A05" w:rsidRPr="00AC687F" w:rsidRDefault="00F90DBC" w:rsidP="00646E05">
            <w:pPr>
              <w:tabs>
                <w:tab w:val="left" w:pos="284"/>
              </w:tabs>
              <w:spacing w:before="120" w:after="120" w:line="260" w:lineRule="exact"/>
              <w:rPr>
                <w:rFonts w:ascii="Arial" w:hAnsi="Arial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2.2. </w:t>
            </w:r>
            <w:r w:rsidR="0070308D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Az eszközök tulajdonjoga, </w:t>
            </w:r>
            <w:r w:rsidR="00646E05">
              <w:rPr>
                <w:rFonts w:ascii="Source Sans Pro" w:hAnsi="Source Sans Pro"/>
                <w:b/>
                <w:color w:val="575757"/>
                <w:lang w:val="hu-HU"/>
              </w:rPr>
              <w:t>a menedzsment</w:t>
            </w:r>
            <w:r w:rsidR="00646E05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 </w:t>
            </w:r>
            <w:r w:rsidR="0070308D" w:rsidRPr="00AC687F">
              <w:rPr>
                <w:rFonts w:ascii="Source Sans Pro" w:hAnsi="Source Sans Pro"/>
                <w:b/>
                <w:color w:val="575757"/>
                <w:lang w:val="hu-HU"/>
              </w:rPr>
              <w:t>struktúr</w:t>
            </w:r>
            <w:r w:rsidR="00C67681" w:rsidRPr="00AC687F">
              <w:rPr>
                <w:rFonts w:ascii="Source Sans Pro" w:hAnsi="Source Sans Pro"/>
                <w:b/>
                <w:color w:val="575757"/>
                <w:lang w:val="hu-HU"/>
              </w:rPr>
              <w:t>ája</w:t>
            </w:r>
          </w:p>
        </w:tc>
      </w:tr>
      <w:tr w:rsidR="00D01A05" w:rsidRPr="00AC687F" w:rsidTr="00AD16F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08D" w:rsidRPr="00AC687F" w:rsidRDefault="005A3173" w:rsidP="00F36318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Kérjük, m</w:t>
            </w:r>
            <w:r w:rsidR="0070308D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utassa be röviden az alábbiakat:</w:t>
            </w:r>
          </w:p>
          <w:p w:rsidR="0070308D" w:rsidRPr="00AC687F" w:rsidRDefault="00AA5506" w:rsidP="00F90DBC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a</w:t>
            </w:r>
            <w:r w:rsidR="0070308D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 xml:space="preserve"> projektgazda/projektgazdák vagyontárgyak</w:t>
            </w:r>
            <w:r w:rsidR="007F68FE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kal kapcsolatos tulajdonviszonyai</w:t>
            </w:r>
            <w:r w:rsidR="0070308D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;</w:t>
            </w:r>
          </w:p>
          <w:p w:rsidR="00F90DBC" w:rsidRPr="00AC687F" w:rsidRDefault="0070308D" w:rsidP="00F90DBC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vezető és társult szervezetek között</w:t>
            </w:r>
            <w:r w:rsidR="004340F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 (jogi) viszonyok bemutatása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 teljes beruházás kapcsán;</w:t>
            </w:r>
            <w:r w:rsidR="00F90DB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</w:p>
          <w:p w:rsidR="0070308D" w:rsidRPr="00AC687F" w:rsidRDefault="00AA5506" w:rsidP="009931C9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Arial" w:hAnsi="Arial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627E4F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beruházási projekt megvalósítása céljából kialakított szervezeti struktúra és döntéshozatali folyamatok, </w:t>
            </w:r>
            <w:r w:rsidR="009931C9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kitérve a </w:t>
            </w:r>
            <w:proofErr w:type="gramStart"/>
            <w:r w:rsidR="009931C9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döntéshozó(</w:t>
            </w:r>
            <w:proofErr w:type="gramEnd"/>
            <w:r w:rsidR="009931C9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k) személyére és a döntéshozatal módjára.</w:t>
            </w:r>
          </w:p>
        </w:tc>
      </w:tr>
      <w:tr w:rsidR="00F90DBC" w:rsidRPr="00AC687F" w:rsidTr="00AD16F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0DBC" w:rsidRPr="00AC687F" w:rsidRDefault="00F90DBC" w:rsidP="005A7285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2.3. </w:t>
            </w:r>
            <w:r w:rsidR="00021131"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A pénzügyileg felelős jogi </w:t>
            </w:r>
            <w:proofErr w:type="gramStart"/>
            <w:r w:rsidR="00021131" w:rsidRPr="00AC687F">
              <w:rPr>
                <w:rFonts w:ascii="Source Sans Pro" w:hAnsi="Source Sans Pro"/>
                <w:b/>
                <w:color w:val="575757"/>
                <w:lang w:val="hu-HU"/>
              </w:rPr>
              <w:t>személy(</w:t>
            </w:r>
            <w:proofErr w:type="spellStart"/>
            <w:proofErr w:type="gramEnd"/>
            <w:r w:rsidR="00021131" w:rsidRPr="00AC687F">
              <w:rPr>
                <w:rFonts w:ascii="Source Sans Pro" w:hAnsi="Source Sans Pro"/>
                <w:b/>
                <w:color w:val="575757"/>
                <w:lang w:val="hu-HU"/>
              </w:rPr>
              <w:t>ek</w:t>
            </w:r>
            <w:proofErr w:type="spellEnd"/>
            <w:r w:rsidR="00021131" w:rsidRPr="00AC687F">
              <w:rPr>
                <w:rFonts w:ascii="Source Sans Pro" w:hAnsi="Source Sans Pro"/>
                <w:b/>
                <w:color w:val="575757"/>
                <w:lang w:val="hu-HU"/>
              </w:rPr>
              <w:t>) kockázati profilja</w:t>
            </w:r>
          </w:p>
        </w:tc>
      </w:tr>
      <w:tr w:rsidR="00F90DBC" w:rsidRPr="00AC687F" w:rsidTr="00AD16F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31" w:rsidRPr="00AC687F" w:rsidRDefault="00021131" w:rsidP="005A7285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 w:cstheme="minorBidi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Adjon meg minden </w:t>
            </w:r>
            <w:r w:rsidR="005A728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olyan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információt, mely segíthet felmérni a</w:t>
            </w:r>
            <w:r w:rsidR="005A728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pályázó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pénzügyi kockázati profilját, pl. pénzügyi értékelés, biztosítékok/garanciák, hitelbesorolás (</w:t>
            </w:r>
            <w:r w:rsidR="005A728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ha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rendelkezésre áll)</w:t>
            </w:r>
            <w:r w:rsidR="00AA550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</w:p>
        </w:tc>
      </w:tr>
      <w:tr w:rsidR="00AD16FA" w:rsidRPr="00AC687F" w:rsidTr="00AD16F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16FA" w:rsidRPr="00AC687F" w:rsidRDefault="00AD16FA" w:rsidP="001301DE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lang w:val="hu-HU"/>
              </w:rPr>
              <w:t xml:space="preserve">2.4. </w:t>
            </w:r>
            <w:r w:rsidR="00021131" w:rsidRPr="00AC687F">
              <w:rPr>
                <w:rFonts w:ascii="Source Sans Pro" w:hAnsi="Source Sans Pro"/>
                <w:b/>
                <w:color w:val="575757"/>
                <w:lang w:val="hu-HU"/>
              </w:rPr>
              <w:t>(Helyi) érintett felek elemzése</w:t>
            </w:r>
          </w:p>
        </w:tc>
      </w:tr>
      <w:tr w:rsidR="00AD16FA" w:rsidRPr="00AC687F" w:rsidTr="00AD16FA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31" w:rsidRPr="00AC687F" w:rsidRDefault="001301DE" w:rsidP="00021131">
            <w:pPr>
              <w:tabs>
                <w:tab w:val="left" w:pos="284"/>
              </w:tabs>
              <w:spacing w:before="120" w:after="120"/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</w:pPr>
            <w:r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Kérjük, a</w:t>
            </w:r>
            <w:r w:rsidR="00021131" w:rsidRPr="00AC687F">
              <w:rPr>
                <w:rFonts w:ascii="Source Sans Pro" w:eastAsiaTheme="minorHAnsi" w:hAnsi="Source Sans Pro"/>
                <w:color w:val="575757"/>
                <w:sz w:val="18"/>
                <w:szCs w:val="18"/>
                <w:lang w:val="hu-HU" w:eastAsia="en-US"/>
              </w:rPr>
              <w:t>dja meg az alábbiakat:</w:t>
            </w:r>
          </w:p>
          <w:p w:rsidR="00021131" w:rsidRPr="00AC687F" w:rsidRDefault="001301DE" w:rsidP="001301DE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muta</w:t>
            </w:r>
            <w:r w:rsidR="0002113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ssa be a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többi</w:t>
            </w:r>
            <w:r w:rsidR="0002113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érintett fel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</w:t>
            </w:r>
            <w:r w:rsidR="0002113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 (civilek, gazdasági szempontból érintett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ek</w:t>
            </w:r>
            <w:r w:rsidR="008D5F6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, stb.) és </w:t>
            </w:r>
            <w:r w:rsidR="0002113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lehetséges szerepüket a beruházási projekt sikeres megvalósítása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szempontjából</w:t>
            </w:r>
            <w:r w:rsidR="0002113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;</w:t>
            </w:r>
          </w:p>
          <w:p w:rsidR="00021131" w:rsidRPr="00AC687F" w:rsidRDefault="008D5F66" w:rsidP="001301DE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ismertesse</w:t>
            </w:r>
            <w:r w:rsidR="0002113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 javasolt beruházási projekt kapcsán felmerülő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szükségleteiket</w:t>
            </w:r>
            <w:r w:rsidR="0002113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és elvárásaikat;</w:t>
            </w:r>
          </w:p>
          <w:p w:rsidR="00021131" w:rsidRPr="00AC687F" w:rsidRDefault="00021131" w:rsidP="001301DE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jelezze, jelenleg milyen szinten támogatják a projektet; </w:t>
            </w:r>
          </w:p>
          <w:p w:rsidR="00021131" w:rsidRPr="00AC687F" w:rsidRDefault="00021131" w:rsidP="001301DE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az alábbi táblázat segítségével adja meg, </w:t>
            </w:r>
            <w:proofErr w:type="gramStart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milyen</w:t>
            </w:r>
            <w:r w:rsidR="00CF376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547A9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stratégiával</w:t>
            </w:r>
            <w:proofErr w:type="gramEnd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te</w:t>
            </w:r>
            <w:r w:rsidR="008D5F6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rvezik bevonni az érintetteket</w:t>
            </w:r>
            <w:r w:rsidR="00547A94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 jövőben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.</w:t>
            </w:r>
          </w:p>
          <w:p w:rsidR="00CF3760" w:rsidRPr="00AC687F" w:rsidRDefault="00634C68" w:rsidP="001301DE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mellékletként csatolja a </w:t>
            </w:r>
            <w:r w:rsidR="001301D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fentieket igazoló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1301D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iratokat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(pl. támogató nyilatkozat)</w:t>
            </w:r>
            <w:r w:rsidR="00C6768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</w:p>
        </w:tc>
      </w:tr>
      <w:tr w:rsidR="00AD16FA" w:rsidRPr="00AC687F" w:rsidTr="00685C6D">
        <w:trPr>
          <w:trHeight w:val="56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634C68" w:rsidRPr="00AC687F" w:rsidRDefault="00634C68" w:rsidP="00381199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color w:val="575757"/>
                <w:szCs w:val="36"/>
                <w:lang w:val="hu-HU"/>
              </w:rPr>
            </w:pPr>
            <w:r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>Az érintett fél típusa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AD16FA" w:rsidRPr="00AC687F" w:rsidRDefault="00AD5027" w:rsidP="009D5302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color w:val="575757"/>
                <w:szCs w:val="36"/>
                <w:lang w:val="hu-HU"/>
              </w:rPr>
            </w:pPr>
            <w:r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 xml:space="preserve">Az </w:t>
            </w:r>
            <w:r w:rsidR="009D5302">
              <w:rPr>
                <w:rFonts w:ascii="Source Sans Pro Black" w:hAnsi="Source Sans Pro Black"/>
                <w:color w:val="575757"/>
                <w:szCs w:val="28"/>
                <w:lang w:val="hu-HU"/>
              </w:rPr>
              <w:t>bevonás</w:t>
            </w:r>
            <w:r w:rsidR="009D5302"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 xml:space="preserve"> </w:t>
            </w:r>
            <w:r w:rsidR="002E08B4"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>jelenlegi státusza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</w:tcPr>
          <w:p w:rsidR="002E08B4" w:rsidRPr="00AC687F" w:rsidRDefault="002E08B4" w:rsidP="00A83077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color w:val="575757"/>
                <w:szCs w:val="36"/>
                <w:lang w:val="hu-HU"/>
              </w:rPr>
            </w:pPr>
            <w:r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 xml:space="preserve">Jövőbeli </w:t>
            </w:r>
            <w:r w:rsidR="00A83077">
              <w:rPr>
                <w:rFonts w:ascii="Source Sans Pro Black" w:hAnsi="Source Sans Pro Black"/>
                <w:color w:val="575757"/>
                <w:szCs w:val="28"/>
                <w:lang w:val="hu-HU"/>
              </w:rPr>
              <w:t>bevonási</w:t>
            </w:r>
            <w:r w:rsidR="00A83077"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 xml:space="preserve"> </w:t>
            </w:r>
            <w:r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>tevékenységek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</w:tcPr>
          <w:p w:rsidR="00AD16FA" w:rsidRPr="00AC687F" w:rsidRDefault="002E08B4" w:rsidP="00381199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color w:val="575757"/>
                <w:szCs w:val="36"/>
                <w:lang w:val="hu-HU"/>
              </w:rPr>
            </w:pPr>
            <w:r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 xml:space="preserve">A </w:t>
            </w:r>
            <w:proofErr w:type="spellStart"/>
            <w:r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>disszeminációra</w:t>
            </w:r>
            <w:proofErr w:type="spellEnd"/>
            <w:r w:rsidRPr="00AC687F">
              <w:rPr>
                <w:rFonts w:ascii="Source Sans Pro Black" w:hAnsi="Source Sans Pro Black"/>
                <w:color w:val="575757"/>
                <w:szCs w:val="28"/>
                <w:lang w:val="hu-HU"/>
              </w:rPr>
              <w:t xml:space="preserve"> és interakcióra használt eszközök/csatornák</w:t>
            </w:r>
          </w:p>
        </w:tc>
      </w:tr>
      <w:tr w:rsidR="00AD16FA" w:rsidRPr="00AC687F" w:rsidTr="00D031C4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A" w:rsidRPr="00AC687F" w:rsidRDefault="00AD16FA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A" w:rsidRPr="00AC687F" w:rsidRDefault="00AD16FA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D16FA" w:rsidRPr="00AC687F" w:rsidRDefault="00AD16FA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AD16FA" w:rsidRPr="00AC687F" w:rsidRDefault="00AD16FA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</w:tr>
      <w:tr w:rsidR="00D031C4" w:rsidRPr="00AC687F" w:rsidTr="00381199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C4" w:rsidRPr="00AC687F" w:rsidRDefault="00D031C4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C4" w:rsidRPr="00AC687F" w:rsidRDefault="00D031C4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D031C4" w:rsidRPr="00AC687F" w:rsidRDefault="00D031C4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D031C4" w:rsidRPr="00AC687F" w:rsidRDefault="00D031C4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</w:tr>
      <w:tr w:rsidR="00381199" w:rsidRPr="00AC687F" w:rsidTr="00D031C4">
        <w:trPr>
          <w:trHeight w:val="5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199" w:rsidRPr="00AC687F" w:rsidRDefault="00381199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199" w:rsidRPr="00AC687F" w:rsidRDefault="00381199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381199" w:rsidRPr="00AC687F" w:rsidRDefault="00381199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381199" w:rsidRPr="00AC687F" w:rsidRDefault="00381199" w:rsidP="00AD16F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Cs w:val="36"/>
                <w:lang w:val="hu-HU"/>
              </w:rPr>
            </w:pPr>
          </w:p>
        </w:tc>
      </w:tr>
    </w:tbl>
    <w:p w:rsidR="009A6B60" w:rsidRPr="00AC687F" w:rsidRDefault="009A6B60" w:rsidP="00F36318">
      <w:pPr>
        <w:tabs>
          <w:tab w:val="left" w:pos="284"/>
        </w:tabs>
        <w:spacing w:line="240" w:lineRule="atLeast"/>
        <w:rPr>
          <w:rFonts w:ascii="Source Sans Pro Black" w:hAnsi="Source Sans Pro Black"/>
          <w:color w:val="559DC4"/>
          <w:sz w:val="28"/>
          <w:szCs w:val="28"/>
          <w:lang w:val="hu-HU"/>
        </w:rPr>
      </w:pPr>
    </w:p>
    <w:p w:rsidR="00CC7243" w:rsidRDefault="00CC7243">
      <w:r>
        <w:br w:type="page"/>
      </w:r>
    </w:p>
    <w:tbl>
      <w:tblPr>
        <w:tblStyle w:val="Rcsostblzat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A3528" w:rsidRPr="00AC687F" w:rsidTr="00AD16F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3528" w:rsidRPr="00AC687F" w:rsidRDefault="002E08B4" w:rsidP="00381199">
            <w:pPr>
              <w:pStyle w:val="Listaszerbekezds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240" w:lineRule="atLeast"/>
              <w:ind w:left="284" w:hanging="284"/>
              <w:rPr>
                <w:b/>
                <w:color w:val="0069A9"/>
                <w:lang w:val="hu-HU"/>
              </w:rPr>
            </w:pPr>
            <w:r w:rsidRPr="00AC687F">
              <w:rPr>
                <w:rFonts w:ascii="Source Sans Pro" w:hAnsi="Source Sans Pro" w:cs="Times New Roman"/>
                <w:b/>
                <w:color w:val="0069A9"/>
                <w:sz w:val="28"/>
                <w:szCs w:val="28"/>
                <w:lang w:val="hu-HU"/>
              </w:rPr>
              <w:t>Jogi elemzés</w:t>
            </w:r>
          </w:p>
        </w:tc>
      </w:tr>
      <w:tr w:rsidR="00BA3528" w:rsidRPr="00AC687F" w:rsidTr="00AD16F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528" w:rsidRPr="00AC687F" w:rsidRDefault="00BA3528" w:rsidP="00F45368">
            <w:pPr>
              <w:tabs>
                <w:tab w:val="left" w:pos="284"/>
              </w:tabs>
              <w:spacing w:before="120" w:after="120" w:line="260" w:lineRule="exact"/>
              <w:rPr>
                <w:color w:val="575757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3.1. </w:t>
            </w:r>
            <w:r w:rsidR="002E08B4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A tervezett beruházás jogi megvalósíthatósága</w:t>
            </w:r>
          </w:p>
        </w:tc>
      </w:tr>
      <w:tr w:rsidR="00BA3528" w:rsidRPr="00AC687F" w:rsidTr="00AD16F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8B4" w:rsidRPr="00AC687F" w:rsidRDefault="002E08B4" w:rsidP="003E6F44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</w:t>
            </w:r>
            <w:r w:rsidR="003036A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ismertesse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az alábbiakat:</w:t>
            </w:r>
          </w:p>
          <w:p w:rsidR="002E08B4" w:rsidRPr="00AC687F" w:rsidRDefault="00C67681" w:rsidP="00381199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2E08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dja meg a tervezett beruházásra vonatkozó (helyi, országos</w:t>
            </w:r>
            <w:r w:rsidR="00F453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</w:t>
            </w:r>
            <w:r w:rsidR="002E08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F453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esetleg </w:t>
            </w:r>
            <w:r w:rsidR="002E08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ne</w:t>
            </w:r>
            <w:r w:rsidR="00F453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mzetközi) jogi követelményeket (</w:t>
            </w:r>
            <w:r w:rsidR="002E08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p</w:t>
            </w:r>
            <w:r w:rsidR="00F453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</w:t>
            </w:r>
            <w:r w:rsidR="002E08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. </w:t>
            </w:r>
            <w:r w:rsidR="00F453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rendeletek)</w:t>
            </w:r>
            <w:r w:rsidR="002E08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az alábbiak kapcsán:</w:t>
            </w:r>
          </w:p>
          <w:p w:rsidR="002E08B4" w:rsidRPr="00AC687F" w:rsidRDefault="002E08B4" w:rsidP="003E6F44">
            <w:pPr>
              <w:pStyle w:val="Listaszerbekezds"/>
              <w:numPr>
                <w:ilvl w:val="1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elérhető beruházási típusok és keretfeltételek,</w:t>
            </w:r>
          </w:p>
          <w:p w:rsidR="002E08B4" w:rsidRPr="00AC687F" w:rsidRDefault="00F45368" w:rsidP="003E6F44">
            <w:pPr>
              <w:pStyle w:val="Listaszerbekezds"/>
              <w:numPr>
                <w:ilvl w:val="1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2E08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je</w:t>
            </w:r>
            <w:r w:rsidR="00C6768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lenlegi beruházási megközelítés</w:t>
            </w:r>
            <w:r w:rsidR="002E08B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, </w:t>
            </w:r>
          </w:p>
          <w:p w:rsidR="003E6F44" w:rsidRPr="00AC687F" w:rsidRDefault="002E08B4" w:rsidP="00381199">
            <w:pPr>
              <w:pStyle w:val="Listaszerbekezds"/>
              <w:numPr>
                <w:ilvl w:val="1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az egyes beruházási lépések felépítése és ütemezése (beleértve a közbeszerzési vagy adósság-visszafizetési szabályok</w:t>
            </w:r>
            <w:r w:rsidR="00C6768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) stb.</w:t>
            </w:r>
          </w:p>
          <w:p w:rsidR="00E951FA" w:rsidRPr="00AC687F" w:rsidRDefault="00C67681" w:rsidP="003E6F44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</w:t>
            </w:r>
            <w:r w:rsidR="00E951F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utassa be a lehetséges jogi/szabályozói ös</w:t>
            </w:r>
            <w:r w:rsidR="00F453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ztönzőket, és </w:t>
            </w:r>
            <w:r w:rsidR="00E951F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projekt érdekében</w:t>
            </w:r>
            <w:r w:rsidR="00F453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történő felhasználásukat</w:t>
            </w:r>
            <w:r w:rsidR="00E951F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; </w:t>
            </w:r>
          </w:p>
          <w:p w:rsidR="00E951FA" w:rsidRPr="00AC687F" w:rsidRDefault="00C67681" w:rsidP="00381199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</w:t>
            </w:r>
            <w:r w:rsidR="00E951F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smertesse a lehetséges jo</w:t>
            </w:r>
            <w:r w:rsidR="00F453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g</w:t>
            </w:r>
            <w:r w:rsidR="00D3504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i/szabályozási akadályokat</w:t>
            </w:r>
            <w:r w:rsidR="00E951F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és </w:t>
            </w:r>
            <w:r w:rsidR="00F4536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kezelésük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módját!</w:t>
            </w:r>
          </w:p>
          <w:p w:rsidR="00E951FA" w:rsidRPr="00AC687F" w:rsidRDefault="00E951FA" w:rsidP="00C67681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Mutassa be, milyen előkészítő </w:t>
            </w:r>
            <w:r w:rsidR="000A71D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vizsgálatokat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és tanulmányokat készítettek a be</w:t>
            </w:r>
            <w:r w:rsidR="003036A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ruházási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koncepció kialakítása során, és csatol</w:t>
            </w:r>
            <w:r w:rsidR="003036A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j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="001E1D1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az elkészült elemzéseket (vagy azok összefoglalóját)</w:t>
            </w:r>
            <w:r w:rsidR="00C6768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</w:t>
            </w:r>
            <w:r w:rsidR="001E1D1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jelen</w:t>
            </w:r>
            <w:r w:rsidR="00C6768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legi</w:t>
            </w:r>
            <w:r w:rsidR="001E1D1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koncepcióhoz</w:t>
            </w:r>
            <w:r w:rsidR="000A71D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 Jelezze, ha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környezeti hatástanulmány</w:t>
            </w:r>
            <w:r w:rsidR="000A71D6" w:rsidRPr="00AC687F">
              <w:rPr>
                <w:rStyle w:val="Lbjegyzet-hivatkozs"/>
                <w:rFonts w:ascii="Source Sans Pro" w:hAnsi="Source Sans Pro"/>
                <w:color w:val="575757"/>
                <w:sz w:val="18"/>
                <w:szCs w:val="18"/>
                <w:lang w:val="hu-HU"/>
              </w:rPr>
              <w:footnoteReference w:id="10"/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készítés</w:t>
            </w:r>
            <w:r w:rsidR="000A71D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e is szükséges!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Amennyiben igen, és </w:t>
            </w:r>
            <w:r w:rsidR="000A71D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esetleg már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elkészült, </w:t>
            </w:r>
            <w:r w:rsidR="00D3504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röviden</w:t>
            </w:r>
            <w:r w:rsidR="00C6768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ismertesse</w:t>
            </w:r>
            <w:r w:rsidR="00D3504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annak eredményé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t!</w:t>
            </w:r>
          </w:p>
        </w:tc>
      </w:tr>
    </w:tbl>
    <w:p w:rsidR="003E6F44" w:rsidRPr="00AC687F" w:rsidRDefault="003E6F44" w:rsidP="00F36318">
      <w:pPr>
        <w:tabs>
          <w:tab w:val="left" w:pos="284"/>
        </w:tabs>
        <w:spacing w:line="240" w:lineRule="atLeast"/>
        <w:rPr>
          <w:rFonts w:ascii="Source Sans Pro Black" w:hAnsi="Source Sans Pro Black"/>
          <w:color w:val="559DC4"/>
          <w:sz w:val="28"/>
          <w:szCs w:val="28"/>
          <w:lang w:val="hu-HU"/>
        </w:rPr>
      </w:pPr>
    </w:p>
    <w:tbl>
      <w:tblPr>
        <w:tblStyle w:val="Rcsostblzat"/>
        <w:tblW w:w="9039" w:type="dxa"/>
        <w:tblLook w:val="04A0" w:firstRow="1" w:lastRow="0" w:firstColumn="1" w:lastColumn="0" w:noHBand="0" w:noVBand="1"/>
      </w:tblPr>
      <w:tblGrid>
        <w:gridCol w:w="2972"/>
        <w:gridCol w:w="1426"/>
        <w:gridCol w:w="1551"/>
        <w:gridCol w:w="3090"/>
      </w:tblGrid>
      <w:tr w:rsidR="00BA3528" w:rsidRPr="00AC687F" w:rsidTr="00AD16FA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3528" w:rsidRPr="00AC687F" w:rsidRDefault="004C0223" w:rsidP="00381199">
            <w:pPr>
              <w:pStyle w:val="Listaszerbekezds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240" w:lineRule="atLeast"/>
              <w:ind w:left="284" w:hanging="284"/>
              <w:rPr>
                <w:rFonts w:ascii="Source Sans Pro Black" w:hAnsi="Source Sans Pro Black"/>
                <w:b/>
                <w:color w:val="559DC4"/>
                <w:sz w:val="28"/>
                <w:szCs w:val="28"/>
                <w:lang w:val="hu-HU"/>
              </w:rPr>
            </w:pPr>
            <w:r w:rsidRPr="00AC687F">
              <w:rPr>
                <w:rFonts w:ascii="Source Sans Pro" w:hAnsi="Source Sans Pro" w:cs="Times New Roman"/>
                <w:b/>
                <w:color w:val="0069A9"/>
                <w:sz w:val="28"/>
                <w:szCs w:val="28"/>
                <w:lang w:val="hu-HU"/>
              </w:rPr>
              <w:t>Gazdasági és pénzügyi elem</w:t>
            </w:r>
            <w:r w:rsidR="00E951FA" w:rsidRPr="00AC687F">
              <w:rPr>
                <w:rFonts w:ascii="Source Sans Pro" w:hAnsi="Source Sans Pro" w:cs="Times New Roman"/>
                <w:b/>
                <w:color w:val="0069A9"/>
                <w:sz w:val="28"/>
                <w:szCs w:val="28"/>
                <w:lang w:val="hu-HU"/>
              </w:rPr>
              <w:t>zés</w:t>
            </w:r>
          </w:p>
        </w:tc>
      </w:tr>
      <w:tr w:rsidR="00BA3528" w:rsidRPr="00AC687F" w:rsidTr="00AD16FA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528" w:rsidRPr="00AC687F" w:rsidRDefault="00BA3528" w:rsidP="005161A1">
            <w:pPr>
              <w:tabs>
                <w:tab w:val="left" w:pos="284"/>
              </w:tabs>
              <w:spacing w:before="120" w:after="120" w:line="240" w:lineRule="exact"/>
              <w:rPr>
                <w:rFonts w:ascii="Source Sans Pro Black" w:hAnsi="Source Sans Pro Black"/>
                <w:color w:val="575757"/>
                <w:sz w:val="28"/>
                <w:szCs w:val="28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4.1. </w:t>
            </w:r>
            <w:r w:rsidR="00E951FA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Becsült </w:t>
            </w:r>
            <w:r w:rsidR="005161A1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kiadások</w:t>
            </w:r>
            <w:r w:rsidR="00E951FA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 és bevételek</w:t>
            </w:r>
          </w:p>
        </w:tc>
      </w:tr>
      <w:tr w:rsidR="00BA3528" w:rsidRPr="00AC687F" w:rsidTr="00AD16FA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  <w:right w:val="single" w:sz="4" w:space="0" w:color="auto"/>
            </w:tcBorders>
            <w:hideMark/>
          </w:tcPr>
          <w:p w:rsidR="00E951FA" w:rsidRPr="00AC687F" w:rsidRDefault="00E951FA" w:rsidP="00F36318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</w:t>
            </w:r>
            <w:r w:rsidR="005161A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ismertesse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az alábbiakat:</w:t>
            </w:r>
          </w:p>
          <w:p w:rsidR="0055562A" w:rsidRPr="00AC687F" w:rsidRDefault="00AA5506" w:rsidP="00381199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</w:t>
            </w:r>
            <w:r w:rsidR="008F25E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öltség-</w:t>
            </w:r>
            <w:r w:rsidR="0055562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kate</w:t>
            </w:r>
            <w:r w:rsidR="008F25E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góriánként a becsült költségek</w:t>
            </w:r>
            <w:r w:rsidR="0055562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, </w:t>
            </w:r>
            <w:r w:rsidR="00CB11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megkülönböztetve a</w:t>
            </w:r>
            <w:r w:rsidR="0055562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B60D0F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beruházási és </w:t>
            </w:r>
            <w:r w:rsidR="008F25E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működési költség</w:t>
            </w:r>
            <w:r w:rsidR="00CB11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eket</w:t>
            </w:r>
            <w:r w:rsidR="008F25E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55562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(berendezések és üzembe helyezésük, személyi költsége</w:t>
            </w:r>
            <w:r w:rsidR="00CB114B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</w:t>
            </w:r>
            <w:r w:rsidR="0055562A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külsős alvállalkozók költsége, karbantartási költségek stb.);</w:t>
            </w:r>
          </w:p>
          <w:p w:rsidR="0055562A" w:rsidRPr="00AC687F" w:rsidRDefault="00AA5506" w:rsidP="00381199">
            <w:pPr>
              <w:pStyle w:val="Listaszerbekezds"/>
              <w:numPr>
                <w:ilvl w:val="0"/>
                <w:numId w:val="2"/>
              </w:numPr>
              <w:tabs>
                <w:tab w:val="left" w:pos="284"/>
              </w:tabs>
              <w:spacing w:before="120" w:after="120"/>
              <w:ind w:left="714" w:hanging="357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</w:t>
            </w:r>
            <w:r w:rsidR="00C9325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öltség-megtakarítások és egyéb bevételek.</w:t>
            </w:r>
          </w:p>
          <w:p w:rsidR="00C93250" w:rsidRPr="00AC687F" w:rsidRDefault="00CB114B" w:rsidP="00C67681">
            <w:pPr>
              <w:tabs>
                <w:tab w:val="left" w:pos="284"/>
              </w:tabs>
              <w:spacing w:before="120" w:after="120"/>
              <w:rPr>
                <w:rFonts w:ascii="Source Sans Pro Black" w:hAnsi="Source Sans Pro Black"/>
                <w:color w:val="575757"/>
                <w:sz w:val="28"/>
                <w:szCs w:val="2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Az alábbi táblázatban összegezze ezeket a költségeket és bevételeket</w:t>
            </w:r>
            <w:r w:rsidRPr="00AC687F">
              <w:rPr>
                <w:rStyle w:val="Lbjegyzet-hivatkozs"/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EC1C1C" w:rsidRPr="00AC687F">
              <w:rPr>
                <w:rStyle w:val="Lbjegyzet-hivatkozs"/>
                <w:rFonts w:ascii="Source Sans Pro" w:hAnsi="Source Sans Pro"/>
                <w:color w:val="575757"/>
                <w:sz w:val="18"/>
                <w:szCs w:val="18"/>
                <w:lang w:val="hu-HU"/>
              </w:rPr>
              <w:footnoteReference w:id="11"/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  <w:r w:rsidR="003E6F4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C9325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egy mellékelt dokumentumban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adjon</w:t>
            </w:r>
            <w:r w:rsidR="00C9325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részletesebb előre</w:t>
            </w:r>
            <w:r w:rsidR="00C6768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je</w:t>
            </w:r>
            <w:r w:rsidR="00C93250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lzést a cash flow alakulásáról a beruházási projekt teljes élettartamára vonatkozóan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(bemutatva az egyes beruházási elemek költségét)!</w:t>
            </w:r>
          </w:p>
        </w:tc>
      </w:tr>
      <w:tr w:rsidR="00BA3528" w:rsidRPr="00AC687F" w:rsidTr="00685C6D">
        <w:tc>
          <w:tcPr>
            <w:tcW w:w="9039" w:type="dxa"/>
            <w:gridSpan w:val="4"/>
            <w:tcBorders>
              <w:top w:val="single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BA3528" w:rsidRPr="00AC687F" w:rsidRDefault="00B60D0F" w:rsidP="00381199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Beruházási költségek</w:t>
            </w:r>
          </w:p>
        </w:tc>
      </w:tr>
      <w:tr w:rsidR="00BA3528" w:rsidRPr="00AC687F" w:rsidTr="00685C6D">
        <w:trPr>
          <w:trHeight w:val="432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hideMark/>
          </w:tcPr>
          <w:p w:rsidR="00BA3528" w:rsidRPr="00AC687F" w:rsidRDefault="005161A1" w:rsidP="00F36318">
            <w:pPr>
              <w:tabs>
                <w:tab w:val="left" w:pos="284"/>
              </w:tabs>
              <w:spacing w:before="120" w:after="120"/>
              <w:jc w:val="both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A t</w:t>
            </w:r>
            <w:r w:rsidR="00A35EBE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ervezési folyamatok becsült költsége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28" w:rsidRPr="00AC687F" w:rsidRDefault="00BA3528" w:rsidP="00381199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BA3528" w:rsidRPr="00AC687F" w:rsidTr="00685C6D">
        <w:trPr>
          <w:trHeight w:val="432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hideMark/>
          </w:tcPr>
          <w:p w:rsidR="00BA3528" w:rsidRPr="00AC687F" w:rsidRDefault="00A35EBE" w:rsidP="00FF1603">
            <w:pPr>
              <w:tabs>
                <w:tab w:val="left" w:pos="284"/>
              </w:tabs>
              <w:spacing w:before="120" w:after="120"/>
              <w:jc w:val="both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A</w:t>
            </w:r>
            <w:r w:rsidR="00FF1603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z</w:t>
            </w: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 </w:t>
            </w:r>
            <w:r w:rsidR="00FF1603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üzembe-helyezés</w:t>
            </w:r>
            <w:r w:rsidR="00FF1603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 </w:t>
            </w: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becsült költsége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28" w:rsidRPr="00AC687F" w:rsidRDefault="00BA3528" w:rsidP="00381199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BA3528" w:rsidRPr="00AC687F" w:rsidTr="00685C6D">
        <w:trPr>
          <w:trHeight w:val="432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hideMark/>
          </w:tcPr>
          <w:p w:rsidR="00BA3528" w:rsidRPr="00AC687F" w:rsidRDefault="005161A1" w:rsidP="005161A1">
            <w:pPr>
              <w:tabs>
                <w:tab w:val="left" w:pos="284"/>
              </w:tabs>
              <w:spacing w:before="120" w:after="120"/>
              <w:jc w:val="both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Eszközök becsült </w:t>
            </w:r>
            <w:r w:rsidR="00A35EBE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költsége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28" w:rsidRPr="00AC687F" w:rsidRDefault="00BA3528" w:rsidP="00381199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BA3528" w:rsidRPr="00AC687F" w:rsidTr="00685C6D">
        <w:trPr>
          <w:trHeight w:val="432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hideMark/>
          </w:tcPr>
          <w:p w:rsidR="00BA3528" w:rsidRPr="00AC687F" w:rsidRDefault="00A35EBE" w:rsidP="005161A1">
            <w:pPr>
              <w:tabs>
                <w:tab w:val="left" w:pos="284"/>
              </w:tabs>
              <w:spacing w:before="120" w:after="120"/>
              <w:jc w:val="both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Egyéb [kérjük, </w:t>
            </w:r>
            <w:r w:rsidR="005161A1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adja meg</w:t>
            </w: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]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528" w:rsidRPr="00AC687F" w:rsidRDefault="00BA3528" w:rsidP="00381199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BA3528" w:rsidRPr="00AC687F" w:rsidTr="00381199">
        <w:trPr>
          <w:trHeight w:val="432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528" w:rsidRPr="00AC687F" w:rsidRDefault="00A35EBE" w:rsidP="00D0156D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Teljes beruházási költség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138DB" w:rsidRPr="00AC687F" w:rsidRDefault="00BA3528" w:rsidP="00381199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BA3528" w:rsidRPr="00AC687F" w:rsidTr="00685C6D">
        <w:tc>
          <w:tcPr>
            <w:tcW w:w="9039" w:type="dxa"/>
            <w:gridSpan w:val="4"/>
            <w:tcBorders>
              <w:top w:val="single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BA3528" w:rsidRPr="00AC687F" w:rsidRDefault="00B60D0F" w:rsidP="00381199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 Black" w:hAnsi="Source Sans Pro Black"/>
                <w:b/>
                <w:color w:val="575757"/>
                <w:sz w:val="20"/>
                <w:szCs w:val="20"/>
                <w:lang w:val="hu-HU"/>
              </w:rPr>
              <w:t>Működési költségek</w:t>
            </w:r>
          </w:p>
        </w:tc>
      </w:tr>
      <w:tr w:rsidR="00BA3528" w:rsidRPr="00AC687F" w:rsidTr="00685C6D">
        <w:trPr>
          <w:trHeight w:val="43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hideMark/>
          </w:tcPr>
          <w:p w:rsidR="00BA3528" w:rsidRPr="00AC687F" w:rsidRDefault="007936D2" w:rsidP="00EC1C1C">
            <w:pPr>
              <w:tabs>
                <w:tab w:val="left" w:pos="284"/>
              </w:tabs>
              <w:spacing w:before="120" w:after="120"/>
              <w:jc w:val="both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Becsült karbantartási költség (év)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28" w:rsidRPr="00AC687F" w:rsidRDefault="00BA3528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EC1C1C" w:rsidRPr="00AC687F" w:rsidTr="00685C6D">
        <w:trPr>
          <w:trHeight w:val="43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:rsidR="00EC1C1C" w:rsidRPr="00AC687F" w:rsidRDefault="007936D2" w:rsidP="007149E3">
            <w:pPr>
              <w:tabs>
                <w:tab w:val="left" w:pos="284"/>
              </w:tabs>
              <w:spacing w:before="120" w:after="120"/>
              <w:jc w:val="both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Becsült </w:t>
            </w:r>
            <w:r w:rsidR="007149E3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személyi kiadások (év)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1C" w:rsidRPr="00AC687F" w:rsidRDefault="00EC1C1C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EC1C1C" w:rsidRPr="00AC687F" w:rsidTr="00685C6D">
        <w:trPr>
          <w:trHeight w:val="43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:rsidR="00EC1C1C" w:rsidRPr="00AC687F" w:rsidRDefault="00092B92" w:rsidP="00381199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Becsült külsős alvállalkozói</w:t>
            </w:r>
            <w:r w:rsidR="007149E3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 költsége</w:t>
            </w: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k</w:t>
            </w:r>
            <w:r w:rsidR="007149E3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 (év)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1C" w:rsidRPr="00AC687F" w:rsidRDefault="00EC1C1C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BA3528" w:rsidRPr="00AC687F" w:rsidTr="00685C6D">
        <w:trPr>
          <w:trHeight w:val="43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hideMark/>
          </w:tcPr>
          <w:p w:rsidR="00BA3528" w:rsidRPr="00AC687F" w:rsidRDefault="007149E3" w:rsidP="00092B92">
            <w:pPr>
              <w:tabs>
                <w:tab w:val="left" w:pos="284"/>
              </w:tabs>
              <w:spacing w:before="120" w:after="120"/>
              <w:jc w:val="both"/>
              <w:rPr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Egyéb [kérjük, </w:t>
            </w:r>
            <w:r w:rsidR="00092B92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adja meg</w:t>
            </w: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]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28" w:rsidRPr="00AC687F" w:rsidRDefault="00BA3528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BA3528" w:rsidRPr="00AC687F" w:rsidTr="00381199">
        <w:trPr>
          <w:trHeight w:val="43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528" w:rsidRPr="00AC687F" w:rsidRDefault="007149E3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 Black" w:hAnsi="Source Sans Pro Black"/>
                <w:b/>
                <w:color w:val="575757"/>
                <w:sz w:val="20"/>
                <w:szCs w:val="20"/>
                <w:lang w:val="hu-HU"/>
              </w:rPr>
              <w:t>Teljes működési költség (év)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528" w:rsidRPr="00AC687F" w:rsidRDefault="00BA3528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 Black" w:hAnsi="Source Sans Pro Black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BA3528" w:rsidRPr="00AC687F" w:rsidTr="00685C6D">
        <w:tc>
          <w:tcPr>
            <w:tcW w:w="9039" w:type="dxa"/>
            <w:gridSpan w:val="4"/>
            <w:tcBorders>
              <w:top w:val="single" w:sz="12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BA3528" w:rsidRPr="00AC687F" w:rsidRDefault="007149E3" w:rsidP="00381199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 Black" w:hAnsi="Source Sans Pro Black"/>
                <w:b/>
                <w:color w:val="575757"/>
                <w:sz w:val="20"/>
                <w:szCs w:val="20"/>
                <w:lang w:val="hu-HU"/>
              </w:rPr>
              <w:t>Bevételek</w:t>
            </w:r>
          </w:p>
        </w:tc>
      </w:tr>
      <w:tr w:rsidR="00BA3528" w:rsidRPr="00AC687F" w:rsidTr="00685C6D">
        <w:trPr>
          <w:trHeight w:val="431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hideMark/>
          </w:tcPr>
          <w:p w:rsidR="00BA3528" w:rsidRPr="00AC687F" w:rsidRDefault="0072298B" w:rsidP="00381199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proofErr w:type="spellStart"/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Energia</w:t>
            </w:r>
            <w:r w:rsidR="007149E3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megtakarítás</w:t>
            </w:r>
            <w:proofErr w:type="spellEnd"/>
            <w:r w:rsidR="007149E3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 (év)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528" w:rsidRPr="00AC687F" w:rsidRDefault="00BA3528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EC1C1C" w:rsidRPr="00AC687F" w:rsidTr="00685C6D">
        <w:trPr>
          <w:trHeight w:val="43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  <w:hideMark/>
          </w:tcPr>
          <w:p w:rsidR="00EC1C1C" w:rsidRPr="00AC687F" w:rsidRDefault="007149E3" w:rsidP="00381199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Üzemeltetési és fenntartási díj (év)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C1C" w:rsidRPr="00AC687F" w:rsidRDefault="00EC1C1C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EC1C1C" w:rsidRPr="00AC687F" w:rsidTr="00685C6D">
        <w:trPr>
          <w:trHeight w:val="43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:rsidR="00EC1C1C" w:rsidRPr="00AC687F" w:rsidRDefault="007149E3" w:rsidP="00381199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Energiaellátás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1C" w:rsidRPr="00AC687F" w:rsidRDefault="00EC1C1C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EC1C1C" w:rsidRPr="00AC687F" w:rsidTr="00685C6D">
        <w:trPr>
          <w:trHeight w:val="43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FF"/>
          </w:tcPr>
          <w:p w:rsidR="00EC1C1C" w:rsidRPr="00AC687F" w:rsidRDefault="007149E3" w:rsidP="00412381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Egyéb bevételek (év</w:t>
            </w:r>
            <w:proofErr w:type="gramStart"/>
            <w:r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)</w:t>
            </w:r>
            <w:r w:rsidR="00412381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 xml:space="preserve">  [</w:t>
            </w:r>
            <w:proofErr w:type="gramEnd"/>
            <w:r w:rsidR="00412381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kérjük, részletezze</w:t>
            </w:r>
            <w:r w:rsidR="00920977" w:rsidRPr="00AC687F">
              <w:rPr>
                <w:rFonts w:ascii="Source Sans Pro" w:hAnsi="Source Sans Pro"/>
                <w:i/>
                <w:color w:val="575757"/>
                <w:sz w:val="20"/>
                <w:szCs w:val="20"/>
                <w:lang w:val="hu-HU"/>
              </w:rPr>
              <w:t>]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1C" w:rsidRPr="00AC687F" w:rsidRDefault="00EC1C1C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BA3528" w:rsidRPr="00AC687F" w:rsidTr="00381199">
        <w:trPr>
          <w:trHeight w:val="430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528" w:rsidRPr="00AC687F" w:rsidRDefault="007149E3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 Black" w:hAnsi="Source Sans Pro Black"/>
                <w:b/>
                <w:color w:val="575757"/>
                <w:sz w:val="20"/>
                <w:szCs w:val="20"/>
                <w:lang w:val="hu-HU"/>
              </w:rPr>
              <w:t>Összes bevétel (év)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528" w:rsidRPr="00AC687F" w:rsidRDefault="00BA3528" w:rsidP="00EC1C1C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/>
                <w:b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 Black" w:hAnsi="Source Sans Pro Black"/>
                <w:b/>
                <w:color w:val="575757"/>
                <w:sz w:val="18"/>
                <w:szCs w:val="18"/>
                <w:lang w:val="hu-HU"/>
              </w:rPr>
              <w:t>EUR</w:t>
            </w:r>
          </w:p>
        </w:tc>
      </w:tr>
      <w:tr w:rsidR="00D23433" w:rsidRPr="00AC687F" w:rsidTr="00D23433">
        <w:trPr>
          <w:trHeight w:val="216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433" w:rsidRPr="00AC687F" w:rsidRDefault="00D23433" w:rsidP="00D23433">
            <w:pPr>
              <w:tabs>
                <w:tab w:val="left" w:pos="284"/>
              </w:tabs>
              <w:rPr>
                <w:rFonts w:ascii="Source Sans Pro" w:hAnsi="Source Sans Pro"/>
                <w:b/>
                <w:color w:val="575756"/>
                <w:szCs w:val="36"/>
                <w:lang w:val="hu-HU"/>
              </w:rPr>
            </w:pPr>
          </w:p>
        </w:tc>
      </w:tr>
      <w:tr w:rsidR="00D031C4" w:rsidRPr="00AC687F" w:rsidTr="00835593">
        <w:trPr>
          <w:trHeight w:val="43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31C4" w:rsidRPr="00AC687F" w:rsidRDefault="00D031C4" w:rsidP="0072298B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8"/>
                <w:szCs w:val="28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4.2. </w:t>
            </w:r>
            <w:r w:rsidR="007149E3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Gazdasági életképesség</w:t>
            </w:r>
          </w:p>
        </w:tc>
      </w:tr>
      <w:tr w:rsidR="00D031C4" w:rsidRPr="00AC687F" w:rsidTr="00D031C4">
        <w:trPr>
          <w:trHeight w:val="43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49E3" w:rsidRPr="00AC687F" w:rsidRDefault="00412381" w:rsidP="00AA5506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töltse ki az alábbi táblázatot a </w:t>
            </w:r>
            <w:proofErr w:type="gramStart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beruházással</w:t>
            </w:r>
            <w:proofErr w:type="gramEnd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kapcsolatos indikátorokkal!</w:t>
            </w:r>
          </w:p>
        </w:tc>
      </w:tr>
      <w:tr w:rsidR="00FA5949" w:rsidRPr="00AC687F" w:rsidTr="00685C6D">
        <w:trPr>
          <w:trHeight w:val="46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FA5949" w:rsidRPr="00AC687F" w:rsidRDefault="00B96B1C" w:rsidP="00B96B1C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E</w:t>
            </w:r>
            <w:r w:rsidR="00920977"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gyszerű megtérülési időszak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FA5949" w:rsidRPr="00AC687F" w:rsidRDefault="00920977" w:rsidP="00653667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Nettó jelenérték</w:t>
            </w:r>
            <w:r w:rsidR="00FA5949" w:rsidRPr="00AC687F">
              <w:rPr>
                <w:rStyle w:val="Lbjegyzet-hivatkozs"/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footnoteReference w:id="12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FA5949" w:rsidRPr="00AC687F" w:rsidRDefault="00920977" w:rsidP="00D23433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Belső megtérülési ráta</w:t>
            </w:r>
          </w:p>
        </w:tc>
      </w:tr>
      <w:tr w:rsidR="00FA5949" w:rsidRPr="00AC687F" w:rsidTr="00FB064D">
        <w:trPr>
          <w:trHeight w:val="3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949" w:rsidRPr="00FB064D" w:rsidRDefault="00FA5949" w:rsidP="00D031C4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18"/>
                <w:szCs w:val="28"/>
                <w:lang w:val="hu-HU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949" w:rsidRPr="00FB064D" w:rsidRDefault="00FA5949" w:rsidP="00D031C4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18"/>
                <w:szCs w:val="28"/>
                <w:lang w:val="hu-H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5949" w:rsidRPr="00FB064D" w:rsidRDefault="00FA5949" w:rsidP="00D031C4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18"/>
                <w:szCs w:val="28"/>
                <w:lang w:val="hu-HU"/>
              </w:rPr>
            </w:pPr>
          </w:p>
        </w:tc>
      </w:tr>
      <w:tr w:rsidR="00D031C4" w:rsidRPr="00AC687F" w:rsidTr="00D031C4">
        <w:trPr>
          <w:trHeight w:val="6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0977" w:rsidRPr="00AC687F" w:rsidRDefault="00920977" w:rsidP="004B45B2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</w:t>
            </w:r>
            <w:r w:rsidR="004B45B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mellékelje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 kapcsolódó számításokat, igazolj</w:t>
            </w:r>
            <w:r w:rsidR="004B45B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az alkalmazott </w:t>
            </w:r>
            <w:r w:rsidR="009F35D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diszkontrátát</w:t>
            </w:r>
            <w:r w:rsidR="004B45B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</w:t>
            </w:r>
            <w:r w:rsidR="009F35D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és </w:t>
            </w:r>
            <w:r w:rsidR="004B45B2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fejtse ki</w:t>
            </w:r>
            <w:r w:rsidR="009F35D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 projekt, illetve a tech</w:t>
            </w:r>
            <w:r w:rsidR="00BD76AA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n</w:t>
            </w:r>
            <w:r w:rsidR="009F35D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ológia sajátosságait (pl. élettartam, karbantartás stb.)</w:t>
            </w:r>
            <w:r w:rsidR="00AA550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</w:p>
        </w:tc>
      </w:tr>
      <w:tr w:rsidR="00653667" w:rsidRPr="00AC687F" w:rsidTr="00D23433">
        <w:trPr>
          <w:trHeight w:val="477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31C4" w:rsidRPr="00AC687F" w:rsidRDefault="00D031C4" w:rsidP="00B65019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4.3. </w:t>
            </w:r>
            <w:r w:rsidR="00B65019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Kockázatok és k</w:t>
            </w:r>
            <w:r w:rsidR="00D938E6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ockázatcsökkentő intézkedések</w:t>
            </w:r>
          </w:p>
        </w:tc>
      </w:tr>
      <w:tr w:rsidR="00653667" w:rsidRPr="00AC687F" w:rsidTr="00D031C4">
        <w:trPr>
          <w:trHeight w:val="685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B81" w:rsidRPr="00AC687F" w:rsidRDefault="000F2BA7" w:rsidP="000C471C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Vázolja fel azokat a kritikus </w:t>
            </w:r>
            <w:r w:rsidR="004F753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kockázatokat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melyek befolyásolhatják a projekt megvalós</w:t>
            </w:r>
            <w:r w:rsidR="00B3100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í</w:t>
            </w:r>
            <w:r w:rsidR="004F753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tását</w:t>
            </w:r>
            <w:r w:rsidR="0065722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továbbá</w:t>
            </w:r>
            <w:r w:rsidR="004F753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ismertesse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4F753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bekövetkezésük valószínűségét</w:t>
            </w:r>
            <w:r w:rsidR="00B3100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és a</w:t>
            </w:r>
            <w:r w:rsidR="0070512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projektre gyakorolt</w:t>
            </w:r>
            <w:r w:rsidR="00AA550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lehetséges hatásokat!</w:t>
            </w:r>
            <w:r w:rsidR="00B3100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AA550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Mutassa be</w:t>
            </w:r>
            <w:r w:rsidR="003A549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</w:t>
            </w:r>
            <w:r w:rsidR="0070512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zokat a</w:t>
            </w:r>
            <w:r w:rsidR="003A549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kapcsolódó intézkedéseket</w:t>
            </w:r>
            <w:r w:rsidR="00657221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(pl. az alábbi táblázat használatával)</w:t>
            </w:r>
            <w:r w:rsidR="003A549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, </w:t>
            </w:r>
            <w:r w:rsidR="0070512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melyek elősegítik a</w:t>
            </w:r>
            <w:r w:rsidR="003A549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beruházási célok</w:t>
            </w:r>
            <w:r w:rsidR="00705123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teljesülését</w:t>
            </w:r>
            <w:r w:rsidR="00AA550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  <w:r w:rsidR="003A549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A32FA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kockázatok közé tartoz</w:t>
            </w:r>
            <w:r w:rsidR="00196A3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hat</w:t>
            </w:r>
            <w:r w:rsidR="00A32FA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nak a </w:t>
            </w:r>
            <w:proofErr w:type="spellStart"/>
            <w:r w:rsidR="00A32FA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jogi</w:t>
            </w:r>
            <w:r w:rsidR="000C471C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szabályi</w:t>
            </w:r>
            <w:proofErr w:type="spellEnd"/>
            <w:r w:rsidR="00A32FA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változások, szabályozási </w:t>
            </w:r>
            <w:r w:rsidR="00196A3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kérdések</w:t>
            </w:r>
            <w:r w:rsidR="00A32FA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közeledő választások, pénzügyi kockázatok, k</w:t>
            </w:r>
            <w:r w:rsidR="000F4D0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ereslet</w:t>
            </w:r>
            <w:r w:rsidR="00A32FA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 kockázatok,</w:t>
            </w:r>
            <w:r w:rsidR="000F4D0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jóváhagyási kockázatok, a szükséges szakértelem </w:t>
            </w:r>
            <w:r w:rsidR="00196A3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elérhetetlensége</w:t>
            </w:r>
            <w:r w:rsidR="000F4D0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stb. </w:t>
            </w:r>
            <w:r w:rsidR="00A32FAE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</w:p>
        </w:tc>
      </w:tr>
    </w:tbl>
    <w:tbl>
      <w:tblPr>
        <w:tblStyle w:val="Tabellengitternetz2"/>
        <w:tblW w:w="9044" w:type="dxa"/>
        <w:tblInd w:w="-5" w:type="dxa"/>
        <w:tblLook w:val="04A0" w:firstRow="1" w:lastRow="0" w:firstColumn="1" w:lastColumn="0" w:noHBand="0" w:noVBand="1"/>
      </w:tblPr>
      <w:tblGrid>
        <w:gridCol w:w="1956"/>
        <w:gridCol w:w="2155"/>
        <w:gridCol w:w="2268"/>
        <w:gridCol w:w="2665"/>
      </w:tblGrid>
      <w:tr w:rsidR="00653667" w:rsidRPr="00AC687F" w:rsidTr="00416845">
        <w:trPr>
          <w:trHeight w:val="385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D23433" w:rsidRPr="00AC687F" w:rsidRDefault="000F4D0E" w:rsidP="00835593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28"/>
                <w:lang w:val="hu-HU"/>
              </w:rPr>
              <w:t>Kockázat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D23433" w:rsidRPr="00AC687F" w:rsidRDefault="000F4D0E" w:rsidP="00835593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28"/>
                <w:lang w:val="hu-HU"/>
              </w:rPr>
              <w:t>Valószínűség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</w:tcPr>
          <w:p w:rsidR="00D23433" w:rsidRPr="00AC687F" w:rsidRDefault="000F4D0E" w:rsidP="00835593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28"/>
                <w:lang w:val="hu-HU"/>
              </w:rPr>
              <w:t>Hatás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</w:tcPr>
          <w:p w:rsidR="00D23433" w:rsidRPr="00AC687F" w:rsidRDefault="009D5302" w:rsidP="00835593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</w:pPr>
            <w:r>
              <w:rPr>
                <w:rFonts w:ascii="Source Sans Pro" w:hAnsi="Source Sans Pro"/>
                <w:b/>
                <w:color w:val="575757"/>
                <w:szCs w:val="28"/>
                <w:lang w:val="hu-HU"/>
              </w:rPr>
              <w:t>Mérséklő</w:t>
            </w:r>
            <w:r w:rsidRPr="00AC687F">
              <w:rPr>
                <w:rFonts w:ascii="Source Sans Pro" w:hAnsi="Source Sans Pro"/>
                <w:b/>
                <w:color w:val="575757"/>
                <w:szCs w:val="28"/>
                <w:lang w:val="hu-HU"/>
              </w:rPr>
              <w:t xml:space="preserve"> </w:t>
            </w:r>
            <w:r w:rsidR="000F4D0E" w:rsidRPr="00AC687F">
              <w:rPr>
                <w:rFonts w:ascii="Source Sans Pro" w:hAnsi="Source Sans Pro"/>
                <w:b/>
                <w:color w:val="575757"/>
                <w:szCs w:val="28"/>
                <w:lang w:val="hu-HU"/>
              </w:rPr>
              <w:t>intézkedés</w:t>
            </w:r>
            <w:r w:rsidR="00CA178A" w:rsidRPr="00AC687F">
              <w:rPr>
                <w:rFonts w:ascii="Source Sans Pro" w:hAnsi="Source Sans Pro"/>
                <w:b/>
                <w:color w:val="575757"/>
                <w:szCs w:val="28"/>
                <w:lang w:val="hu-HU"/>
              </w:rPr>
              <w:t>ek</w:t>
            </w:r>
          </w:p>
        </w:tc>
      </w:tr>
      <w:tr w:rsidR="00653667" w:rsidRPr="00AC687F" w:rsidTr="00FB064D">
        <w:trPr>
          <w:trHeight w:val="37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3" w:rsidRPr="00FB064D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36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3" w:rsidRPr="00FB064D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36"/>
                <w:lang w:val="hu-H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433" w:rsidRPr="00FB064D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36"/>
                <w:lang w:val="hu-HU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3433" w:rsidRPr="00FB064D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36"/>
                <w:lang w:val="hu-HU"/>
              </w:rPr>
            </w:pPr>
          </w:p>
        </w:tc>
      </w:tr>
      <w:tr w:rsidR="00D23433" w:rsidRPr="00AC687F" w:rsidTr="002B7E25">
        <w:trPr>
          <w:trHeight w:val="309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3" w:rsidRPr="00AC687F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6"/>
                <w:szCs w:val="36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3" w:rsidRPr="00AC687F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6"/>
                <w:szCs w:val="36"/>
                <w:lang w:val="hu-H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433" w:rsidRPr="00AC687F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6"/>
                <w:szCs w:val="36"/>
                <w:lang w:val="hu-HU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3433" w:rsidRPr="00AC687F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6"/>
                <w:szCs w:val="36"/>
                <w:lang w:val="hu-HU"/>
              </w:rPr>
            </w:pPr>
          </w:p>
        </w:tc>
      </w:tr>
      <w:tr w:rsidR="00D23433" w:rsidRPr="00AC687F" w:rsidTr="002B7E25">
        <w:trPr>
          <w:trHeight w:val="10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3" w:rsidRPr="00AC687F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6"/>
                <w:szCs w:val="36"/>
                <w:lang w:val="hu-H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433" w:rsidRPr="00AC687F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6"/>
                <w:szCs w:val="36"/>
                <w:lang w:val="hu-H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3433" w:rsidRPr="00AC687F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6"/>
                <w:szCs w:val="36"/>
                <w:lang w:val="hu-HU"/>
              </w:rPr>
            </w:pP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3433" w:rsidRPr="00AC687F" w:rsidRDefault="00D23433" w:rsidP="00835593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6"/>
                <w:szCs w:val="36"/>
                <w:lang w:val="hu-HU"/>
              </w:rPr>
            </w:pPr>
          </w:p>
        </w:tc>
      </w:tr>
    </w:tbl>
    <w:tbl>
      <w:tblPr>
        <w:tblStyle w:val="Rcsostblzat"/>
        <w:tblW w:w="9039" w:type="dxa"/>
        <w:tblLook w:val="04A0" w:firstRow="1" w:lastRow="0" w:firstColumn="1" w:lastColumn="0" w:noHBand="0" w:noVBand="1"/>
      </w:tblPr>
      <w:tblGrid>
        <w:gridCol w:w="4519"/>
        <w:gridCol w:w="4520"/>
      </w:tblGrid>
      <w:tr w:rsidR="00D031C4" w:rsidRPr="00AC687F" w:rsidTr="00E83DCB">
        <w:trPr>
          <w:trHeight w:val="577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31C4" w:rsidRPr="00AC687F" w:rsidRDefault="00D031C4" w:rsidP="00872285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4.4. </w:t>
            </w:r>
            <w:r w:rsidR="000F4D0E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Finanszírozási </w:t>
            </w:r>
            <w:r w:rsidR="00B33D40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mód</w:t>
            </w:r>
            <w:r w:rsidR="000F4D0E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 és pénzügyi források</w:t>
            </w:r>
          </w:p>
        </w:tc>
      </w:tr>
      <w:tr w:rsidR="00D031C4" w:rsidRPr="00AC687F" w:rsidTr="00D031C4">
        <w:trPr>
          <w:trHeight w:val="685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3D40" w:rsidRPr="00AC687F" w:rsidRDefault="00B33D40" w:rsidP="00B33D40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mutassa be részletesen a tervezett finanszírozási </w:t>
            </w:r>
            <w:r w:rsidR="0087228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mód</w:t>
            </w:r>
            <w:r w:rsidR="00872285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o</w:t>
            </w:r>
            <w:r w:rsidR="00872285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beleértve a különböző pénzügyi forrásokat (pl. saját forrás, pályázati források, kedvezményes kölcsönök, (bank-</w:t>
            </w:r>
            <w:proofErr w:type="gramStart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)hitel</w:t>
            </w:r>
            <w:proofErr w:type="gramEnd"/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garanciák, külső beruházások stb.) és a kötelezettségvállalás jelenlegi szintjét (pl. konzultáció megtörtént / folyamatban van / tárgyalás alatt / leszerződve)!</w:t>
            </w:r>
          </w:p>
          <w:p w:rsidR="00E83DCB" w:rsidRPr="00AC687F" w:rsidRDefault="00B33D40" w:rsidP="00B33D40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Tüntesse fel az alábbi táblázatban a beruházás kapcsán tervezett pénzügyi forrásokat</w:t>
            </w:r>
            <w:r w:rsidRPr="00AC687F">
              <w:rPr>
                <w:rStyle w:val="Lbjegyzet-hivatkozs"/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="00D031C4" w:rsidRPr="00AC687F">
              <w:rPr>
                <w:rStyle w:val="Lbjegyzet-hivatkozs"/>
                <w:rFonts w:ascii="Source Sans Pro" w:hAnsi="Source Sans Pro"/>
                <w:color w:val="575757"/>
                <w:sz w:val="18"/>
                <w:szCs w:val="18"/>
                <w:lang w:val="hu-HU"/>
              </w:rPr>
              <w:footnoteReference w:id="13"/>
            </w:r>
            <w:r w:rsidR="00D031C4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,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beleértve az igényelt támogatást is!</w:t>
            </w:r>
          </w:p>
        </w:tc>
      </w:tr>
      <w:tr w:rsidR="00D031C4" w:rsidRPr="00AC687F" w:rsidTr="00685C6D">
        <w:trPr>
          <w:trHeight w:val="455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D031C4" w:rsidRPr="00AC687F" w:rsidRDefault="00F15C60" w:rsidP="00D031C4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36"/>
                <w:lang w:val="hu-HU"/>
              </w:rPr>
              <w:t>Teljes beruházási költség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1C4" w:rsidRPr="00AC687F" w:rsidRDefault="00D031C4" w:rsidP="00D031C4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EUR/100%</w:t>
            </w:r>
          </w:p>
        </w:tc>
      </w:tr>
      <w:tr w:rsidR="00D031C4" w:rsidRPr="00AC687F" w:rsidTr="00685C6D">
        <w:trPr>
          <w:trHeight w:val="391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D031C4" w:rsidRPr="00AC687F" w:rsidRDefault="00F15C60" w:rsidP="00CA178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36"/>
                <w:lang w:val="hu-HU"/>
              </w:rPr>
              <w:t>Igényelt forrás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1C4" w:rsidRPr="00AC687F" w:rsidRDefault="00D031C4" w:rsidP="00D031C4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EUR/…% </w:t>
            </w:r>
          </w:p>
        </w:tc>
      </w:tr>
      <w:tr w:rsidR="00D031C4" w:rsidRPr="00AC687F" w:rsidTr="00685C6D">
        <w:trPr>
          <w:trHeight w:val="441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D031C4" w:rsidRPr="00AC687F" w:rsidRDefault="00CA178A" w:rsidP="00D031C4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36"/>
                <w:lang w:val="hu-HU"/>
              </w:rPr>
              <w:t>Saját forrás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1C4" w:rsidRPr="00AC687F" w:rsidRDefault="00D031C4" w:rsidP="00D031C4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EUR/…%</w:t>
            </w:r>
          </w:p>
        </w:tc>
      </w:tr>
      <w:tr w:rsidR="00E83DCB" w:rsidRPr="00AC687F" w:rsidTr="00685C6D">
        <w:trPr>
          <w:trHeight w:val="441"/>
        </w:trPr>
        <w:tc>
          <w:tcPr>
            <w:tcW w:w="4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</w:tcPr>
          <w:p w:rsidR="00E83DCB" w:rsidRPr="00AC687F" w:rsidRDefault="00F15C60" w:rsidP="00CA178A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i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i/>
                <w:color w:val="575757"/>
                <w:sz w:val="20"/>
                <w:szCs w:val="36"/>
                <w:lang w:val="hu-HU"/>
              </w:rPr>
              <w:t xml:space="preserve">Egyéb források [kérjük, </w:t>
            </w:r>
            <w:r w:rsidR="00CA178A" w:rsidRPr="00AC687F">
              <w:rPr>
                <w:rFonts w:ascii="Source Sans Pro" w:hAnsi="Source Sans Pro"/>
                <w:i/>
                <w:color w:val="575757"/>
                <w:sz w:val="20"/>
                <w:szCs w:val="36"/>
                <w:lang w:val="hu-HU"/>
              </w:rPr>
              <w:t>részletezze</w:t>
            </w:r>
            <w:r w:rsidRPr="00AC687F">
              <w:rPr>
                <w:rFonts w:ascii="Source Sans Pro" w:hAnsi="Source Sans Pro"/>
                <w:i/>
                <w:color w:val="575757"/>
                <w:sz w:val="20"/>
                <w:szCs w:val="36"/>
                <w:lang w:val="hu-HU"/>
              </w:rPr>
              <w:t>]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3DCB" w:rsidRPr="00AC687F" w:rsidRDefault="00E83DCB" w:rsidP="00D031C4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EUR/…%</w:t>
            </w:r>
          </w:p>
        </w:tc>
      </w:tr>
    </w:tbl>
    <w:p w:rsidR="00B77AC7" w:rsidRPr="00AC687F" w:rsidRDefault="00B77AC7">
      <w:pPr>
        <w:rPr>
          <w:lang w:val="hu-HU"/>
        </w:rPr>
      </w:pPr>
    </w:p>
    <w:tbl>
      <w:tblPr>
        <w:tblStyle w:val="Rcsostblzat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A3528" w:rsidRPr="00AC687F" w:rsidTr="00AD16F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A3528" w:rsidRPr="00AC687F" w:rsidRDefault="00F15C60" w:rsidP="00386879">
            <w:pPr>
              <w:pStyle w:val="Listaszerbekezds"/>
              <w:numPr>
                <w:ilvl w:val="0"/>
                <w:numId w:val="7"/>
              </w:numPr>
              <w:tabs>
                <w:tab w:val="left" w:pos="284"/>
              </w:tabs>
              <w:spacing w:before="120" w:after="120" w:line="240" w:lineRule="atLeast"/>
              <w:ind w:left="426" w:hanging="426"/>
              <w:rPr>
                <w:rFonts w:ascii="Source Sans Pro Black" w:hAnsi="Source Sans Pro Black"/>
                <w:b/>
                <w:color w:val="559DC4"/>
                <w:sz w:val="28"/>
                <w:szCs w:val="28"/>
                <w:lang w:val="hu-HU"/>
              </w:rPr>
            </w:pPr>
            <w:r w:rsidRPr="00AC687F">
              <w:rPr>
                <w:rFonts w:ascii="Source Sans Pro" w:hAnsi="Source Sans Pro" w:cs="Times New Roman"/>
                <w:b/>
                <w:color w:val="0069A9"/>
                <w:sz w:val="28"/>
                <w:szCs w:val="28"/>
                <w:lang w:val="hu-HU"/>
              </w:rPr>
              <w:t>Beruházási ütemterv</w:t>
            </w:r>
          </w:p>
        </w:tc>
      </w:tr>
      <w:tr w:rsidR="00BA3528" w:rsidRPr="00AC687F" w:rsidTr="00AD16F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A3528" w:rsidRPr="00AC687F" w:rsidRDefault="00B77AC7" w:rsidP="0045517C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 Black" w:hAnsi="Source Sans Pro Black"/>
                <w:color w:val="575757"/>
                <w:sz w:val="28"/>
                <w:szCs w:val="28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5.1. </w:t>
            </w:r>
            <w:r w:rsidR="00F15C60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Technikai segítségnyújtás</w:t>
            </w:r>
            <w:r w:rsidR="0045517C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sal kapcsolatos</w:t>
            </w:r>
            <w:r w:rsidR="00F15C60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 tevékenységek</w:t>
            </w:r>
          </w:p>
        </w:tc>
      </w:tr>
      <w:tr w:rsidR="00BA3528" w:rsidRPr="00AC687F" w:rsidTr="007D0A77">
        <w:trPr>
          <w:trHeight w:val="90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60" w:rsidRPr="00AC687F" w:rsidRDefault="0043211B" w:rsidP="0043211B">
            <w:pPr>
              <w:tabs>
                <w:tab w:val="left" w:pos="284"/>
              </w:tabs>
              <w:spacing w:before="120" w:after="120"/>
              <w:rPr>
                <w:rFonts w:ascii="Source Sans Pro Black" w:hAnsi="Source Sans Pro Black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Ismertesse</w:t>
            </w:r>
            <w:r w:rsidR="007D0A7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ha bármilyen egyéb típusú támogatás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ra lenne szükségük </w:t>
            </w:r>
            <w:r w:rsidR="007D0A7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az előkészítés,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illetve</w:t>
            </w:r>
            <w:r w:rsidR="007D0A7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a beruházási projekt megvalósítása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során (pl. műszaki szakértői tevékenység</w:t>
            </w:r>
            <w:r w:rsidR="007D0A7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, jogi tanácsadás, közbeszerzés előkészítése, pénzügyi terv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ezés, energia</w:t>
            </w:r>
            <w:r w:rsidR="00872285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felmérések, üzlet</w:t>
            </w:r>
            <w:r w:rsidR="007D0A7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 tervezés stb.)</w:t>
            </w:r>
            <w:r w:rsidR="00AA5506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!</w:t>
            </w:r>
          </w:p>
        </w:tc>
      </w:tr>
      <w:tr w:rsidR="00B77AC7" w:rsidRPr="00AC687F" w:rsidTr="00AD16F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AC7" w:rsidRPr="00AC687F" w:rsidRDefault="00B77AC7" w:rsidP="0045517C">
            <w:pPr>
              <w:tabs>
                <w:tab w:val="left" w:pos="284"/>
              </w:tabs>
              <w:spacing w:before="120" w:after="120" w:line="260" w:lineRule="exact"/>
              <w:rPr>
                <w:rFonts w:ascii="Source Sans Pro" w:hAnsi="Source Sans Pro"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 xml:space="preserve">5.2. </w:t>
            </w:r>
            <w:r w:rsidR="0045517C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M</w:t>
            </w:r>
            <w:r w:rsidR="007D0A77" w:rsidRPr="00AC687F">
              <w:rPr>
                <w:rFonts w:ascii="Source Sans Pro" w:hAnsi="Source Sans Pro"/>
                <w:b/>
                <w:color w:val="575757"/>
                <w:szCs w:val="36"/>
                <w:lang w:val="hu-HU"/>
              </w:rPr>
              <w:t>unkaterv</w:t>
            </w:r>
          </w:p>
        </w:tc>
      </w:tr>
      <w:tr w:rsidR="00B77AC7" w:rsidRPr="00AC687F" w:rsidTr="00AD16FA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A" w:rsidRPr="00AC687F" w:rsidRDefault="00C106AB" w:rsidP="00E83DCB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Kérjük, adja meg </w:t>
            </w:r>
            <w:r w:rsidR="0045517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egyértelműen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projekt/beruházás jelenlegi állapotát (pl. jóváhagyások és engedélyek állapota, bármilyen hiányzó tevékenység, mely nél</w:t>
            </w:r>
            <w:r w:rsidR="0045517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kül nem kezdhető meg a projekt)!</w:t>
            </w:r>
            <w:r w:rsidR="00B77AC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                         </w:t>
            </w:r>
          </w:p>
          <w:p w:rsidR="00AD16FA" w:rsidRPr="00AC687F" w:rsidRDefault="00C106AB" w:rsidP="00E83DCB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Az alábbi táblázatban adja meg </w:t>
            </w:r>
            <w:r w:rsidR="006B627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a soron következő lépéseket, melyek a tervezett beruházások megkezdéséhez szükségesek, beleértve a mu</w:t>
            </w:r>
            <w:r w:rsidR="0045517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nkatervezést és forráselosztást!</w:t>
            </w:r>
            <w:r w:rsidR="00B77AC7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                              </w:t>
            </w:r>
          </w:p>
          <w:p w:rsidR="006B6278" w:rsidRPr="00AC687F" w:rsidRDefault="00AA5506" w:rsidP="00AA5506">
            <w:pPr>
              <w:tabs>
                <w:tab w:val="left" w:pos="284"/>
              </w:tabs>
              <w:spacing w:before="120" w:after="120"/>
              <w:rPr>
                <w:rFonts w:ascii="Source Sans Pro" w:hAnsi="Source Sans Pro"/>
                <w:color w:val="575757"/>
                <w:sz w:val="20"/>
                <w:szCs w:val="36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C</w:t>
            </w:r>
            <w:r w:rsidR="006B627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satoljon </w:t>
            </w:r>
            <w:proofErr w:type="spellStart"/>
            <w:r w:rsidR="006B627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Gantt</w:t>
            </w:r>
            <w:proofErr w:type="spellEnd"/>
            <w:r w:rsidR="006B6278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 diagramot </w:t>
            </w:r>
            <w:r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 xml:space="preserve">a </w:t>
            </w:r>
            <w:r w:rsidR="0045517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jelen beruházási koncep</w:t>
            </w:r>
            <w:r w:rsidR="00872285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c</w:t>
            </w:r>
            <w:r w:rsidR="0045517C" w:rsidRPr="00AC687F">
              <w:rPr>
                <w:rFonts w:ascii="Source Sans Pro" w:hAnsi="Source Sans Pro"/>
                <w:color w:val="575757"/>
                <w:sz w:val="18"/>
                <w:szCs w:val="18"/>
                <w:lang w:val="hu-HU"/>
              </w:rPr>
              <w:t>ióhoz!</w:t>
            </w:r>
          </w:p>
        </w:tc>
      </w:tr>
    </w:tbl>
    <w:p w:rsidR="00D031C4" w:rsidRPr="00AC687F" w:rsidRDefault="00D031C4" w:rsidP="00B77AC7">
      <w:pPr>
        <w:tabs>
          <w:tab w:val="left" w:pos="284"/>
        </w:tabs>
        <w:spacing w:line="240" w:lineRule="atLeast"/>
        <w:rPr>
          <w:rFonts w:ascii="Source Sans Pro Black" w:hAnsi="Source Sans Pro Black" w:cs="Times New Roman"/>
          <w:b/>
          <w:color w:val="559DC4"/>
          <w:sz w:val="28"/>
          <w:szCs w:val="28"/>
          <w:lang w:val="hu-HU"/>
        </w:rPr>
      </w:pPr>
    </w:p>
    <w:p w:rsidR="00D031C4" w:rsidRPr="00AC687F" w:rsidRDefault="00D031C4" w:rsidP="00B77AC7">
      <w:pPr>
        <w:tabs>
          <w:tab w:val="left" w:pos="284"/>
        </w:tabs>
        <w:spacing w:line="240" w:lineRule="atLeast"/>
        <w:rPr>
          <w:rFonts w:ascii="Source Sans Pro Black" w:hAnsi="Source Sans Pro Black" w:cs="Times New Roman"/>
          <w:b/>
          <w:color w:val="559DC4"/>
          <w:sz w:val="28"/>
          <w:szCs w:val="28"/>
          <w:lang w:val="hu-HU"/>
        </w:rPr>
        <w:sectPr w:rsidR="00D031C4" w:rsidRPr="00AC687F" w:rsidSect="00AD16FA">
          <w:headerReference w:type="default" r:id="rId17"/>
          <w:pgSz w:w="11907" w:h="16840" w:code="9"/>
          <w:pgMar w:top="1134" w:right="1418" w:bottom="1418" w:left="2126" w:header="709" w:footer="31" w:gutter="0"/>
          <w:cols w:space="708"/>
          <w:docGrid w:linePitch="360"/>
        </w:sectPr>
      </w:pPr>
    </w:p>
    <w:p w:rsidR="00461721" w:rsidRPr="00AC687F" w:rsidRDefault="0043211B" w:rsidP="00B77AC7">
      <w:pPr>
        <w:tabs>
          <w:tab w:val="left" w:pos="284"/>
        </w:tabs>
        <w:spacing w:line="240" w:lineRule="atLeast"/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</w:pPr>
      <w:r w:rsidRPr="00AC687F"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t>“</w:t>
      </w:r>
      <w:r w:rsidR="00B77AC7" w:rsidRPr="00AC687F"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t>B</w:t>
      </w:r>
      <w:r w:rsidRPr="00AC687F"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t>” Táblázat</w:t>
      </w:r>
      <w:r w:rsidR="00B77AC7" w:rsidRPr="00AC687F">
        <w:rPr>
          <w:rFonts w:ascii="Source Sans Pro Black" w:hAnsi="Source Sans Pro Black" w:cs="Times New Roman"/>
          <w:b/>
          <w:color w:val="0069A9"/>
          <w:sz w:val="28"/>
          <w:szCs w:val="28"/>
          <w:lang w:val="hu-HU"/>
        </w:rPr>
        <w:t xml:space="preserve"> </w:t>
      </w:r>
      <w:r w:rsidR="00B77AC7" w:rsidRPr="00AC687F">
        <w:rPr>
          <w:rFonts w:ascii="Source Sans Pro Black" w:hAnsi="Source Sans Pro Black" w:cs="Times New Roman"/>
          <w:color w:val="0069A9"/>
          <w:sz w:val="28"/>
          <w:szCs w:val="28"/>
          <w:lang w:val="hu-HU"/>
        </w:rPr>
        <w:t xml:space="preserve">– </w:t>
      </w:r>
      <w:r w:rsidR="00B77AC7" w:rsidRPr="00AC687F">
        <w:rPr>
          <w:rFonts w:ascii="Source Sans Pro Black" w:hAnsi="Source Sans Pro Black" w:cs="Times New Roman"/>
          <w:i/>
          <w:color w:val="0069A9"/>
          <w:sz w:val="28"/>
          <w:szCs w:val="28"/>
          <w:lang w:val="hu-HU"/>
        </w:rPr>
        <w:t>[5.1]</w:t>
      </w:r>
      <w:r w:rsidR="000507E8" w:rsidRPr="00AC687F">
        <w:rPr>
          <w:rFonts w:ascii="Source Sans Pro Black" w:hAnsi="Source Sans Pro Black" w:cs="Times New Roman"/>
          <w:color w:val="0069A9"/>
          <w:sz w:val="28"/>
          <w:szCs w:val="28"/>
          <w:lang w:val="hu-HU"/>
        </w:rPr>
        <w:t xml:space="preserve"> </w:t>
      </w:r>
      <w:r w:rsidR="006B6278" w:rsidRPr="00AC687F">
        <w:rPr>
          <w:rFonts w:ascii="Source Sans Pro Black" w:hAnsi="Source Sans Pro Black" w:cs="Times New Roman"/>
          <w:i/>
          <w:color w:val="0069A9"/>
          <w:sz w:val="28"/>
          <w:szCs w:val="28"/>
          <w:lang w:val="hu-HU"/>
        </w:rPr>
        <w:t>Munkaterv</w:t>
      </w:r>
    </w:p>
    <w:tbl>
      <w:tblPr>
        <w:tblStyle w:val="Rcsostblzat"/>
        <w:tblpPr w:leftFromText="141" w:rightFromText="141" w:vertAnchor="text" w:horzAnchor="margin" w:tblpY="152"/>
        <w:tblW w:w="1428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2835"/>
        <w:gridCol w:w="1843"/>
        <w:gridCol w:w="1843"/>
        <w:gridCol w:w="2551"/>
        <w:gridCol w:w="2381"/>
      </w:tblGrid>
      <w:tr w:rsidR="00653667" w:rsidRPr="00AC687F" w:rsidTr="00416845">
        <w:trPr>
          <w:trHeight w:val="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#</w:t>
            </w:r>
            <w:r w:rsidR="000507E8" w:rsidRPr="00AC687F">
              <w:rPr>
                <w:rStyle w:val="Lbjegyzet-hivatkozs"/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footnoteReference w:id="14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</w:tcPr>
          <w:p w:rsidR="00B77AC7" w:rsidRPr="00AC687F" w:rsidRDefault="006B6278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Beruházási lépés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6B6278" w:rsidRPr="00AC687F" w:rsidRDefault="006B6278" w:rsidP="00E71AAC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 xml:space="preserve">A beruházási lépés </w:t>
            </w:r>
            <w:r w:rsidR="00E71AAC"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ismertetése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6B6278" w:rsidRPr="00AC687F" w:rsidRDefault="006B6278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A kezdés várható ideje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B77AC7" w:rsidRPr="00AC687F" w:rsidRDefault="006B6278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A befejezés várható ideje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6B6278" w:rsidRPr="00AC687F" w:rsidRDefault="006B6278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Fő eredmény</w:t>
            </w:r>
            <w:r w:rsidR="0002173B"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ek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vAlign w:val="center"/>
            <w:hideMark/>
          </w:tcPr>
          <w:p w:rsidR="0002173B" w:rsidRPr="00AC687F" w:rsidRDefault="006B6278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 xml:space="preserve">Felelős </w:t>
            </w:r>
          </w:p>
          <w:p w:rsidR="006B6278" w:rsidRPr="00AC687F" w:rsidRDefault="006B6278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(a kötelezettségvállalás szintjének feltüntetésével)</w:t>
            </w: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B" w:rsidRPr="00AC687F" w:rsidRDefault="00E83DCB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  <w:tr w:rsidR="00653667" w:rsidRPr="00AC687F" w:rsidTr="00B77AC7">
        <w:trPr>
          <w:trHeight w:val="394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C7" w:rsidRPr="00AC687F" w:rsidRDefault="000507E8" w:rsidP="000507E8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…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AC7" w:rsidRPr="00AC687F" w:rsidRDefault="00B77AC7" w:rsidP="000507E8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 Black" w:hAnsi="Source Sans Pro Black" w:cs="Times New Roman"/>
                <w:color w:val="575757"/>
                <w:sz w:val="20"/>
                <w:szCs w:val="20"/>
                <w:lang w:val="hu-HU"/>
              </w:rPr>
            </w:pPr>
          </w:p>
        </w:tc>
      </w:tr>
    </w:tbl>
    <w:p w:rsidR="00461721" w:rsidRPr="00AC687F" w:rsidRDefault="00461721" w:rsidP="00F36318">
      <w:pPr>
        <w:tabs>
          <w:tab w:val="left" w:pos="284"/>
        </w:tabs>
        <w:spacing w:after="0" w:line="240" w:lineRule="atLeast"/>
        <w:rPr>
          <w:lang w:val="hu-HU"/>
        </w:rPr>
        <w:sectPr w:rsidR="00461721" w:rsidRPr="00AC687F" w:rsidSect="00AD16FA">
          <w:headerReference w:type="default" r:id="rId18"/>
          <w:pgSz w:w="16840" w:h="11907" w:orient="landscape" w:code="9"/>
          <w:pgMar w:top="1418" w:right="1418" w:bottom="2126" w:left="1701" w:header="709" w:footer="31" w:gutter="0"/>
          <w:cols w:space="708"/>
          <w:docGrid w:linePitch="360"/>
        </w:sectPr>
      </w:pPr>
    </w:p>
    <w:p w:rsidR="006073A2" w:rsidRPr="00AC687F" w:rsidRDefault="006073A2" w:rsidP="00F36318">
      <w:pPr>
        <w:tabs>
          <w:tab w:val="left" w:pos="284"/>
        </w:tabs>
        <w:spacing w:after="0" w:line="240" w:lineRule="atLeast"/>
        <w:rPr>
          <w:lang w:val="hu-HU"/>
        </w:rPr>
      </w:pPr>
    </w:p>
    <w:tbl>
      <w:tblPr>
        <w:tblStyle w:val="Rcsostblzat"/>
        <w:tblpPr w:leftFromText="141" w:rightFromText="141" w:vertAnchor="text" w:horzAnchor="margin" w:tblpY="192"/>
        <w:tblW w:w="0" w:type="auto"/>
        <w:tblLook w:val="04A0" w:firstRow="1" w:lastRow="0" w:firstColumn="1" w:lastColumn="0" w:noHBand="0" w:noVBand="1"/>
      </w:tblPr>
      <w:tblGrid>
        <w:gridCol w:w="550"/>
        <w:gridCol w:w="7803"/>
      </w:tblGrid>
      <w:tr w:rsidR="00461721" w:rsidRPr="00AC687F" w:rsidTr="00685C6D">
        <w:tc>
          <w:tcPr>
            <w:tcW w:w="8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62F5" w:rsidRPr="00AC687F" w:rsidRDefault="00DE64DA" w:rsidP="008362F5">
            <w:pPr>
              <w:spacing w:before="120" w:after="120"/>
              <w:rPr>
                <w:rFonts w:ascii="Source Sans Pro" w:hAnsi="Source Sans Pro" w:cs="Times New Roman"/>
                <w:b/>
                <w:color w:val="0069A9"/>
                <w:sz w:val="28"/>
                <w:szCs w:val="28"/>
                <w:lang w:val="hu-HU"/>
              </w:rPr>
            </w:pPr>
            <w:r w:rsidRPr="00AC687F">
              <w:rPr>
                <w:rFonts w:ascii="Source Sans Pro" w:hAnsi="Source Sans Pro" w:cs="Times New Roman"/>
                <w:b/>
                <w:color w:val="0069A9"/>
                <w:sz w:val="28"/>
                <w:szCs w:val="28"/>
                <w:lang w:val="hu-HU"/>
              </w:rPr>
              <w:t>Melléklet</w:t>
            </w:r>
            <w:r w:rsidR="00AC7E90">
              <w:rPr>
                <w:rFonts w:ascii="Source Sans Pro" w:hAnsi="Source Sans Pro" w:cs="Times New Roman"/>
                <w:b/>
                <w:color w:val="0069A9"/>
                <w:sz w:val="28"/>
                <w:szCs w:val="28"/>
                <w:lang w:val="hu-HU"/>
              </w:rPr>
              <w:t>ek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1.2.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78" w:rsidRPr="00AC687F" w:rsidRDefault="006B6278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A projekt á</w:t>
            </w:r>
            <w:r w:rsidR="00AC7E90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l</w:t>
            </w: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 xml:space="preserve">talános háttere, </w:t>
            </w:r>
            <w:r w:rsidR="004C0223"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kerete és indoklása</w:t>
            </w:r>
          </w:p>
          <w:p w:rsidR="006B6278" w:rsidRPr="00AC687F" w:rsidRDefault="004C0223" w:rsidP="004C0223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I</w:t>
            </w:r>
            <w:r w:rsidR="006B6278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gazoló dokumentumok, pl. SEAP/SECAP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1.3.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78" w:rsidRPr="00AC687F" w:rsidRDefault="006B6278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A beruházási projekt bemutatása</w:t>
            </w:r>
          </w:p>
          <w:p w:rsidR="006B6278" w:rsidRPr="00AC687F" w:rsidRDefault="006B6278" w:rsidP="004C0223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Alátámasztó dokumentu</w:t>
            </w:r>
            <w:r w:rsidR="004C0223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mok, pl. (minta) </w:t>
            </w:r>
            <w:proofErr w:type="spellStart"/>
            <w:r w:rsidR="004C0223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energiafelmérések</w:t>
            </w:r>
            <w:proofErr w:type="spellEnd"/>
            <w:r w:rsidR="004C0223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; 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a megfelelő műszaki lehetőségek értékelése</w:t>
            </w:r>
            <w:r w:rsidR="004C0223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, st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b.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1.4.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278" w:rsidRPr="00AC687F" w:rsidRDefault="006B6278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 xml:space="preserve">Piaci elemzés és </w:t>
            </w:r>
            <w:r w:rsidR="009D5302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korlátok</w:t>
            </w:r>
          </w:p>
          <w:p w:rsidR="006B6278" w:rsidRPr="00AC687F" w:rsidRDefault="00B30EA2" w:rsidP="004C0223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A</w:t>
            </w:r>
            <w:r w:rsidR="004C0223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 projektre 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végzett piaci elemzést </w:t>
            </w:r>
            <w:r w:rsidR="004C0223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alátámasztó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 dokumentumok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1.5.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A2" w:rsidRPr="00AC687F" w:rsidRDefault="00B30EA2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Várható hatások összegzése</w:t>
            </w:r>
          </w:p>
          <w:p w:rsidR="00B30EA2" w:rsidRPr="00AC687F" w:rsidRDefault="004C0223" w:rsidP="00B30EA2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A </w:t>
            </w:r>
            <w:r w:rsidR="00B30EA2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számítások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kal kapcsolatos részletek</w:t>
            </w:r>
            <w:r w:rsidR="00B30EA2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, beleértve a vonatkozó feltételezéseket, alapkövetelményeket, átváltási tényezőket stb.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2.1.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25" w:rsidRPr="002B7E25" w:rsidRDefault="002B7E25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18"/>
                <w:szCs w:val="20"/>
                <w:lang w:val="hu-HU"/>
              </w:rPr>
            </w:pPr>
            <w:r w:rsidRPr="002B7E25">
              <w:rPr>
                <w:rFonts w:ascii="Source Sans Pro" w:hAnsi="Source Sans Pro"/>
                <w:b/>
                <w:color w:val="575757"/>
                <w:sz w:val="20"/>
                <w:lang w:val="hu-HU"/>
              </w:rPr>
              <w:t>A projektgazda/projektgazdák áttekintése</w:t>
            </w:r>
            <w:r w:rsidRPr="002B7E25">
              <w:rPr>
                <w:rFonts w:ascii="Source Sans Pro" w:hAnsi="Source Sans Pro"/>
                <w:color w:val="575757"/>
                <w:sz w:val="18"/>
                <w:szCs w:val="20"/>
                <w:lang w:val="hu-HU"/>
              </w:rPr>
              <w:t xml:space="preserve"> </w:t>
            </w:r>
          </w:p>
          <w:p w:rsidR="00B30EA2" w:rsidRPr="00AC687F" w:rsidRDefault="00B30EA2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Alátámasztó dokumentumok, pl. hozzájáruló/támogató nyilatkozat stb.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2.4.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A2" w:rsidRPr="00AC687F" w:rsidRDefault="00B30EA2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(Helyi) érintett felek elemzése</w:t>
            </w:r>
          </w:p>
          <w:p w:rsidR="00B30EA2" w:rsidRPr="00AC687F" w:rsidRDefault="00B30EA2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Alátámasztó dokumentumok, pl. a támogatás igazolása stb.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3.1.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EA2" w:rsidRPr="00AC687F" w:rsidRDefault="00B30EA2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Jogi megvalósíthatóság</w:t>
            </w:r>
          </w:p>
          <w:p w:rsidR="00B30EA2" w:rsidRPr="00AC687F" w:rsidRDefault="00717325" w:rsidP="002266AA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Amennyiben elérhető, csatolja a jogi megvalósíthatósággal kapcsol</w:t>
            </w:r>
            <w:r w:rsidR="002266AA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atban</w:t>
            </w:r>
            <w:r w:rsidR="00AA5506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 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készült elemzések összefoglalóit, valamint az alátámasztó dokumentumokat</w:t>
            </w:r>
            <w:r w:rsidR="00AA5506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!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4.1.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21" w:rsidRPr="00AC687F" w:rsidRDefault="00717325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 xml:space="preserve">Becsült </w:t>
            </w:r>
            <w:r w:rsidR="003036A2"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kiadások</w:t>
            </w: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 xml:space="preserve"> és bevételek</w:t>
            </w:r>
          </w:p>
          <w:p w:rsidR="00717325" w:rsidRPr="00AC687F" w:rsidRDefault="00717325" w:rsidP="003036A2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Cash flow terv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4.2.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21" w:rsidRPr="00AC687F" w:rsidRDefault="00717325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Gazdasági életképesség</w:t>
            </w:r>
          </w:p>
          <w:p w:rsidR="00717325" w:rsidRPr="00AC687F" w:rsidRDefault="00A06920" w:rsidP="003036A2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Számítások, az alkalmazott diszkontráta</w:t>
            </w:r>
            <w:r w:rsidR="003036A2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 tisztázása/igazolása, val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a</w:t>
            </w:r>
            <w:r w:rsidR="003036A2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m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int a projekt/technológia </w:t>
            </w:r>
            <w:r w:rsidR="003036A2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sajátosságainak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 ismertetése (pl. élettartam, fenntartás</w:t>
            </w:r>
            <w:r w:rsidR="003036A2"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,</w:t>
            </w: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 stb.)</w:t>
            </w:r>
          </w:p>
        </w:tc>
      </w:tr>
      <w:tr w:rsidR="00461721" w:rsidRPr="00AC687F" w:rsidTr="00685C6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2FF"/>
            <w:hideMark/>
          </w:tcPr>
          <w:p w:rsidR="00461721" w:rsidRPr="00AC687F" w:rsidRDefault="00461721" w:rsidP="00461721">
            <w:pPr>
              <w:tabs>
                <w:tab w:val="left" w:pos="284"/>
              </w:tabs>
              <w:spacing w:before="120" w:after="120"/>
              <w:jc w:val="center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5.2.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21" w:rsidRPr="00AC687F" w:rsidRDefault="00A06920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b/>
                <w:color w:val="575757"/>
                <w:sz w:val="20"/>
                <w:szCs w:val="20"/>
                <w:lang w:val="hu-HU"/>
              </w:rPr>
              <w:t>Munkaterv</w:t>
            </w:r>
          </w:p>
          <w:p w:rsidR="00A06920" w:rsidRPr="00AC687F" w:rsidRDefault="00A06920" w:rsidP="00461721">
            <w:pPr>
              <w:tabs>
                <w:tab w:val="left" w:pos="284"/>
              </w:tabs>
              <w:spacing w:before="120" w:after="120" w:line="240" w:lineRule="atLeast"/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</w:pPr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A munkaterv </w:t>
            </w:r>
            <w:proofErr w:type="spellStart"/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>Gantt</w:t>
            </w:r>
            <w:proofErr w:type="spellEnd"/>
            <w:r w:rsidRPr="00AC687F">
              <w:rPr>
                <w:rFonts w:ascii="Source Sans Pro" w:hAnsi="Source Sans Pro"/>
                <w:color w:val="575757"/>
                <w:sz w:val="20"/>
                <w:szCs w:val="20"/>
                <w:lang w:val="hu-HU"/>
              </w:rPr>
              <w:t xml:space="preserve"> diagramja</w:t>
            </w:r>
          </w:p>
        </w:tc>
      </w:tr>
    </w:tbl>
    <w:p w:rsidR="00461721" w:rsidRPr="00AC687F" w:rsidRDefault="00461721" w:rsidP="00F36318">
      <w:pPr>
        <w:tabs>
          <w:tab w:val="left" w:pos="284"/>
        </w:tabs>
        <w:spacing w:after="0" w:line="240" w:lineRule="atLeast"/>
        <w:rPr>
          <w:lang w:val="hu-HU"/>
        </w:rPr>
      </w:pPr>
    </w:p>
    <w:sectPr w:rsidR="00461721" w:rsidRPr="00AC687F" w:rsidSect="00461721">
      <w:headerReference w:type="default" r:id="rId19"/>
      <w:pgSz w:w="11907" w:h="16840" w:code="9"/>
      <w:pgMar w:top="1418" w:right="1418" w:bottom="1418" w:left="2126" w:header="709" w:footer="3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479B23" w16cid:durableId="215A9D6F"/>
  <w16cid:commentId w16cid:paraId="31216B17" w16cid:durableId="215AF6E3"/>
  <w16cid:commentId w16cid:paraId="44913F03" w16cid:durableId="215AF5AD"/>
  <w16cid:commentId w16cid:paraId="045DFEB7" w16cid:durableId="215A9D70"/>
  <w16cid:commentId w16cid:paraId="02F3355F" w16cid:durableId="215AF977"/>
  <w16cid:commentId w16cid:paraId="36298019" w16cid:durableId="215A9D73"/>
  <w16cid:commentId w16cid:paraId="25BC9FE0" w16cid:durableId="215A9D75"/>
  <w16cid:commentId w16cid:paraId="604971E7" w16cid:durableId="215A9D76"/>
  <w16cid:commentId w16cid:paraId="46FDC2E3" w16cid:durableId="215AF60D"/>
  <w16cid:commentId w16cid:paraId="78797BBC" w16cid:durableId="215AF646"/>
  <w16cid:commentId w16cid:paraId="7AC3551C" w16cid:durableId="215A9D79"/>
  <w16cid:commentId w16cid:paraId="35C17B1C" w16cid:durableId="215AF9B1"/>
  <w16cid:commentId w16cid:paraId="5A1FEDBF" w16cid:durableId="215AF1F4"/>
  <w16cid:commentId w16cid:paraId="2AB2CA48" w16cid:durableId="215A9D7A"/>
  <w16cid:commentId w16cid:paraId="7CBD48A8" w16cid:durableId="215AF9F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8AD" w:rsidRDefault="004678AD" w:rsidP="006073A2">
      <w:pPr>
        <w:spacing w:after="0" w:line="240" w:lineRule="auto"/>
      </w:pPr>
      <w:r>
        <w:separator/>
      </w:r>
    </w:p>
  </w:endnote>
  <w:endnote w:type="continuationSeparator" w:id="0">
    <w:p w:rsidR="004678AD" w:rsidRDefault="004678AD" w:rsidP="0060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787340"/>
      <w:docPartObj>
        <w:docPartGallery w:val="Page Numbers (Bottom of Page)"/>
        <w:docPartUnique/>
      </w:docPartObj>
    </w:sdtPr>
    <w:sdtEndPr/>
    <w:sdtContent>
      <w:p w:rsidR="003E40DF" w:rsidRDefault="002B7E25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7E25">
          <w:rPr>
            <w:noProof/>
            <w:lang w:val="de-DE"/>
          </w:rPr>
          <w:t>2</w:t>
        </w:r>
        <w:r>
          <w:rPr>
            <w:noProof/>
            <w:lang w:val="de-DE"/>
          </w:rPr>
          <w:fldChar w:fldCharType="end"/>
        </w:r>
      </w:p>
    </w:sdtContent>
  </w:sdt>
  <w:p w:rsidR="003E40DF" w:rsidRDefault="003E40D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6095"/>
    </w:tblGrid>
    <w:tr w:rsidR="003E40DF" w:rsidRPr="00982B2B" w:rsidTr="00835593">
      <w:tc>
        <w:tcPr>
          <w:tcW w:w="1526" w:type="dxa"/>
        </w:tcPr>
        <w:p w:rsidR="003E40DF" w:rsidRPr="00685C6D" w:rsidRDefault="003E40DF" w:rsidP="00835593">
          <w:pPr>
            <w:pStyle w:val="llb"/>
            <w:rPr>
              <w:rFonts w:ascii="Source Sans Pro" w:hAnsi="Source Sans Pro"/>
              <w:color w:val="575757"/>
            </w:rPr>
          </w:pPr>
          <w:r w:rsidRPr="00685C6D">
            <w:rPr>
              <w:rFonts w:ascii="Source Sans Pro" w:hAnsi="Source Sans Pro"/>
              <w:noProof/>
              <w:color w:val="575757"/>
              <w:lang w:val="hu-HU" w:eastAsia="hu-HU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40933</wp:posOffset>
                </wp:positionV>
                <wp:extent cx="785495" cy="523875"/>
                <wp:effectExtent l="0" t="0" r="0" b="0"/>
                <wp:wrapNone/>
                <wp:docPr id="15" name="Grafik 15" descr="C:\Users\csilk\AppData\Local\Microsoft\Windows\INetCache\Content.Word\flag_yellow_hig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csilk\AppData\Local\Microsoft\Windows\INetCache\Content.Word\flag_yellow_hig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49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3E40DF" w:rsidRPr="00E10622" w:rsidRDefault="003E40DF" w:rsidP="00685C6D">
          <w:pPr>
            <w:ind w:left="-108"/>
            <w:jc w:val="both"/>
            <w:rPr>
              <w:rFonts w:ascii="Source Sans Pro" w:hAnsi="Source Sans Pro"/>
              <w:color w:val="575757"/>
              <w:lang w:val="hu-HU"/>
            </w:rPr>
          </w:pPr>
          <w:r w:rsidRPr="00E10622">
            <w:rPr>
              <w:rFonts w:ascii="Source Sans Pro" w:hAnsi="Source Sans Pro" w:cs="Open Sans"/>
              <w:color w:val="575757"/>
              <w:sz w:val="16"/>
              <w:szCs w:val="18"/>
              <w:lang w:val="hu-HU"/>
            </w:rPr>
            <w:t>A projekt az Európai Unió Horizont 2020 keretprogramja támogatásával jött létre, a 864212. számú támogatási szerződés révén. A dokumentum tartalmáért kizárólag a szerzők felelnek. Sem a Kkv-ügyi Végrehajtó Ügynökség (EASME), sem az Európai Bizottság nem vonható felelősségre az itt feltüntetett információ bárminemű felhasználásának esetleges következményeiért.</w:t>
          </w:r>
        </w:p>
      </w:tc>
    </w:tr>
  </w:tbl>
  <w:p w:rsidR="003E40DF" w:rsidRPr="002B7E25" w:rsidRDefault="003E40DF" w:rsidP="006E1869">
    <w:pPr>
      <w:pStyle w:val="llb"/>
      <w:jc w:val="right"/>
      <w:rPr>
        <w:lang w:val="hu-H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657788"/>
      <w:docPartObj>
        <w:docPartGallery w:val="Page Numbers (Bottom of Page)"/>
        <w:docPartUnique/>
      </w:docPartObj>
    </w:sdtPr>
    <w:sdtEndPr/>
    <w:sdtContent>
      <w:p w:rsidR="003E40DF" w:rsidRPr="00A23591" w:rsidRDefault="004E04D3" w:rsidP="006E1869">
        <w:pPr>
          <w:pStyle w:val="llb"/>
          <w:jc w:val="right"/>
          <w:rPr>
            <w:rFonts w:ascii="Source Sans Pro" w:hAnsi="Source Sans Pro"/>
            <w:color w:val="575757"/>
          </w:rPr>
        </w:pPr>
        <w:r w:rsidRPr="00A23591">
          <w:rPr>
            <w:rFonts w:ascii="Source Sans Pro" w:hAnsi="Source Sans Pro"/>
            <w:color w:val="575757"/>
          </w:rPr>
          <w:fldChar w:fldCharType="begin"/>
        </w:r>
        <w:r w:rsidR="003E40DF" w:rsidRPr="00A23591">
          <w:rPr>
            <w:rFonts w:ascii="Source Sans Pro" w:hAnsi="Source Sans Pro"/>
            <w:color w:val="575757"/>
          </w:rPr>
          <w:instrText>PAGE   \* MERGEFORMAT</w:instrText>
        </w:r>
        <w:r w:rsidRPr="00A23591">
          <w:rPr>
            <w:rFonts w:ascii="Source Sans Pro" w:hAnsi="Source Sans Pro"/>
            <w:color w:val="575757"/>
          </w:rPr>
          <w:fldChar w:fldCharType="separate"/>
        </w:r>
        <w:r w:rsidR="00CC6CBB" w:rsidRPr="00CC6CBB">
          <w:rPr>
            <w:rFonts w:ascii="Source Sans Pro" w:hAnsi="Source Sans Pro"/>
            <w:noProof/>
            <w:color w:val="575757"/>
            <w:lang w:val="de-DE"/>
          </w:rPr>
          <w:t>11</w:t>
        </w:r>
        <w:r w:rsidRPr="00A23591">
          <w:rPr>
            <w:rFonts w:ascii="Source Sans Pro" w:hAnsi="Source Sans Pro"/>
            <w:color w:val="575757"/>
          </w:rPr>
          <w:fldChar w:fldCharType="end"/>
        </w:r>
      </w:p>
      <w:tbl>
        <w:tblPr>
          <w:tblStyle w:val="Rcsostblzat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526"/>
          <w:gridCol w:w="6095"/>
        </w:tblGrid>
        <w:tr w:rsidR="003E40DF" w:rsidRPr="00982B2B" w:rsidTr="00110352">
          <w:tc>
            <w:tcPr>
              <w:tcW w:w="1526" w:type="dxa"/>
            </w:tcPr>
            <w:p w:rsidR="003E40DF" w:rsidRPr="00685C6D" w:rsidRDefault="003E40DF" w:rsidP="006E1869">
              <w:pPr>
                <w:pStyle w:val="llb"/>
                <w:rPr>
                  <w:color w:val="575757"/>
                </w:rPr>
              </w:pPr>
              <w:r w:rsidRPr="00685C6D">
                <w:rPr>
                  <w:noProof/>
                  <w:color w:val="575757"/>
                  <w:lang w:val="hu-HU" w:eastAsia="hu-HU"/>
                </w:rPr>
                <w:drawing>
                  <wp:anchor distT="0" distB="0" distL="114300" distR="114300" simplePos="0" relativeHeight="251667456" behindDoc="0" locked="0" layoutInCell="1" allowOverlap="1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49921</wp:posOffset>
                    </wp:positionV>
                    <wp:extent cx="785495" cy="523875"/>
                    <wp:effectExtent l="0" t="0" r="0" b="0"/>
                    <wp:wrapNone/>
                    <wp:docPr id="12" name="Grafik 12" descr="C:\Users\csilk\AppData\Local\Microsoft\Windows\INetCache\Content.Word\flag_yellow_high.jp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C:\Users\csilk\AppData\Local\Microsoft\Windows\INetCache\Content.Word\flag_yellow_high.jp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85495" cy="52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095" w:type="dxa"/>
            </w:tcPr>
            <w:p w:rsidR="003E40DF" w:rsidRPr="002B7E25" w:rsidRDefault="00C629A4" w:rsidP="00685C6D">
              <w:pPr>
                <w:ind w:left="-108"/>
                <w:jc w:val="both"/>
                <w:rPr>
                  <w:rFonts w:ascii="Source Sans Pro" w:hAnsi="Source Sans Pro" w:cstheme="minorHAnsi"/>
                  <w:color w:val="575757"/>
                  <w:lang w:val="hu-HU"/>
                </w:rPr>
              </w:pPr>
              <w:r w:rsidRPr="00E10622">
                <w:rPr>
                  <w:rFonts w:ascii="Source Sans Pro" w:hAnsi="Source Sans Pro" w:cs="Open Sans"/>
                  <w:color w:val="575757"/>
                  <w:sz w:val="16"/>
                  <w:szCs w:val="18"/>
                  <w:lang w:val="hu-HU"/>
                </w:rPr>
                <w:t>A projekt az Európai Unió Horizont 2020 keretprogramja támogatásával jött létre, a 864212. számú támogatási szerződés révén. A dokumentum tartalmáért kizárólag a szerzők felelnek. Sem a Kkv-ügyi Végrehajtó Ügynökség (EASME), sem az Európai Bizottság nem vonható felelősségre az itt feltüntetett információ bárminemű felhasználásának esetleges következményeiért</w:t>
              </w:r>
              <w:r w:rsidR="003E40DF" w:rsidRPr="002B7E25">
                <w:rPr>
                  <w:rFonts w:ascii="Source Sans Pro" w:hAnsi="Source Sans Pro" w:cstheme="minorHAnsi"/>
                  <w:color w:val="575757"/>
                  <w:sz w:val="16"/>
                  <w:szCs w:val="18"/>
                  <w:lang w:val="hu-HU"/>
                </w:rPr>
                <w:t>.</w:t>
              </w:r>
            </w:p>
          </w:tc>
        </w:tr>
      </w:tbl>
      <w:p w:rsidR="003E40DF" w:rsidRDefault="00CC6CBB" w:rsidP="006E1869">
        <w:pPr>
          <w:pStyle w:val="llb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8AD" w:rsidRDefault="004678AD" w:rsidP="006073A2">
      <w:pPr>
        <w:spacing w:after="0" w:line="240" w:lineRule="auto"/>
      </w:pPr>
      <w:r>
        <w:separator/>
      </w:r>
    </w:p>
  </w:footnote>
  <w:footnote w:type="continuationSeparator" w:id="0">
    <w:p w:rsidR="004678AD" w:rsidRDefault="004678AD" w:rsidP="006073A2">
      <w:pPr>
        <w:spacing w:after="0" w:line="240" w:lineRule="auto"/>
      </w:pPr>
      <w:r>
        <w:continuationSeparator/>
      </w:r>
    </w:p>
  </w:footnote>
  <w:footnote w:id="1">
    <w:p w:rsidR="003E40DF" w:rsidRPr="004C3F0C" w:rsidRDefault="003E40DF">
      <w:pPr>
        <w:pStyle w:val="Lbjegyzetszveg"/>
        <w:rPr>
          <w:color w:val="575757"/>
          <w:sz w:val="16"/>
          <w:szCs w:val="16"/>
          <w:lang w:val="hu-HU"/>
        </w:rPr>
      </w:pPr>
      <w:r w:rsidRPr="004C3F0C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4C3F0C">
        <w:rPr>
          <w:rFonts w:ascii="Source Sans Pro" w:hAnsi="Source Sans Pro"/>
          <w:color w:val="575757"/>
          <w:sz w:val="16"/>
          <w:szCs w:val="16"/>
          <w:lang w:val="hu-HU"/>
        </w:rPr>
        <w:t xml:space="preserve"> Minden érték tartalmazza az áfát, amennyiben az áfa nem visszaigényelhető</w:t>
      </w:r>
    </w:p>
  </w:footnote>
  <w:footnote w:id="2">
    <w:p w:rsidR="003E40DF" w:rsidRPr="004C3F0C" w:rsidRDefault="003E40DF">
      <w:pPr>
        <w:pStyle w:val="Lbjegyzetszveg"/>
        <w:rPr>
          <w:lang w:val="hu-HU"/>
        </w:rPr>
      </w:pPr>
      <w:r w:rsidRPr="004C3F0C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4C3F0C">
        <w:rPr>
          <w:rFonts w:ascii="Source Sans Pro" w:hAnsi="Source Sans Pro"/>
          <w:color w:val="575757"/>
          <w:sz w:val="16"/>
          <w:szCs w:val="16"/>
          <w:lang w:val="hu-HU"/>
        </w:rPr>
        <w:t xml:space="preserve"> A helyi adminisztratív egységek (angol rövidítéssel: LAU) az Európai Unió településeinek és térségeinek csoportosítására szolgálnak (helyi szint). A LAU egységek a Statisztikai Célú Területi Egységek Nómenklatúrája (angol rövidítéssel: NUTS) 3 térségének (térségi szint) alegységei. Az </w:t>
      </w:r>
      <w:proofErr w:type="spellStart"/>
      <w:r w:rsidRPr="004C3F0C">
        <w:rPr>
          <w:rFonts w:ascii="Source Sans Pro" w:hAnsi="Source Sans Pro"/>
          <w:color w:val="575757"/>
          <w:sz w:val="16"/>
          <w:szCs w:val="16"/>
          <w:lang w:val="hu-HU"/>
        </w:rPr>
        <w:t>Eurostat</w:t>
      </w:r>
      <w:proofErr w:type="spellEnd"/>
      <w:r w:rsidRPr="004C3F0C">
        <w:rPr>
          <w:rFonts w:ascii="Source Sans Pro" w:hAnsi="Source Sans Pro"/>
          <w:color w:val="575757"/>
          <w:sz w:val="16"/>
          <w:szCs w:val="16"/>
          <w:lang w:val="hu-HU"/>
        </w:rPr>
        <w:t xml:space="preserve"> minden év végén közread egy frissített </w:t>
      </w:r>
      <w:hyperlink r:id="rId1" w:history="1">
        <w:r w:rsidRPr="002B7E25">
          <w:rPr>
            <w:rStyle w:val="Hiperhivatkozs"/>
            <w:rFonts w:ascii="Source Sans Pro" w:hAnsi="Source Sans Pro"/>
            <w:color w:val="559DC4"/>
            <w:sz w:val="16"/>
            <w:szCs w:val="16"/>
            <w:lang w:val="hu-HU"/>
          </w:rPr>
          <w:t>listát az aktuális helyi közigazgatási egységekről (LAU), valamint a hozzájuk kapcsolódó NUTS régiókról</w:t>
        </w:r>
      </w:hyperlink>
      <w:r w:rsidRPr="004C3F0C">
        <w:rPr>
          <w:rFonts w:ascii="Source Sans Pro" w:hAnsi="Source Sans Pro"/>
          <w:color w:val="575757"/>
          <w:sz w:val="16"/>
          <w:szCs w:val="16"/>
          <w:lang w:val="hu-HU"/>
        </w:rPr>
        <w:t xml:space="preserve">. </w:t>
      </w:r>
    </w:p>
  </w:footnote>
  <w:footnote w:id="3">
    <w:p w:rsidR="003E40DF" w:rsidRPr="004C3F0C" w:rsidRDefault="003E40DF">
      <w:pPr>
        <w:pStyle w:val="Lbjegyzetszveg"/>
        <w:rPr>
          <w:rFonts w:ascii="Source Sans Pro" w:hAnsi="Source Sans Pro"/>
          <w:sz w:val="16"/>
          <w:szCs w:val="16"/>
          <w:lang w:val="hu-HU"/>
        </w:rPr>
      </w:pPr>
      <w:r w:rsidRPr="004C3F0C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4C3F0C">
        <w:rPr>
          <w:rFonts w:ascii="Source Sans Pro" w:hAnsi="Source Sans Pro"/>
          <w:color w:val="575757"/>
          <w:sz w:val="16"/>
          <w:szCs w:val="16"/>
          <w:lang w:val="hu-HU"/>
        </w:rPr>
        <w:t xml:space="preserve"> Beleértve az alkalmazott diszkontrátával kapcsolatos információkat</w:t>
      </w:r>
    </w:p>
  </w:footnote>
  <w:footnote w:id="4">
    <w:p w:rsidR="003E40DF" w:rsidRPr="002B7E25" w:rsidRDefault="003E40DF">
      <w:pPr>
        <w:pStyle w:val="Lbjegyzetszveg"/>
        <w:rPr>
          <w:color w:val="575757"/>
          <w:sz w:val="16"/>
          <w:szCs w:val="16"/>
        </w:rPr>
      </w:pPr>
      <w:r w:rsidRPr="00685C6D">
        <w:rPr>
          <w:rFonts w:ascii="Source Sans Pro" w:hAnsi="Source Sans Pro"/>
          <w:color w:val="575757"/>
          <w:sz w:val="16"/>
          <w:szCs w:val="16"/>
          <w:lang w:val="en-GB"/>
        </w:rPr>
        <w:footnoteRef/>
      </w:r>
      <w:r w:rsidRPr="002B7E25">
        <w:rPr>
          <w:rFonts w:ascii="Source Sans Pro" w:hAnsi="Source Sans Pro"/>
          <w:color w:val="575757"/>
          <w:sz w:val="16"/>
          <w:szCs w:val="16"/>
          <w:lang w:val="hu-HU"/>
        </w:rPr>
        <w:t xml:space="preserve"> </w:t>
      </w:r>
      <w:r>
        <w:rPr>
          <w:color w:val="575757"/>
          <w:sz w:val="16"/>
          <w:szCs w:val="16"/>
        </w:rPr>
        <w:t>Az EUCF által meghatározott, nem támogatható műszaki intézkedések köre</w:t>
      </w:r>
      <w:r w:rsidRPr="008F5E5D">
        <w:rPr>
          <w:color w:val="575757"/>
          <w:sz w:val="16"/>
          <w:szCs w:val="16"/>
        </w:rPr>
        <w:t xml:space="preserve"> </w:t>
      </w:r>
      <w:r>
        <w:rPr>
          <w:color w:val="575757"/>
          <w:sz w:val="16"/>
          <w:szCs w:val="16"/>
        </w:rPr>
        <w:t>összhangban áll</w:t>
      </w:r>
      <w:r w:rsidRPr="008F5E5D">
        <w:rPr>
          <w:color w:val="575757"/>
          <w:sz w:val="16"/>
          <w:szCs w:val="16"/>
        </w:rPr>
        <w:t xml:space="preserve"> </w:t>
      </w:r>
      <w:r>
        <w:rPr>
          <w:color w:val="575757"/>
          <w:sz w:val="16"/>
          <w:szCs w:val="16"/>
        </w:rPr>
        <w:t xml:space="preserve">az Európai Beruházási Bank energiával kapcsolatos hitelezési politikájával (amely 2019. nov. 14-én került elfogadásra). Ennek megfelelően az EUCF határozott álláspontot képvisel a tekintetben, hogy az energetikai beruházások során nem támogatja azokat a fejlesztéseket, melyek kibocsátáscsökkentés nélküli fosszilis erőforrások használatán alapulnak. </w:t>
      </w:r>
    </w:p>
  </w:footnote>
  <w:footnote w:id="5">
    <w:p w:rsidR="003E40DF" w:rsidRPr="00527502" w:rsidRDefault="003E40DF">
      <w:pPr>
        <w:pStyle w:val="Lbjegyzetszveg"/>
        <w:rPr>
          <w:color w:val="575757"/>
          <w:sz w:val="16"/>
          <w:szCs w:val="16"/>
          <w:lang w:val="hu-HU"/>
        </w:rPr>
      </w:pPr>
      <w:r w:rsidRPr="00685C6D">
        <w:rPr>
          <w:rFonts w:ascii="Source Sans Pro" w:hAnsi="Source Sans Pro"/>
          <w:color w:val="575757"/>
          <w:sz w:val="16"/>
          <w:szCs w:val="16"/>
          <w:lang w:val="en-GB"/>
        </w:rPr>
        <w:footnoteRef/>
      </w:r>
      <w:r w:rsidRPr="002B7E25">
        <w:rPr>
          <w:rFonts w:ascii="Source Sans Pro" w:hAnsi="Source Sans Pro"/>
          <w:color w:val="575757"/>
          <w:sz w:val="16"/>
          <w:szCs w:val="16"/>
        </w:rPr>
        <w:t xml:space="preserve"> </w:t>
      </w: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t>Minden érték tartalmazza az áfát, amennyiben az áfa nem visszaigényelhető.</w:t>
      </w:r>
      <w:r>
        <w:rPr>
          <w:rFonts w:ascii="Source Sans Pro" w:hAnsi="Source Sans Pro"/>
          <w:color w:val="575757"/>
          <w:sz w:val="16"/>
          <w:szCs w:val="16"/>
          <w:lang w:val="hu-HU"/>
        </w:rPr>
        <w:t xml:space="preserve"> </w:t>
      </w:r>
    </w:p>
  </w:footnote>
  <w:footnote w:id="6">
    <w:p w:rsidR="003E40DF" w:rsidRPr="00527502" w:rsidRDefault="003E40DF">
      <w:pPr>
        <w:pStyle w:val="Lbjegyzetszveg"/>
        <w:rPr>
          <w:rFonts w:ascii="Source Sans Pro" w:hAnsi="Source Sans Pro"/>
          <w:color w:val="575757"/>
          <w:sz w:val="16"/>
          <w:szCs w:val="16"/>
          <w:lang w:val="hu-HU"/>
        </w:rPr>
      </w:pP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t xml:space="preserve"> A sorok száma tetszőlegesen bővíthető.</w:t>
      </w:r>
    </w:p>
  </w:footnote>
  <w:footnote w:id="7">
    <w:p w:rsidR="003E40DF" w:rsidRPr="00527502" w:rsidRDefault="003E40DF">
      <w:pPr>
        <w:pStyle w:val="Lbjegyzetszveg"/>
        <w:rPr>
          <w:rFonts w:ascii="Source Sans Pro" w:hAnsi="Source Sans Pro"/>
          <w:color w:val="575757"/>
          <w:sz w:val="16"/>
          <w:szCs w:val="16"/>
          <w:lang w:val="hu-HU"/>
        </w:rPr>
      </w:pP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t xml:space="preserve"> Adja meg a beruházási elemeket, pl. megújuló energiatermeléssel kapcsolatos beruházás, lámpák</w:t>
      </w:r>
      <w:r>
        <w:rPr>
          <w:rFonts w:ascii="Source Sans Pro" w:hAnsi="Source Sans Pro"/>
          <w:color w:val="575757"/>
          <w:sz w:val="16"/>
          <w:szCs w:val="16"/>
          <w:lang w:val="hu-HU"/>
        </w:rPr>
        <w:t xml:space="preserve">/világítótestek, </w:t>
      </w: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t>intelligens fogyasztásmérők, különböző épülettípusok stb. Kérjük, minden egyes beruházási elemet külön sorban tüntessen fel!</w:t>
      </w:r>
    </w:p>
  </w:footnote>
  <w:footnote w:id="8">
    <w:p w:rsidR="003E40DF" w:rsidRPr="00527502" w:rsidRDefault="003E40DF">
      <w:pPr>
        <w:pStyle w:val="Lbjegyzetszveg"/>
        <w:rPr>
          <w:rFonts w:ascii="Source Sans Pro" w:hAnsi="Source Sans Pro"/>
          <w:color w:val="575757"/>
          <w:sz w:val="16"/>
          <w:szCs w:val="16"/>
          <w:lang w:val="hu-HU"/>
        </w:rPr>
      </w:pP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t>. Adja meg a beruházások számát és mértékegységét, pl. x számú épület, lámpa</w:t>
      </w:r>
      <w:r>
        <w:rPr>
          <w:rFonts w:ascii="Source Sans Pro" w:hAnsi="Source Sans Pro"/>
          <w:color w:val="575757"/>
          <w:sz w:val="16"/>
          <w:szCs w:val="16"/>
          <w:lang w:val="hu-HU"/>
        </w:rPr>
        <w:t xml:space="preserve">/világítótestek </w:t>
      </w: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t>stb.</w:t>
      </w:r>
    </w:p>
  </w:footnote>
  <w:footnote w:id="9">
    <w:p w:rsidR="003E40DF" w:rsidRPr="00527502" w:rsidRDefault="003E40DF">
      <w:pPr>
        <w:pStyle w:val="Lbjegyzetszveg"/>
        <w:rPr>
          <w:lang w:val="hu-HU"/>
        </w:rPr>
      </w:pP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F333A7">
        <w:rPr>
          <w:rFonts w:ascii="Source Sans Pro" w:hAnsi="Source Sans Pro"/>
          <w:color w:val="575757"/>
          <w:sz w:val="16"/>
          <w:szCs w:val="16"/>
          <w:lang w:val="hu-HU"/>
        </w:rPr>
        <w:t xml:space="preserve"> Amennyiben megadható.</w:t>
      </w:r>
    </w:p>
  </w:footnote>
  <w:footnote w:id="10">
    <w:p w:rsidR="003E40DF" w:rsidRPr="00EC24C8" w:rsidRDefault="003E40DF" w:rsidP="000A71D6">
      <w:pPr>
        <w:pStyle w:val="Lbjegyzetszveg"/>
        <w:rPr>
          <w:sz w:val="16"/>
          <w:szCs w:val="16"/>
          <w:lang w:val="hu-HU"/>
        </w:rPr>
      </w:pPr>
      <w:r w:rsidRPr="00EC24C8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EC24C8">
        <w:rPr>
          <w:rFonts w:ascii="Source Sans Pro" w:hAnsi="Source Sans Pro"/>
          <w:color w:val="575757"/>
          <w:sz w:val="16"/>
          <w:szCs w:val="16"/>
          <w:lang w:val="hu-HU"/>
        </w:rPr>
        <w:t xml:space="preserve"> </w:t>
      </w:r>
      <w:r w:rsidRPr="00EC24C8">
        <w:rPr>
          <w:rFonts w:ascii="Source Sans Pro" w:hAnsi="Source Sans Pro"/>
          <w:color w:val="575756"/>
          <w:sz w:val="16"/>
          <w:szCs w:val="16"/>
          <w:lang w:val="hu-HU"/>
        </w:rPr>
        <w:t xml:space="preserve">A </w:t>
      </w:r>
      <w:hyperlink r:id="rId2" w:history="1">
        <w:r w:rsidRPr="002B7E25">
          <w:rPr>
            <w:rStyle w:val="Hiperhivatkozs"/>
            <w:rFonts w:ascii="Source Sans Pro" w:hAnsi="Source Sans Pro"/>
            <w:color w:val="559DC4"/>
            <w:sz w:val="16"/>
            <w:szCs w:val="16"/>
            <w:lang w:val="hu-HU"/>
          </w:rPr>
          <w:t>Tanács 85/337/EGK irányelve</w:t>
        </w:r>
      </w:hyperlink>
      <w:r w:rsidRPr="00EC24C8">
        <w:rPr>
          <w:rFonts w:ascii="Source Sans Pro" w:hAnsi="Source Sans Pro"/>
          <w:color w:val="575756"/>
          <w:sz w:val="16"/>
          <w:szCs w:val="16"/>
          <w:lang w:val="hu-HU"/>
        </w:rPr>
        <w:t xml:space="preserve"> az egyes köz-és magánprojektek környezetre gyakorolt hatásainak vizsgálatáról az európai projektek széles körére vonatkozik, melyeket a I. és II. melléklet határoz meg.</w:t>
      </w:r>
    </w:p>
  </w:footnote>
  <w:footnote w:id="11">
    <w:p w:rsidR="003E40DF" w:rsidRPr="00EC24C8" w:rsidRDefault="003E40DF">
      <w:pPr>
        <w:pStyle w:val="Lbjegyzetszveg"/>
        <w:rPr>
          <w:lang w:val="hu-HU"/>
        </w:rPr>
      </w:pPr>
      <w:r w:rsidRPr="00EC24C8">
        <w:rPr>
          <w:rFonts w:ascii="Source Sans Pro" w:hAnsi="Source Sans Pro"/>
          <w:color w:val="575756"/>
          <w:sz w:val="16"/>
          <w:szCs w:val="16"/>
          <w:lang w:val="hu-HU"/>
        </w:rPr>
        <w:footnoteRef/>
      </w:r>
      <w:r w:rsidRPr="00EC24C8">
        <w:rPr>
          <w:rFonts w:ascii="Source Sans Pro" w:hAnsi="Source Sans Pro"/>
          <w:color w:val="575756"/>
          <w:sz w:val="16"/>
          <w:szCs w:val="16"/>
          <w:lang w:val="hu-HU"/>
        </w:rPr>
        <w:t xml:space="preserve"> </w:t>
      </w:r>
      <w:r w:rsidRPr="00EC24C8">
        <w:rPr>
          <w:rFonts w:ascii="Source Sans Pro" w:hAnsi="Source Sans Pro"/>
          <w:color w:val="575757"/>
          <w:sz w:val="16"/>
          <w:szCs w:val="16"/>
          <w:lang w:val="hu-HU"/>
        </w:rPr>
        <w:t>Minden érték tartalmazza az áfát, amennyiben az áfa nem visszaigényelhető.</w:t>
      </w:r>
    </w:p>
  </w:footnote>
  <w:footnote w:id="12">
    <w:p w:rsidR="003E40DF" w:rsidRPr="00FF1603" w:rsidRDefault="003E40DF">
      <w:pPr>
        <w:pStyle w:val="Lbjegyzetszveg"/>
        <w:rPr>
          <w:color w:val="575757"/>
          <w:lang w:val="hu-HU"/>
        </w:rPr>
      </w:pPr>
      <w:r w:rsidRPr="00FF1603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FF1603">
        <w:rPr>
          <w:rFonts w:ascii="Source Sans Pro" w:hAnsi="Source Sans Pro"/>
          <w:color w:val="575757"/>
          <w:sz w:val="16"/>
          <w:szCs w:val="16"/>
          <w:lang w:val="hu-HU"/>
        </w:rPr>
        <w:t xml:space="preserve"> Tartalmazza az alkalmazott </w:t>
      </w:r>
      <w:proofErr w:type="spellStart"/>
      <w:r w:rsidRPr="00FF1603">
        <w:rPr>
          <w:rFonts w:ascii="Source Sans Pro" w:hAnsi="Source Sans Pro"/>
          <w:color w:val="575757"/>
          <w:sz w:val="16"/>
          <w:szCs w:val="16"/>
          <w:lang w:val="hu-HU"/>
        </w:rPr>
        <w:t>diszkonrátával</w:t>
      </w:r>
      <w:proofErr w:type="spellEnd"/>
      <w:r w:rsidRPr="00FF1603">
        <w:rPr>
          <w:rFonts w:ascii="Source Sans Pro" w:hAnsi="Source Sans Pro"/>
          <w:color w:val="575757"/>
          <w:sz w:val="16"/>
          <w:szCs w:val="16"/>
          <w:lang w:val="hu-HU"/>
        </w:rPr>
        <w:t xml:space="preserve"> kapcsolatos információt.</w:t>
      </w:r>
    </w:p>
  </w:footnote>
  <w:footnote w:id="13">
    <w:p w:rsidR="003E40DF" w:rsidRPr="00FF1603" w:rsidRDefault="003E40DF">
      <w:pPr>
        <w:pStyle w:val="Lbjegyzetszveg"/>
        <w:rPr>
          <w:sz w:val="16"/>
          <w:szCs w:val="16"/>
          <w:lang w:val="hu-HU"/>
        </w:rPr>
      </w:pPr>
      <w:r w:rsidRPr="00FF1603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FF1603">
        <w:rPr>
          <w:rFonts w:ascii="Source Sans Pro" w:hAnsi="Source Sans Pro"/>
          <w:color w:val="575757"/>
          <w:sz w:val="16"/>
          <w:szCs w:val="16"/>
          <w:lang w:val="hu-HU"/>
        </w:rPr>
        <w:t xml:space="preserve"> Áfával növelt értékek, ha az áfa nem visszaigényelhető.</w:t>
      </w:r>
      <w:r>
        <w:rPr>
          <w:rFonts w:ascii="Source Sans Pro" w:hAnsi="Source Sans Pro"/>
          <w:color w:val="575757"/>
          <w:sz w:val="16"/>
          <w:szCs w:val="16"/>
          <w:lang w:val="hu-HU"/>
        </w:rPr>
        <w:t xml:space="preserve"> </w:t>
      </w:r>
    </w:p>
  </w:footnote>
  <w:footnote w:id="14">
    <w:p w:rsidR="003E40DF" w:rsidRPr="00BB777A" w:rsidRDefault="003E40DF">
      <w:pPr>
        <w:pStyle w:val="Lbjegyzetszveg"/>
        <w:rPr>
          <w:color w:val="575757"/>
          <w:sz w:val="16"/>
          <w:szCs w:val="16"/>
          <w:lang w:val="hu-HU"/>
        </w:rPr>
      </w:pPr>
      <w:r w:rsidRPr="00BB777A">
        <w:rPr>
          <w:rFonts w:ascii="Source Sans Pro" w:hAnsi="Source Sans Pro"/>
          <w:color w:val="575757"/>
          <w:sz w:val="16"/>
          <w:szCs w:val="16"/>
          <w:lang w:val="hu-HU"/>
        </w:rPr>
        <w:footnoteRef/>
      </w:r>
      <w:r w:rsidRPr="00BB777A">
        <w:rPr>
          <w:rFonts w:ascii="Source Sans Pro" w:hAnsi="Source Sans Pro"/>
          <w:color w:val="575757"/>
          <w:sz w:val="16"/>
          <w:szCs w:val="16"/>
          <w:lang w:val="hu-HU"/>
        </w:rPr>
        <w:t xml:space="preserve"> A sorok száma tetszőlegesen bővíthető.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DF" w:rsidRPr="00685C6D" w:rsidRDefault="003E40DF" w:rsidP="00FD243A">
    <w:pPr>
      <w:pStyle w:val="lfej"/>
      <w:tabs>
        <w:tab w:val="left" w:pos="0"/>
      </w:tabs>
      <w:rPr>
        <w:rFonts w:ascii="Source Sans Pro" w:hAnsi="Source Sans Pro"/>
        <w:color w:val="575757"/>
      </w:rPr>
    </w:pPr>
    <w:r w:rsidRPr="00685C6D">
      <w:rPr>
        <w:rFonts w:ascii="Source Sans Pro" w:hAnsi="Source Sans Pro"/>
        <w:noProof/>
        <w:color w:val="575757"/>
        <w:sz w:val="20"/>
        <w:lang w:val="hu-HU" w:eastAsia="hu-HU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-888274</wp:posOffset>
          </wp:positionH>
          <wp:positionV relativeFrom="page">
            <wp:posOffset>185057</wp:posOffset>
          </wp:positionV>
          <wp:extent cx="748665" cy="865505"/>
          <wp:effectExtent l="0" t="0" r="0" b="0"/>
          <wp:wrapNone/>
          <wp:docPr id="18" name="Image 3" descr="Macintosh HD:Users:umberto:Documents:EN_COURS:CLIMATE ALLIANCE:Logo_EU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Logo_EUC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685C6D">
      <w:rPr>
        <w:rFonts w:ascii="Source Sans Pro" w:hAnsi="Source Sans Pro"/>
        <w:noProof/>
        <w:color w:val="575757"/>
        <w:sz w:val="20"/>
        <w:lang w:val="hu-HU" w:eastAsia="hu-H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443230</wp:posOffset>
          </wp:positionH>
          <wp:positionV relativeFrom="page">
            <wp:posOffset>1932940</wp:posOffset>
          </wp:positionV>
          <wp:extent cx="4838700" cy="4216400"/>
          <wp:effectExtent l="0" t="0" r="0" b="0"/>
          <wp:wrapNone/>
          <wp:docPr id="19" name="Grafik 19" descr="Macintosh HD:Users:umberto:Documents:EN_COURS:CLIMATE ALLIANCE: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fo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421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rFonts w:ascii="Source Sans Pro" w:hAnsi="Source Sans Pro"/>
        <w:color w:val="575757"/>
        <w:sz w:val="20"/>
      </w:rPr>
      <w:t>Beruházási Koncepció Sablon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25" w:rsidRPr="00685C6D" w:rsidRDefault="002B7E25" w:rsidP="002B7E25">
    <w:pPr>
      <w:pStyle w:val="lfej"/>
      <w:tabs>
        <w:tab w:val="left" w:pos="0"/>
      </w:tabs>
      <w:jc w:val="right"/>
      <w:rPr>
        <w:rFonts w:ascii="Source Sans Pro" w:hAnsi="Source Sans Pro"/>
        <w:color w:val="575757"/>
      </w:rPr>
    </w:pPr>
    <w:r w:rsidRPr="00685C6D">
      <w:rPr>
        <w:rFonts w:ascii="Source Sans Pro" w:hAnsi="Source Sans Pro"/>
        <w:noProof/>
        <w:color w:val="575757"/>
        <w:sz w:val="20"/>
        <w:lang w:val="hu-HU" w:eastAsia="hu-HU"/>
      </w:rPr>
      <w:drawing>
        <wp:anchor distT="0" distB="0" distL="114300" distR="114300" simplePos="0" relativeHeight="251664384" behindDoc="1" locked="0" layoutInCell="1" allowOverlap="1" wp14:anchorId="0D914FD2" wp14:editId="1AAFF672">
          <wp:simplePos x="0" y="0"/>
          <wp:positionH relativeFrom="column">
            <wp:posOffset>-888274</wp:posOffset>
          </wp:positionH>
          <wp:positionV relativeFrom="page">
            <wp:posOffset>185057</wp:posOffset>
          </wp:positionV>
          <wp:extent cx="748665" cy="865505"/>
          <wp:effectExtent l="0" t="0" r="0" b="0"/>
          <wp:wrapNone/>
          <wp:docPr id="13" name="Image 3" descr="Macintosh HD:Users:umberto:Documents:EN_COURS:CLIMATE ALLIANCE:Logo_EU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Logo_EUC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685C6D">
      <w:rPr>
        <w:rFonts w:ascii="Source Sans Pro" w:hAnsi="Source Sans Pro"/>
        <w:noProof/>
        <w:color w:val="575757"/>
        <w:sz w:val="20"/>
        <w:lang w:val="hu-HU" w:eastAsia="hu-HU"/>
      </w:rPr>
      <w:drawing>
        <wp:anchor distT="0" distB="0" distL="114300" distR="114300" simplePos="0" relativeHeight="251665408" behindDoc="1" locked="0" layoutInCell="1" allowOverlap="1" wp14:anchorId="6B8E2E01" wp14:editId="4887DE37">
          <wp:simplePos x="0" y="0"/>
          <wp:positionH relativeFrom="column">
            <wp:posOffset>443230</wp:posOffset>
          </wp:positionH>
          <wp:positionV relativeFrom="page">
            <wp:posOffset>1932940</wp:posOffset>
          </wp:positionV>
          <wp:extent cx="4838700" cy="4216400"/>
          <wp:effectExtent l="0" t="0" r="0" b="0"/>
          <wp:wrapNone/>
          <wp:docPr id="14" name="Grafik 14" descr="Macintosh HD:Users:umberto:Documents:EN_COURS:CLIMATE ALLIANCE: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fo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421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rFonts w:ascii="Source Sans Pro" w:hAnsi="Source Sans Pro"/>
        <w:color w:val="575757"/>
        <w:sz w:val="20"/>
      </w:rPr>
      <w:t xml:space="preserve">Beruházási </w:t>
    </w:r>
    <w:r>
      <w:rPr>
        <w:rFonts w:ascii="Source Sans Pro" w:hAnsi="Source Sans Pro"/>
        <w:color w:val="575757"/>
        <w:sz w:val="20"/>
      </w:rPr>
      <w:t>Koncepció Sablon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DF" w:rsidRPr="0000227A" w:rsidRDefault="003E40DF" w:rsidP="002B7E25">
    <w:pPr>
      <w:pStyle w:val="lfej"/>
      <w:tabs>
        <w:tab w:val="left" w:pos="0"/>
      </w:tabs>
      <w:jc w:val="right"/>
      <w:rPr>
        <w:rFonts w:ascii="Source Sans Pro" w:hAnsi="Source Sans Pro"/>
        <w:color w:val="575756"/>
      </w:rPr>
    </w:pPr>
    <w:r w:rsidRPr="0000227A">
      <w:rPr>
        <w:rFonts w:ascii="Source Sans Pro" w:hAnsi="Source Sans Pro"/>
        <w:noProof/>
        <w:color w:val="575756"/>
        <w:sz w:val="20"/>
        <w:lang w:val="hu-HU" w:eastAsia="hu-H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-340178</wp:posOffset>
          </wp:positionH>
          <wp:positionV relativeFrom="page">
            <wp:posOffset>331742</wp:posOffset>
          </wp:positionV>
          <wp:extent cx="748665" cy="865505"/>
          <wp:effectExtent l="0" t="0" r="0" b="0"/>
          <wp:wrapNone/>
          <wp:docPr id="10" name="Image 3" descr="Macintosh HD:Users:umberto:Documents:EN_COURS:CLIMATE ALLIANCE:Logo_EU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Logo_EUC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00227A">
      <w:rPr>
        <w:rFonts w:ascii="Source Sans Pro" w:hAnsi="Source Sans Pro"/>
        <w:noProof/>
        <w:color w:val="575756"/>
        <w:sz w:val="20"/>
        <w:lang w:val="hu-HU"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443230</wp:posOffset>
          </wp:positionH>
          <wp:positionV relativeFrom="page">
            <wp:posOffset>1932940</wp:posOffset>
          </wp:positionV>
          <wp:extent cx="4838700" cy="4216400"/>
          <wp:effectExtent l="0" t="0" r="0" b="0"/>
          <wp:wrapNone/>
          <wp:docPr id="11" name="Grafik 11" descr="Macintosh HD:Users:umberto:Documents:EN_COURS:CLIMATE ALLIANCE: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fo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421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rFonts w:ascii="Source Sans Pro" w:hAnsi="Source Sans Pro"/>
        <w:color w:val="575756"/>
        <w:sz w:val="20"/>
      </w:rPr>
      <w:t xml:space="preserve">                  </w:t>
    </w:r>
    <w:r>
      <w:rPr>
        <w:rFonts w:ascii="Source Sans Pro" w:hAnsi="Source Sans Pro"/>
        <w:color w:val="575756"/>
        <w:sz w:val="20"/>
      </w:rPr>
      <w:t>Beruházási Koncepció Sablon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DF" w:rsidRPr="0000227A" w:rsidRDefault="003E40DF" w:rsidP="00FD243A">
    <w:pPr>
      <w:pStyle w:val="lfej"/>
      <w:tabs>
        <w:tab w:val="left" w:pos="0"/>
      </w:tabs>
      <w:rPr>
        <w:rFonts w:ascii="Source Sans Pro" w:hAnsi="Source Sans Pro"/>
        <w:color w:val="575756"/>
      </w:rPr>
    </w:pPr>
    <w:r w:rsidRPr="0000227A">
      <w:rPr>
        <w:rFonts w:ascii="Source Sans Pro" w:hAnsi="Source Sans Pro"/>
        <w:noProof/>
        <w:color w:val="575756"/>
        <w:sz w:val="20"/>
        <w:lang w:val="hu-HU" w:eastAsia="hu-HU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-946394</wp:posOffset>
          </wp:positionH>
          <wp:positionV relativeFrom="page">
            <wp:posOffset>322678</wp:posOffset>
          </wp:positionV>
          <wp:extent cx="748665" cy="865505"/>
          <wp:effectExtent l="0" t="0" r="0" b="0"/>
          <wp:wrapNone/>
          <wp:docPr id="27" name="Image 3" descr="Macintosh HD:Users:umberto:Documents:EN_COURS:CLIMATE ALLIANCE:Logo_EU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Logo_EUC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00227A">
      <w:rPr>
        <w:rFonts w:ascii="Source Sans Pro" w:hAnsi="Source Sans Pro"/>
        <w:noProof/>
        <w:color w:val="575756"/>
        <w:sz w:val="20"/>
        <w:lang w:val="hu-HU" w:eastAsia="hu-H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443230</wp:posOffset>
          </wp:positionH>
          <wp:positionV relativeFrom="page">
            <wp:posOffset>1932940</wp:posOffset>
          </wp:positionV>
          <wp:extent cx="4838700" cy="4216400"/>
          <wp:effectExtent l="0" t="0" r="0" b="0"/>
          <wp:wrapNone/>
          <wp:docPr id="28" name="Grafik 28" descr="Macintosh HD:Users:umberto:Documents:EN_COURS:CLIMATE ALLIANCE: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fo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421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rFonts w:ascii="Source Sans Pro" w:hAnsi="Source Sans Pro"/>
        <w:color w:val="575756"/>
        <w:sz w:val="20"/>
      </w:rPr>
      <w:t xml:space="preserve"> </w:t>
    </w:r>
    <w:r w:rsidRPr="003232DA">
      <w:rPr>
        <w:rFonts w:ascii="Source Sans Pro" w:hAnsi="Source Sans Pro"/>
        <w:color w:val="575756"/>
        <w:sz w:val="20"/>
      </w:rPr>
      <w:t xml:space="preserve">Beruházási </w:t>
    </w:r>
    <w:r w:rsidRPr="003232DA">
      <w:rPr>
        <w:rFonts w:ascii="Source Sans Pro" w:hAnsi="Source Sans Pro"/>
        <w:color w:val="575756"/>
        <w:sz w:val="20"/>
      </w:rPr>
      <w:t>Koncepció Sablon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DF" w:rsidRPr="0000227A" w:rsidRDefault="003E40DF" w:rsidP="00FD243A">
    <w:pPr>
      <w:pStyle w:val="lfej"/>
      <w:tabs>
        <w:tab w:val="left" w:pos="0"/>
      </w:tabs>
      <w:rPr>
        <w:rFonts w:ascii="Source Sans Pro" w:hAnsi="Source Sans Pro"/>
        <w:color w:val="575756"/>
      </w:rPr>
    </w:pPr>
    <w:r w:rsidRPr="0000227A">
      <w:rPr>
        <w:rFonts w:ascii="Source Sans Pro" w:hAnsi="Source Sans Pro"/>
        <w:noProof/>
        <w:color w:val="575756"/>
        <w:sz w:val="20"/>
        <w:lang w:val="hu-HU" w:eastAsia="hu-H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-748273</wp:posOffset>
          </wp:positionH>
          <wp:positionV relativeFrom="page">
            <wp:posOffset>278765</wp:posOffset>
          </wp:positionV>
          <wp:extent cx="748665" cy="865505"/>
          <wp:effectExtent l="0" t="0" r="0" b="0"/>
          <wp:wrapNone/>
          <wp:docPr id="79" name="Image 3" descr="Macintosh HD:Users:umberto:Documents:EN_COURS:CLIMATE ALLIANCE:Logo_EU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Logo_EUC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00227A">
      <w:rPr>
        <w:rFonts w:ascii="Source Sans Pro" w:hAnsi="Source Sans Pro"/>
        <w:noProof/>
        <w:color w:val="575756"/>
        <w:sz w:val="20"/>
        <w:lang w:val="hu-HU"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443230</wp:posOffset>
          </wp:positionH>
          <wp:positionV relativeFrom="page">
            <wp:posOffset>1932940</wp:posOffset>
          </wp:positionV>
          <wp:extent cx="4838700" cy="4216400"/>
          <wp:effectExtent l="0" t="0" r="0" b="0"/>
          <wp:wrapNone/>
          <wp:docPr id="80" name="Grafik 80" descr="Macintosh HD:Users:umberto:Documents:EN_COURS:CLIMATE ALLIANCE: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fo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421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rFonts w:ascii="Source Sans Pro" w:hAnsi="Source Sans Pro"/>
        <w:color w:val="575756"/>
        <w:sz w:val="20"/>
      </w:rPr>
      <w:t xml:space="preserve">      </w:t>
    </w:r>
    <w:r>
      <w:rPr>
        <w:rFonts w:ascii="Source Sans Pro" w:hAnsi="Source Sans Pro"/>
        <w:color w:val="575756"/>
        <w:sz w:val="20"/>
      </w:rPr>
      <w:t xml:space="preserve">Beruházási </w:t>
    </w:r>
    <w:r>
      <w:rPr>
        <w:rFonts w:ascii="Source Sans Pro" w:hAnsi="Source Sans Pro"/>
        <w:color w:val="575756"/>
        <w:sz w:val="20"/>
      </w:rPr>
      <w:t>Koncepció Sablon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0DF" w:rsidRPr="0000227A" w:rsidRDefault="003E40DF" w:rsidP="00FD243A">
    <w:pPr>
      <w:pStyle w:val="lfej"/>
      <w:tabs>
        <w:tab w:val="left" w:pos="0"/>
      </w:tabs>
      <w:rPr>
        <w:rFonts w:ascii="Source Sans Pro" w:hAnsi="Source Sans Pro"/>
        <w:color w:val="575756"/>
      </w:rPr>
    </w:pPr>
    <w:r w:rsidRPr="0000227A">
      <w:rPr>
        <w:rFonts w:ascii="Source Sans Pro" w:hAnsi="Source Sans Pro"/>
        <w:noProof/>
        <w:color w:val="575756"/>
        <w:sz w:val="20"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-941989</wp:posOffset>
          </wp:positionH>
          <wp:positionV relativeFrom="page">
            <wp:posOffset>327228</wp:posOffset>
          </wp:positionV>
          <wp:extent cx="748665" cy="865505"/>
          <wp:effectExtent l="0" t="0" r="0" b="0"/>
          <wp:wrapNone/>
          <wp:docPr id="95" name="Image 3" descr="Macintosh HD:Users:umberto:Documents:EN_COURS:CLIMATE ALLIANCE:Logo_EU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Logo_EUC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00227A">
      <w:rPr>
        <w:rFonts w:ascii="Source Sans Pro" w:hAnsi="Source Sans Pro"/>
        <w:noProof/>
        <w:color w:val="575756"/>
        <w:sz w:val="20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443230</wp:posOffset>
          </wp:positionH>
          <wp:positionV relativeFrom="page">
            <wp:posOffset>1932940</wp:posOffset>
          </wp:positionV>
          <wp:extent cx="4838700" cy="4216400"/>
          <wp:effectExtent l="0" t="0" r="0" b="0"/>
          <wp:wrapNone/>
          <wp:docPr id="96" name="Grafik 96" descr="Macintosh HD:Users:umberto:Documents:EN_COURS:CLIMATE ALLIANCE:fo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mberto:Documents:EN_COURS:CLIMATE ALLIANCE:fo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4216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rFonts w:ascii="Source Sans Pro" w:hAnsi="Source Sans Pro"/>
        <w:color w:val="575756"/>
        <w:sz w:val="20"/>
      </w:rPr>
      <w:t xml:space="preserve">      </w:t>
    </w:r>
    <w:r>
      <w:rPr>
        <w:rFonts w:ascii="Source Sans Pro" w:hAnsi="Source Sans Pro"/>
        <w:color w:val="575756"/>
        <w:sz w:val="20"/>
      </w:rPr>
      <w:t xml:space="preserve">Beruházási </w:t>
    </w:r>
    <w:r>
      <w:rPr>
        <w:rFonts w:ascii="Source Sans Pro" w:hAnsi="Source Sans Pro"/>
        <w:color w:val="575756"/>
        <w:sz w:val="20"/>
      </w:rPr>
      <w:t>Koncepció Sablon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312FF"/>
    <w:multiLevelType w:val="hybridMultilevel"/>
    <w:tmpl w:val="E88C040A"/>
    <w:lvl w:ilvl="0" w:tplc="E79251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559DC4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7346"/>
    <w:multiLevelType w:val="hybridMultilevel"/>
    <w:tmpl w:val="40BE2A7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0890EC6"/>
    <w:multiLevelType w:val="hybridMultilevel"/>
    <w:tmpl w:val="F2B23836"/>
    <w:lvl w:ilvl="0" w:tplc="DC36B82C">
      <w:start w:val="1"/>
      <w:numFmt w:val="decimal"/>
      <w:lvlText w:val="%1."/>
      <w:lvlJc w:val="left"/>
      <w:pPr>
        <w:ind w:left="720" w:hanging="360"/>
      </w:pPr>
      <w:rPr>
        <w:rFonts w:ascii="Source Sans Pro Black" w:eastAsiaTheme="minorHAnsi" w:hAnsi="Source Sans Pro Black" w:hint="default"/>
        <w:b w:val="0"/>
        <w:color w:val="0069A9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56121"/>
    <w:multiLevelType w:val="hybridMultilevel"/>
    <w:tmpl w:val="F238135A"/>
    <w:lvl w:ilvl="0" w:tplc="E53275E6">
      <w:start w:val="1"/>
      <w:numFmt w:val="decimal"/>
      <w:lvlText w:val="%1."/>
      <w:lvlJc w:val="left"/>
      <w:pPr>
        <w:ind w:left="720" w:hanging="360"/>
      </w:pPr>
      <w:rPr>
        <w:rFonts w:ascii="Source Sans Pro" w:eastAsiaTheme="minorHAnsi" w:hAnsi="Source Sans Pro" w:hint="default"/>
        <w:b/>
        <w:color w:val="559DC4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76974"/>
    <w:multiLevelType w:val="hybridMultilevel"/>
    <w:tmpl w:val="A2307398"/>
    <w:lvl w:ilvl="0" w:tplc="253860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69A9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D5B61"/>
    <w:multiLevelType w:val="hybridMultilevel"/>
    <w:tmpl w:val="E752F7F2"/>
    <w:lvl w:ilvl="0" w:tplc="0B0297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F15EF"/>
    <w:multiLevelType w:val="hybridMultilevel"/>
    <w:tmpl w:val="BCC8E106"/>
    <w:lvl w:ilvl="0" w:tplc="578020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808080" w:themeColor="background1" w:themeShade="8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E2B99"/>
    <w:multiLevelType w:val="hybridMultilevel"/>
    <w:tmpl w:val="93F0EC58"/>
    <w:lvl w:ilvl="0" w:tplc="578020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808080" w:themeColor="background1" w:themeShade="8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5194D"/>
    <w:multiLevelType w:val="hybridMultilevel"/>
    <w:tmpl w:val="18AE0E92"/>
    <w:lvl w:ilvl="0" w:tplc="4472186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559DC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3D"/>
    <w:rsid w:val="0000227A"/>
    <w:rsid w:val="000022A3"/>
    <w:rsid w:val="0000263E"/>
    <w:rsid w:val="0000269E"/>
    <w:rsid w:val="0000358A"/>
    <w:rsid w:val="0000542B"/>
    <w:rsid w:val="000132A0"/>
    <w:rsid w:val="00014380"/>
    <w:rsid w:val="00014B28"/>
    <w:rsid w:val="000167AB"/>
    <w:rsid w:val="00021131"/>
    <w:rsid w:val="0002173B"/>
    <w:rsid w:val="0002287D"/>
    <w:rsid w:val="000238DA"/>
    <w:rsid w:val="00031ED8"/>
    <w:rsid w:val="00033236"/>
    <w:rsid w:val="00033C99"/>
    <w:rsid w:val="000413A9"/>
    <w:rsid w:val="00044379"/>
    <w:rsid w:val="00046599"/>
    <w:rsid w:val="00046BE3"/>
    <w:rsid w:val="000507E8"/>
    <w:rsid w:val="0005304E"/>
    <w:rsid w:val="0006383A"/>
    <w:rsid w:val="0007009E"/>
    <w:rsid w:val="000802D8"/>
    <w:rsid w:val="00080A6E"/>
    <w:rsid w:val="00080FBF"/>
    <w:rsid w:val="000816DC"/>
    <w:rsid w:val="00082EC6"/>
    <w:rsid w:val="00092B92"/>
    <w:rsid w:val="000A17EC"/>
    <w:rsid w:val="000A43D5"/>
    <w:rsid w:val="000A599A"/>
    <w:rsid w:val="000A6264"/>
    <w:rsid w:val="000A71D6"/>
    <w:rsid w:val="000A73C3"/>
    <w:rsid w:val="000B0E23"/>
    <w:rsid w:val="000C1C92"/>
    <w:rsid w:val="000C3167"/>
    <w:rsid w:val="000C330A"/>
    <w:rsid w:val="000C471C"/>
    <w:rsid w:val="000D3BC0"/>
    <w:rsid w:val="000D4A57"/>
    <w:rsid w:val="000D58B2"/>
    <w:rsid w:val="000D69D9"/>
    <w:rsid w:val="000E145A"/>
    <w:rsid w:val="000E2C74"/>
    <w:rsid w:val="000E4F58"/>
    <w:rsid w:val="000E7D18"/>
    <w:rsid w:val="000F2044"/>
    <w:rsid w:val="000F2BA7"/>
    <w:rsid w:val="000F4D0E"/>
    <w:rsid w:val="000F4E18"/>
    <w:rsid w:val="000F5CBC"/>
    <w:rsid w:val="00103DB1"/>
    <w:rsid w:val="001049CF"/>
    <w:rsid w:val="00110352"/>
    <w:rsid w:val="00114738"/>
    <w:rsid w:val="00114807"/>
    <w:rsid w:val="0012167F"/>
    <w:rsid w:val="00123031"/>
    <w:rsid w:val="00124295"/>
    <w:rsid w:val="001242E5"/>
    <w:rsid w:val="00125747"/>
    <w:rsid w:val="0012635D"/>
    <w:rsid w:val="00127D4B"/>
    <w:rsid w:val="001301DE"/>
    <w:rsid w:val="00131154"/>
    <w:rsid w:val="00131FD5"/>
    <w:rsid w:val="001358C8"/>
    <w:rsid w:val="00142055"/>
    <w:rsid w:val="0014335F"/>
    <w:rsid w:val="00146498"/>
    <w:rsid w:val="001506F4"/>
    <w:rsid w:val="00151ACE"/>
    <w:rsid w:val="00151B81"/>
    <w:rsid w:val="0015271C"/>
    <w:rsid w:val="00153273"/>
    <w:rsid w:val="00164C7D"/>
    <w:rsid w:val="001714C1"/>
    <w:rsid w:val="00177662"/>
    <w:rsid w:val="00177B21"/>
    <w:rsid w:val="0018078B"/>
    <w:rsid w:val="00183A9E"/>
    <w:rsid w:val="00183FC4"/>
    <w:rsid w:val="00186CDB"/>
    <w:rsid w:val="00190617"/>
    <w:rsid w:val="00194310"/>
    <w:rsid w:val="001943D1"/>
    <w:rsid w:val="00194EB1"/>
    <w:rsid w:val="00196147"/>
    <w:rsid w:val="001966F2"/>
    <w:rsid w:val="00196A35"/>
    <w:rsid w:val="001B0196"/>
    <w:rsid w:val="001B2E2C"/>
    <w:rsid w:val="001B312B"/>
    <w:rsid w:val="001C4E4B"/>
    <w:rsid w:val="001D3511"/>
    <w:rsid w:val="001D6206"/>
    <w:rsid w:val="001D7944"/>
    <w:rsid w:val="001E1174"/>
    <w:rsid w:val="001E1D1E"/>
    <w:rsid w:val="001E21B8"/>
    <w:rsid w:val="001E23D0"/>
    <w:rsid w:val="001E64A7"/>
    <w:rsid w:val="001F032D"/>
    <w:rsid w:val="001F2769"/>
    <w:rsid w:val="001F649E"/>
    <w:rsid w:val="001F6CCB"/>
    <w:rsid w:val="001F6D44"/>
    <w:rsid w:val="00201CF0"/>
    <w:rsid w:val="00202A8E"/>
    <w:rsid w:val="00202B1D"/>
    <w:rsid w:val="002046A5"/>
    <w:rsid w:val="00204EB1"/>
    <w:rsid w:val="00205B09"/>
    <w:rsid w:val="00207135"/>
    <w:rsid w:val="00212E0E"/>
    <w:rsid w:val="002234CE"/>
    <w:rsid w:val="00224412"/>
    <w:rsid w:val="00225DCB"/>
    <w:rsid w:val="002266AA"/>
    <w:rsid w:val="00232A36"/>
    <w:rsid w:val="00235CE5"/>
    <w:rsid w:val="00240C93"/>
    <w:rsid w:val="002418EB"/>
    <w:rsid w:val="002532C5"/>
    <w:rsid w:val="00255698"/>
    <w:rsid w:val="00257FDE"/>
    <w:rsid w:val="00270569"/>
    <w:rsid w:val="0027257A"/>
    <w:rsid w:val="0027390F"/>
    <w:rsid w:val="0027598C"/>
    <w:rsid w:val="00276631"/>
    <w:rsid w:val="00280161"/>
    <w:rsid w:val="0028087C"/>
    <w:rsid w:val="0028105E"/>
    <w:rsid w:val="00283F2A"/>
    <w:rsid w:val="00284FF3"/>
    <w:rsid w:val="002850EB"/>
    <w:rsid w:val="00297568"/>
    <w:rsid w:val="002A0D1B"/>
    <w:rsid w:val="002A3D36"/>
    <w:rsid w:val="002B4ABB"/>
    <w:rsid w:val="002B6AE5"/>
    <w:rsid w:val="002B7E25"/>
    <w:rsid w:val="002C24DC"/>
    <w:rsid w:val="002C47AB"/>
    <w:rsid w:val="002C5088"/>
    <w:rsid w:val="002C61B7"/>
    <w:rsid w:val="002D5519"/>
    <w:rsid w:val="002D6B1D"/>
    <w:rsid w:val="002E08B4"/>
    <w:rsid w:val="002E0EA3"/>
    <w:rsid w:val="002E2921"/>
    <w:rsid w:val="002E6371"/>
    <w:rsid w:val="002F1475"/>
    <w:rsid w:val="002F4086"/>
    <w:rsid w:val="003005A9"/>
    <w:rsid w:val="003036A2"/>
    <w:rsid w:val="00321AF0"/>
    <w:rsid w:val="00322628"/>
    <w:rsid w:val="00322C55"/>
    <w:rsid w:val="003232DA"/>
    <w:rsid w:val="00327210"/>
    <w:rsid w:val="0033117C"/>
    <w:rsid w:val="00331386"/>
    <w:rsid w:val="0033396F"/>
    <w:rsid w:val="00336615"/>
    <w:rsid w:val="00337367"/>
    <w:rsid w:val="00340147"/>
    <w:rsid w:val="003462EB"/>
    <w:rsid w:val="00347CF2"/>
    <w:rsid w:val="003513C4"/>
    <w:rsid w:val="0035654F"/>
    <w:rsid w:val="00357635"/>
    <w:rsid w:val="00360195"/>
    <w:rsid w:val="003603E1"/>
    <w:rsid w:val="0036246E"/>
    <w:rsid w:val="0036652F"/>
    <w:rsid w:val="00367D8A"/>
    <w:rsid w:val="003727BF"/>
    <w:rsid w:val="003733C2"/>
    <w:rsid w:val="0037528F"/>
    <w:rsid w:val="00376DC0"/>
    <w:rsid w:val="00377862"/>
    <w:rsid w:val="00381199"/>
    <w:rsid w:val="0038195F"/>
    <w:rsid w:val="0038351F"/>
    <w:rsid w:val="00386879"/>
    <w:rsid w:val="00386EC2"/>
    <w:rsid w:val="0039353C"/>
    <w:rsid w:val="00393A7A"/>
    <w:rsid w:val="00394D63"/>
    <w:rsid w:val="003954E2"/>
    <w:rsid w:val="003A3ECC"/>
    <w:rsid w:val="003A5496"/>
    <w:rsid w:val="003A5B78"/>
    <w:rsid w:val="003A67EA"/>
    <w:rsid w:val="003A773E"/>
    <w:rsid w:val="003B38F2"/>
    <w:rsid w:val="003B550E"/>
    <w:rsid w:val="003C1D61"/>
    <w:rsid w:val="003C3145"/>
    <w:rsid w:val="003C56D8"/>
    <w:rsid w:val="003C71BC"/>
    <w:rsid w:val="003E40DF"/>
    <w:rsid w:val="003E6F44"/>
    <w:rsid w:val="003F02B4"/>
    <w:rsid w:val="003F2B18"/>
    <w:rsid w:val="003F7FD0"/>
    <w:rsid w:val="0040043E"/>
    <w:rsid w:val="00403B24"/>
    <w:rsid w:val="00411081"/>
    <w:rsid w:val="00412381"/>
    <w:rsid w:val="00412F71"/>
    <w:rsid w:val="00415587"/>
    <w:rsid w:val="00416845"/>
    <w:rsid w:val="00427A4A"/>
    <w:rsid w:val="00430B21"/>
    <w:rsid w:val="0043211B"/>
    <w:rsid w:val="004340FE"/>
    <w:rsid w:val="0043737B"/>
    <w:rsid w:val="004401BA"/>
    <w:rsid w:val="00445269"/>
    <w:rsid w:val="00447F20"/>
    <w:rsid w:val="0045517C"/>
    <w:rsid w:val="00461721"/>
    <w:rsid w:val="00466F2E"/>
    <w:rsid w:val="004678AD"/>
    <w:rsid w:val="004710EE"/>
    <w:rsid w:val="00473592"/>
    <w:rsid w:val="004817F0"/>
    <w:rsid w:val="004852B4"/>
    <w:rsid w:val="00486554"/>
    <w:rsid w:val="004908C8"/>
    <w:rsid w:val="00492B20"/>
    <w:rsid w:val="004A17BC"/>
    <w:rsid w:val="004A4B12"/>
    <w:rsid w:val="004A4D40"/>
    <w:rsid w:val="004A7712"/>
    <w:rsid w:val="004B0A5C"/>
    <w:rsid w:val="004B2F97"/>
    <w:rsid w:val="004B30E4"/>
    <w:rsid w:val="004B45B2"/>
    <w:rsid w:val="004B471A"/>
    <w:rsid w:val="004B6552"/>
    <w:rsid w:val="004C0223"/>
    <w:rsid w:val="004C3F0C"/>
    <w:rsid w:val="004D207A"/>
    <w:rsid w:val="004D4853"/>
    <w:rsid w:val="004E04D3"/>
    <w:rsid w:val="004E1112"/>
    <w:rsid w:val="004E2981"/>
    <w:rsid w:val="004E4497"/>
    <w:rsid w:val="004E4E6D"/>
    <w:rsid w:val="004E52D2"/>
    <w:rsid w:val="004E5AF9"/>
    <w:rsid w:val="004E6151"/>
    <w:rsid w:val="004E76D4"/>
    <w:rsid w:val="004F286A"/>
    <w:rsid w:val="004F579C"/>
    <w:rsid w:val="004F5DED"/>
    <w:rsid w:val="004F6B48"/>
    <w:rsid w:val="004F7535"/>
    <w:rsid w:val="00513B2F"/>
    <w:rsid w:val="00515E49"/>
    <w:rsid w:val="005161A1"/>
    <w:rsid w:val="00516B89"/>
    <w:rsid w:val="005227F5"/>
    <w:rsid w:val="00524656"/>
    <w:rsid w:val="00527502"/>
    <w:rsid w:val="00532257"/>
    <w:rsid w:val="00542AC6"/>
    <w:rsid w:val="00544DC5"/>
    <w:rsid w:val="005479B5"/>
    <w:rsid w:val="00547A94"/>
    <w:rsid w:val="00553DAA"/>
    <w:rsid w:val="005553B2"/>
    <w:rsid w:val="005555AF"/>
    <w:rsid w:val="0055562A"/>
    <w:rsid w:val="00556F2A"/>
    <w:rsid w:val="0056079A"/>
    <w:rsid w:val="00560D2E"/>
    <w:rsid w:val="005620AF"/>
    <w:rsid w:val="00575ED3"/>
    <w:rsid w:val="00576C28"/>
    <w:rsid w:val="00581817"/>
    <w:rsid w:val="005900BC"/>
    <w:rsid w:val="005A3173"/>
    <w:rsid w:val="005A7285"/>
    <w:rsid w:val="005B0526"/>
    <w:rsid w:val="005B35A8"/>
    <w:rsid w:val="005B774A"/>
    <w:rsid w:val="005C0B20"/>
    <w:rsid w:val="005C5767"/>
    <w:rsid w:val="005C5EA0"/>
    <w:rsid w:val="005D1A80"/>
    <w:rsid w:val="005D35E6"/>
    <w:rsid w:val="005E598E"/>
    <w:rsid w:val="005F001B"/>
    <w:rsid w:val="005F02BF"/>
    <w:rsid w:val="005F0F1E"/>
    <w:rsid w:val="005F5656"/>
    <w:rsid w:val="00601D07"/>
    <w:rsid w:val="006073A2"/>
    <w:rsid w:val="006138DB"/>
    <w:rsid w:val="00621B71"/>
    <w:rsid w:val="00626C4B"/>
    <w:rsid w:val="00627346"/>
    <w:rsid w:val="00627E4F"/>
    <w:rsid w:val="00627E66"/>
    <w:rsid w:val="006310DD"/>
    <w:rsid w:val="00631DED"/>
    <w:rsid w:val="00632B74"/>
    <w:rsid w:val="00634059"/>
    <w:rsid w:val="00634C68"/>
    <w:rsid w:val="00636A33"/>
    <w:rsid w:val="00643323"/>
    <w:rsid w:val="00645579"/>
    <w:rsid w:val="00646E05"/>
    <w:rsid w:val="006510B2"/>
    <w:rsid w:val="00651B04"/>
    <w:rsid w:val="00653667"/>
    <w:rsid w:val="00657221"/>
    <w:rsid w:val="00666111"/>
    <w:rsid w:val="006672BF"/>
    <w:rsid w:val="006678E5"/>
    <w:rsid w:val="00667E85"/>
    <w:rsid w:val="00671564"/>
    <w:rsid w:val="00675179"/>
    <w:rsid w:val="00676496"/>
    <w:rsid w:val="00677564"/>
    <w:rsid w:val="00684636"/>
    <w:rsid w:val="00685922"/>
    <w:rsid w:val="00685C6D"/>
    <w:rsid w:val="00693304"/>
    <w:rsid w:val="00697F38"/>
    <w:rsid w:val="006A2EDF"/>
    <w:rsid w:val="006A55DB"/>
    <w:rsid w:val="006B46B1"/>
    <w:rsid w:val="006B6278"/>
    <w:rsid w:val="006B7BE8"/>
    <w:rsid w:val="006C3C82"/>
    <w:rsid w:val="006C4A14"/>
    <w:rsid w:val="006C6BC1"/>
    <w:rsid w:val="006D3B63"/>
    <w:rsid w:val="006D3BB0"/>
    <w:rsid w:val="006D414C"/>
    <w:rsid w:val="006D6590"/>
    <w:rsid w:val="006E1869"/>
    <w:rsid w:val="006E2757"/>
    <w:rsid w:val="006E5782"/>
    <w:rsid w:val="006F0D8F"/>
    <w:rsid w:val="006F454B"/>
    <w:rsid w:val="006F6FB5"/>
    <w:rsid w:val="007025F6"/>
    <w:rsid w:val="0070308D"/>
    <w:rsid w:val="0070338B"/>
    <w:rsid w:val="00705123"/>
    <w:rsid w:val="0070586D"/>
    <w:rsid w:val="007062B4"/>
    <w:rsid w:val="00711E86"/>
    <w:rsid w:val="00712BFC"/>
    <w:rsid w:val="007149E3"/>
    <w:rsid w:val="00717325"/>
    <w:rsid w:val="00717CC4"/>
    <w:rsid w:val="00720CB5"/>
    <w:rsid w:val="007212B0"/>
    <w:rsid w:val="0072298B"/>
    <w:rsid w:val="00727D0A"/>
    <w:rsid w:val="0073440B"/>
    <w:rsid w:val="007354CD"/>
    <w:rsid w:val="0073704A"/>
    <w:rsid w:val="007372B3"/>
    <w:rsid w:val="00737919"/>
    <w:rsid w:val="007506BF"/>
    <w:rsid w:val="007530EC"/>
    <w:rsid w:val="0076638D"/>
    <w:rsid w:val="00766407"/>
    <w:rsid w:val="00766BB2"/>
    <w:rsid w:val="00775AD9"/>
    <w:rsid w:val="0078405A"/>
    <w:rsid w:val="00786932"/>
    <w:rsid w:val="00792774"/>
    <w:rsid w:val="007936D2"/>
    <w:rsid w:val="0079641F"/>
    <w:rsid w:val="007A2D62"/>
    <w:rsid w:val="007B0800"/>
    <w:rsid w:val="007B3883"/>
    <w:rsid w:val="007B6876"/>
    <w:rsid w:val="007B6BD6"/>
    <w:rsid w:val="007C11CD"/>
    <w:rsid w:val="007C12D2"/>
    <w:rsid w:val="007C2BAB"/>
    <w:rsid w:val="007C3448"/>
    <w:rsid w:val="007D0A77"/>
    <w:rsid w:val="007D6B60"/>
    <w:rsid w:val="007E4B8C"/>
    <w:rsid w:val="007E5A6F"/>
    <w:rsid w:val="007F1CE1"/>
    <w:rsid w:val="007F68FE"/>
    <w:rsid w:val="007F7521"/>
    <w:rsid w:val="00800160"/>
    <w:rsid w:val="0080147B"/>
    <w:rsid w:val="00804635"/>
    <w:rsid w:val="008131E2"/>
    <w:rsid w:val="0081351A"/>
    <w:rsid w:val="0082539C"/>
    <w:rsid w:val="00825E1E"/>
    <w:rsid w:val="00831D99"/>
    <w:rsid w:val="00831E06"/>
    <w:rsid w:val="00833369"/>
    <w:rsid w:val="00835593"/>
    <w:rsid w:val="008362F5"/>
    <w:rsid w:val="00843933"/>
    <w:rsid w:val="00861CE0"/>
    <w:rsid w:val="0086498F"/>
    <w:rsid w:val="00865F63"/>
    <w:rsid w:val="00872285"/>
    <w:rsid w:val="0087514B"/>
    <w:rsid w:val="00876A85"/>
    <w:rsid w:val="00880D33"/>
    <w:rsid w:val="00884E05"/>
    <w:rsid w:val="00885D75"/>
    <w:rsid w:val="00895681"/>
    <w:rsid w:val="008965E7"/>
    <w:rsid w:val="00897557"/>
    <w:rsid w:val="008B16E9"/>
    <w:rsid w:val="008B2B4A"/>
    <w:rsid w:val="008B3A34"/>
    <w:rsid w:val="008B3A48"/>
    <w:rsid w:val="008B538D"/>
    <w:rsid w:val="008B663B"/>
    <w:rsid w:val="008B6C09"/>
    <w:rsid w:val="008C3F45"/>
    <w:rsid w:val="008C6C34"/>
    <w:rsid w:val="008D2116"/>
    <w:rsid w:val="008D5F66"/>
    <w:rsid w:val="008E0C52"/>
    <w:rsid w:val="008E1B62"/>
    <w:rsid w:val="008E2602"/>
    <w:rsid w:val="008E268D"/>
    <w:rsid w:val="008F032D"/>
    <w:rsid w:val="008F1E08"/>
    <w:rsid w:val="008F2265"/>
    <w:rsid w:val="008F25EC"/>
    <w:rsid w:val="008F2A63"/>
    <w:rsid w:val="008F2AB1"/>
    <w:rsid w:val="008F5E5D"/>
    <w:rsid w:val="008F7DFB"/>
    <w:rsid w:val="00906CF1"/>
    <w:rsid w:val="00906F95"/>
    <w:rsid w:val="00907C63"/>
    <w:rsid w:val="009109D2"/>
    <w:rsid w:val="00912E0F"/>
    <w:rsid w:val="009151DE"/>
    <w:rsid w:val="009159E7"/>
    <w:rsid w:val="009168FD"/>
    <w:rsid w:val="00920977"/>
    <w:rsid w:val="00920C51"/>
    <w:rsid w:val="009252FB"/>
    <w:rsid w:val="009268E0"/>
    <w:rsid w:val="00927F49"/>
    <w:rsid w:val="00934D1C"/>
    <w:rsid w:val="00936ECA"/>
    <w:rsid w:val="00937073"/>
    <w:rsid w:val="00940675"/>
    <w:rsid w:val="00945C68"/>
    <w:rsid w:val="0094641D"/>
    <w:rsid w:val="00954C46"/>
    <w:rsid w:val="00955942"/>
    <w:rsid w:val="00960B9A"/>
    <w:rsid w:val="00963426"/>
    <w:rsid w:val="00963D96"/>
    <w:rsid w:val="009649CE"/>
    <w:rsid w:val="00971ECA"/>
    <w:rsid w:val="00971FCE"/>
    <w:rsid w:val="009756AD"/>
    <w:rsid w:val="00982B2B"/>
    <w:rsid w:val="00983B4F"/>
    <w:rsid w:val="00985182"/>
    <w:rsid w:val="00985871"/>
    <w:rsid w:val="009931C9"/>
    <w:rsid w:val="0099580E"/>
    <w:rsid w:val="009A116F"/>
    <w:rsid w:val="009A1A30"/>
    <w:rsid w:val="009A2036"/>
    <w:rsid w:val="009A42C7"/>
    <w:rsid w:val="009A6093"/>
    <w:rsid w:val="009A631D"/>
    <w:rsid w:val="009A68F1"/>
    <w:rsid w:val="009A6B60"/>
    <w:rsid w:val="009A7F6C"/>
    <w:rsid w:val="009B0692"/>
    <w:rsid w:val="009B090C"/>
    <w:rsid w:val="009B4BDB"/>
    <w:rsid w:val="009B629E"/>
    <w:rsid w:val="009B6FE8"/>
    <w:rsid w:val="009C34C9"/>
    <w:rsid w:val="009C3FE1"/>
    <w:rsid w:val="009C4E2A"/>
    <w:rsid w:val="009C7F02"/>
    <w:rsid w:val="009D2FE1"/>
    <w:rsid w:val="009D32F0"/>
    <w:rsid w:val="009D5302"/>
    <w:rsid w:val="009D5782"/>
    <w:rsid w:val="009E1735"/>
    <w:rsid w:val="009E2252"/>
    <w:rsid w:val="009E6FFA"/>
    <w:rsid w:val="009F1A29"/>
    <w:rsid w:val="009F35DC"/>
    <w:rsid w:val="009F74E7"/>
    <w:rsid w:val="00A00FF1"/>
    <w:rsid w:val="00A025B1"/>
    <w:rsid w:val="00A06920"/>
    <w:rsid w:val="00A101B1"/>
    <w:rsid w:val="00A1028C"/>
    <w:rsid w:val="00A114E7"/>
    <w:rsid w:val="00A1187E"/>
    <w:rsid w:val="00A11A5C"/>
    <w:rsid w:val="00A14EAC"/>
    <w:rsid w:val="00A20315"/>
    <w:rsid w:val="00A21EFD"/>
    <w:rsid w:val="00A220E8"/>
    <w:rsid w:val="00A223BE"/>
    <w:rsid w:val="00A23591"/>
    <w:rsid w:val="00A27563"/>
    <w:rsid w:val="00A30184"/>
    <w:rsid w:val="00A32FAE"/>
    <w:rsid w:val="00A35EBE"/>
    <w:rsid w:val="00A41D86"/>
    <w:rsid w:val="00A42315"/>
    <w:rsid w:val="00A4314C"/>
    <w:rsid w:val="00A44ADC"/>
    <w:rsid w:val="00A51EF5"/>
    <w:rsid w:val="00A56E7C"/>
    <w:rsid w:val="00A57613"/>
    <w:rsid w:val="00A57E21"/>
    <w:rsid w:val="00A60441"/>
    <w:rsid w:val="00A60476"/>
    <w:rsid w:val="00A62E22"/>
    <w:rsid w:val="00A673D4"/>
    <w:rsid w:val="00A70090"/>
    <w:rsid w:val="00A70238"/>
    <w:rsid w:val="00A731CF"/>
    <w:rsid w:val="00A73727"/>
    <w:rsid w:val="00A758E9"/>
    <w:rsid w:val="00A765B2"/>
    <w:rsid w:val="00A83077"/>
    <w:rsid w:val="00A84DFB"/>
    <w:rsid w:val="00A87209"/>
    <w:rsid w:val="00A87C00"/>
    <w:rsid w:val="00A92A2A"/>
    <w:rsid w:val="00A96C02"/>
    <w:rsid w:val="00AA01C4"/>
    <w:rsid w:val="00AA1C49"/>
    <w:rsid w:val="00AA5506"/>
    <w:rsid w:val="00AA6B3B"/>
    <w:rsid w:val="00AA79C2"/>
    <w:rsid w:val="00AA7C03"/>
    <w:rsid w:val="00AB16CD"/>
    <w:rsid w:val="00AB6536"/>
    <w:rsid w:val="00AB6AC9"/>
    <w:rsid w:val="00AB6F66"/>
    <w:rsid w:val="00AC3CAD"/>
    <w:rsid w:val="00AC4D25"/>
    <w:rsid w:val="00AC687F"/>
    <w:rsid w:val="00AC704C"/>
    <w:rsid w:val="00AC768B"/>
    <w:rsid w:val="00AC7E90"/>
    <w:rsid w:val="00AD0322"/>
    <w:rsid w:val="00AD08B8"/>
    <w:rsid w:val="00AD10DE"/>
    <w:rsid w:val="00AD16FA"/>
    <w:rsid w:val="00AD5027"/>
    <w:rsid w:val="00AE58C1"/>
    <w:rsid w:val="00AE60DB"/>
    <w:rsid w:val="00AF060E"/>
    <w:rsid w:val="00AF27BC"/>
    <w:rsid w:val="00AF3275"/>
    <w:rsid w:val="00AF51A5"/>
    <w:rsid w:val="00AF6B1A"/>
    <w:rsid w:val="00B0018C"/>
    <w:rsid w:val="00B00873"/>
    <w:rsid w:val="00B02A7D"/>
    <w:rsid w:val="00B046C0"/>
    <w:rsid w:val="00B04A7E"/>
    <w:rsid w:val="00B1383D"/>
    <w:rsid w:val="00B30EA2"/>
    <w:rsid w:val="00B3100C"/>
    <w:rsid w:val="00B321B5"/>
    <w:rsid w:val="00B33D40"/>
    <w:rsid w:val="00B36933"/>
    <w:rsid w:val="00B42EDE"/>
    <w:rsid w:val="00B51D9D"/>
    <w:rsid w:val="00B534AC"/>
    <w:rsid w:val="00B55CCB"/>
    <w:rsid w:val="00B60D0F"/>
    <w:rsid w:val="00B63DEC"/>
    <w:rsid w:val="00B65019"/>
    <w:rsid w:val="00B67A79"/>
    <w:rsid w:val="00B70141"/>
    <w:rsid w:val="00B719DD"/>
    <w:rsid w:val="00B71DB8"/>
    <w:rsid w:val="00B72F35"/>
    <w:rsid w:val="00B74DE0"/>
    <w:rsid w:val="00B75647"/>
    <w:rsid w:val="00B775F2"/>
    <w:rsid w:val="00B77AC7"/>
    <w:rsid w:val="00B81971"/>
    <w:rsid w:val="00B81B5D"/>
    <w:rsid w:val="00B8673B"/>
    <w:rsid w:val="00B931A7"/>
    <w:rsid w:val="00B9321C"/>
    <w:rsid w:val="00B96B1C"/>
    <w:rsid w:val="00B96FFB"/>
    <w:rsid w:val="00BA05CD"/>
    <w:rsid w:val="00BA10F7"/>
    <w:rsid w:val="00BA3528"/>
    <w:rsid w:val="00BA3A91"/>
    <w:rsid w:val="00BA3F5E"/>
    <w:rsid w:val="00BA64A0"/>
    <w:rsid w:val="00BB1EBD"/>
    <w:rsid w:val="00BB777A"/>
    <w:rsid w:val="00BC4A3D"/>
    <w:rsid w:val="00BD4849"/>
    <w:rsid w:val="00BD76AA"/>
    <w:rsid w:val="00BE0EE5"/>
    <w:rsid w:val="00BE4B51"/>
    <w:rsid w:val="00BE7C95"/>
    <w:rsid w:val="00BF185E"/>
    <w:rsid w:val="00BF3605"/>
    <w:rsid w:val="00BF71E9"/>
    <w:rsid w:val="00C0110B"/>
    <w:rsid w:val="00C0240B"/>
    <w:rsid w:val="00C106AB"/>
    <w:rsid w:val="00C115C6"/>
    <w:rsid w:val="00C12E33"/>
    <w:rsid w:val="00C17826"/>
    <w:rsid w:val="00C3283D"/>
    <w:rsid w:val="00C34754"/>
    <w:rsid w:val="00C373CE"/>
    <w:rsid w:val="00C459F9"/>
    <w:rsid w:val="00C52D58"/>
    <w:rsid w:val="00C53C8D"/>
    <w:rsid w:val="00C5689D"/>
    <w:rsid w:val="00C569EF"/>
    <w:rsid w:val="00C61477"/>
    <w:rsid w:val="00C629A4"/>
    <w:rsid w:val="00C64203"/>
    <w:rsid w:val="00C645E7"/>
    <w:rsid w:val="00C64C7C"/>
    <w:rsid w:val="00C661CF"/>
    <w:rsid w:val="00C66B84"/>
    <w:rsid w:val="00C67681"/>
    <w:rsid w:val="00C705C0"/>
    <w:rsid w:val="00C7328D"/>
    <w:rsid w:val="00C7545E"/>
    <w:rsid w:val="00C81DE2"/>
    <w:rsid w:val="00C8332B"/>
    <w:rsid w:val="00C8430F"/>
    <w:rsid w:val="00C844CA"/>
    <w:rsid w:val="00C8529C"/>
    <w:rsid w:val="00C85D5D"/>
    <w:rsid w:val="00C87385"/>
    <w:rsid w:val="00C90EB3"/>
    <w:rsid w:val="00C91449"/>
    <w:rsid w:val="00C93250"/>
    <w:rsid w:val="00C972F6"/>
    <w:rsid w:val="00C97B7F"/>
    <w:rsid w:val="00CA178A"/>
    <w:rsid w:val="00CA26E2"/>
    <w:rsid w:val="00CA46EB"/>
    <w:rsid w:val="00CA54CE"/>
    <w:rsid w:val="00CA5742"/>
    <w:rsid w:val="00CA5E7A"/>
    <w:rsid w:val="00CA608C"/>
    <w:rsid w:val="00CB0F78"/>
    <w:rsid w:val="00CB0FC9"/>
    <w:rsid w:val="00CB114B"/>
    <w:rsid w:val="00CB2EE7"/>
    <w:rsid w:val="00CB7FE8"/>
    <w:rsid w:val="00CC6CBB"/>
    <w:rsid w:val="00CC6F66"/>
    <w:rsid w:val="00CC7243"/>
    <w:rsid w:val="00CC788F"/>
    <w:rsid w:val="00CD4746"/>
    <w:rsid w:val="00CE3C56"/>
    <w:rsid w:val="00CE56DB"/>
    <w:rsid w:val="00CE5DF5"/>
    <w:rsid w:val="00CF0A19"/>
    <w:rsid w:val="00CF0FE9"/>
    <w:rsid w:val="00CF2BDA"/>
    <w:rsid w:val="00CF3760"/>
    <w:rsid w:val="00CF6D0C"/>
    <w:rsid w:val="00CF6F34"/>
    <w:rsid w:val="00D0156D"/>
    <w:rsid w:val="00D01862"/>
    <w:rsid w:val="00D01A05"/>
    <w:rsid w:val="00D01AAC"/>
    <w:rsid w:val="00D01E22"/>
    <w:rsid w:val="00D031C4"/>
    <w:rsid w:val="00D069B0"/>
    <w:rsid w:val="00D070EE"/>
    <w:rsid w:val="00D10B56"/>
    <w:rsid w:val="00D11EF1"/>
    <w:rsid w:val="00D159C5"/>
    <w:rsid w:val="00D16C13"/>
    <w:rsid w:val="00D20E8A"/>
    <w:rsid w:val="00D21AEF"/>
    <w:rsid w:val="00D23433"/>
    <w:rsid w:val="00D23899"/>
    <w:rsid w:val="00D2400B"/>
    <w:rsid w:val="00D25F38"/>
    <w:rsid w:val="00D263B1"/>
    <w:rsid w:val="00D3504E"/>
    <w:rsid w:val="00D433D1"/>
    <w:rsid w:val="00D52A49"/>
    <w:rsid w:val="00D53BCD"/>
    <w:rsid w:val="00D54771"/>
    <w:rsid w:val="00D56081"/>
    <w:rsid w:val="00D57C7D"/>
    <w:rsid w:val="00D638CD"/>
    <w:rsid w:val="00D65445"/>
    <w:rsid w:val="00D67442"/>
    <w:rsid w:val="00D739B8"/>
    <w:rsid w:val="00D8326C"/>
    <w:rsid w:val="00D837C7"/>
    <w:rsid w:val="00D8614C"/>
    <w:rsid w:val="00D938E6"/>
    <w:rsid w:val="00D95F6B"/>
    <w:rsid w:val="00D96B3A"/>
    <w:rsid w:val="00DA1956"/>
    <w:rsid w:val="00DB0478"/>
    <w:rsid w:val="00DB0AEA"/>
    <w:rsid w:val="00DB74F3"/>
    <w:rsid w:val="00DC12F7"/>
    <w:rsid w:val="00DC1F1C"/>
    <w:rsid w:val="00DC2AA7"/>
    <w:rsid w:val="00DD0765"/>
    <w:rsid w:val="00DD6392"/>
    <w:rsid w:val="00DE005D"/>
    <w:rsid w:val="00DE01DF"/>
    <w:rsid w:val="00DE199B"/>
    <w:rsid w:val="00DE3AE3"/>
    <w:rsid w:val="00DE64DA"/>
    <w:rsid w:val="00DE6BAB"/>
    <w:rsid w:val="00DF38A3"/>
    <w:rsid w:val="00E01ABD"/>
    <w:rsid w:val="00E038E7"/>
    <w:rsid w:val="00E05CB0"/>
    <w:rsid w:val="00E10622"/>
    <w:rsid w:val="00E12E6D"/>
    <w:rsid w:val="00E205C3"/>
    <w:rsid w:val="00E22F5D"/>
    <w:rsid w:val="00E257A2"/>
    <w:rsid w:val="00E2629E"/>
    <w:rsid w:val="00E30391"/>
    <w:rsid w:val="00E31F5C"/>
    <w:rsid w:val="00E33038"/>
    <w:rsid w:val="00E36B6C"/>
    <w:rsid w:val="00E410D6"/>
    <w:rsid w:val="00E42848"/>
    <w:rsid w:val="00E474E2"/>
    <w:rsid w:val="00E52003"/>
    <w:rsid w:val="00E54A3E"/>
    <w:rsid w:val="00E56094"/>
    <w:rsid w:val="00E5724B"/>
    <w:rsid w:val="00E61073"/>
    <w:rsid w:val="00E62463"/>
    <w:rsid w:val="00E6249A"/>
    <w:rsid w:val="00E675B1"/>
    <w:rsid w:val="00E676BB"/>
    <w:rsid w:val="00E6785B"/>
    <w:rsid w:val="00E71AAC"/>
    <w:rsid w:val="00E800C6"/>
    <w:rsid w:val="00E81130"/>
    <w:rsid w:val="00E83DCB"/>
    <w:rsid w:val="00E84E02"/>
    <w:rsid w:val="00E91737"/>
    <w:rsid w:val="00E928BD"/>
    <w:rsid w:val="00E93277"/>
    <w:rsid w:val="00E951FA"/>
    <w:rsid w:val="00E96C6D"/>
    <w:rsid w:val="00EA01D5"/>
    <w:rsid w:val="00EA42F2"/>
    <w:rsid w:val="00EA7584"/>
    <w:rsid w:val="00EA75FE"/>
    <w:rsid w:val="00EB2784"/>
    <w:rsid w:val="00EB5EA3"/>
    <w:rsid w:val="00EC12C5"/>
    <w:rsid w:val="00EC1C1C"/>
    <w:rsid w:val="00EC24C8"/>
    <w:rsid w:val="00EC2E36"/>
    <w:rsid w:val="00EC3DBE"/>
    <w:rsid w:val="00EC6907"/>
    <w:rsid w:val="00ED55DE"/>
    <w:rsid w:val="00ED63E5"/>
    <w:rsid w:val="00EE5D5B"/>
    <w:rsid w:val="00EE74F6"/>
    <w:rsid w:val="00EE7C04"/>
    <w:rsid w:val="00EF0764"/>
    <w:rsid w:val="00EF076A"/>
    <w:rsid w:val="00EF5458"/>
    <w:rsid w:val="00EF76BD"/>
    <w:rsid w:val="00F01CF9"/>
    <w:rsid w:val="00F02007"/>
    <w:rsid w:val="00F02F97"/>
    <w:rsid w:val="00F15C60"/>
    <w:rsid w:val="00F245E3"/>
    <w:rsid w:val="00F260D6"/>
    <w:rsid w:val="00F333A7"/>
    <w:rsid w:val="00F36318"/>
    <w:rsid w:val="00F36C94"/>
    <w:rsid w:val="00F42690"/>
    <w:rsid w:val="00F45368"/>
    <w:rsid w:val="00F45831"/>
    <w:rsid w:val="00F57B20"/>
    <w:rsid w:val="00F618C9"/>
    <w:rsid w:val="00F61F11"/>
    <w:rsid w:val="00F66296"/>
    <w:rsid w:val="00F669AB"/>
    <w:rsid w:val="00F7348F"/>
    <w:rsid w:val="00F77B88"/>
    <w:rsid w:val="00F77CB2"/>
    <w:rsid w:val="00F80DDE"/>
    <w:rsid w:val="00F824AD"/>
    <w:rsid w:val="00F829DF"/>
    <w:rsid w:val="00F838E4"/>
    <w:rsid w:val="00F84109"/>
    <w:rsid w:val="00F90C6E"/>
    <w:rsid w:val="00F90DBC"/>
    <w:rsid w:val="00F92DF8"/>
    <w:rsid w:val="00F97E6E"/>
    <w:rsid w:val="00FA2A27"/>
    <w:rsid w:val="00FA5949"/>
    <w:rsid w:val="00FA6B66"/>
    <w:rsid w:val="00FB064D"/>
    <w:rsid w:val="00FC1583"/>
    <w:rsid w:val="00FC1797"/>
    <w:rsid w:val="00FC251F"/>
    <w:rsid w:val="00FC329F"/>
    <w:rsid w:val="00FC4637"/>
    <w:rsid w:val="00FC7217"/>
    <w:rsid w:val="00FC7CE5"/>
    <w:rsid w:val="00FD1C74"/>
    <w:rsid w:val="00FD243A"/>
    <w:rsid w:val="00FD5B93"/>
    <w:rsid w:val="00FE13C4"/>
    <w:rsid w:val="00FE1E4F"/>
    <w:rsid w:val="00FE6B94"/>
    <w:rsid w:val="00FE7F92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  <w15:docId w15:val="{20C4DA45-A395-469F-A646-E5685D05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3433"/>
  </w:style>
  <w:style w:type="paragraph" w:styleId="Cmsor1">
    <w:name w:val="heading 1"/>
    <w:basedOn w:val="Norml"/>
    <w:next w:val="Norml"/>
    <w:link w:val="Cmsor1Char"/>
    <w:uiPriority w:val="9"/>
    <w:qFormat/>
    <w:rsid w:val="00651B04"/>
    <w:pPr>
      <w:keepNext/>
      <w:suppressAutoHyphens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fr-BE"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943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75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B5E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943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943D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943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943D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943D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943D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943D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3D1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943D1"/>
    <w:rPr>
      <w:b/>
      <w:bCs/>
    </w:rPr>
  </w:style>
  <w:style w:type="paragraph" w:styleId="NormlWeb">
    <w:name w:val="Normal (Web)"/>
    <w:basedOn w:val="Norml"/>
    <w:uiPriority w:val="99"/>
    <w:unhideWhenUsed/>
    <w:rsid w:val="00194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iperhivatkozs">
    <w:name w:val="Hyperlink"/>
    <w:basedOn w:val="Bekezdsalapbettpusa"/>
    <w:uiPriority w:val="99"/>
    <w:unhideWhenUsed/>
    <w:rsid w:val="001943D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0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3A2"/>
  </w:style>
  <w:style w:type="paragraph" w:styleId="llb">
    <w:name w:val="footer"/>
    <w:basedOn w:val="Norml"/>
    <w:link w:val="llbChar"/>
    <w:uiPriority w:val="99"/>
    <w:unhideWhenUsed/>
    <w:rsid w:val="0060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3A2"/>
  </w:style>
  <w:style w:type="character" w:customStyle="1" w:styleId="Cmsor1Char">
    <w:name w:val="Címsor 1 Char"/>
    <w:basedOn w:val="Bekezdsalapbettpusa"/>
    <w:link w:val="Cmsor1"/>
    <w:uiPriority w:val="9"/>
    <w:rsid w:val="00651B04"/>
    <w:rPr>
      <w:rFonts w:ascii="Calibri Light" w:eastAsia="Times New Roman" w:hAnsi="Calibri Light" w:cs="Times New Roman"/>
      <w:b/>
      <w:bCs/>
      <w:kern w:val="32"/>
      <w:sz w:val="32"/>
      <w:szCs w:val="32"/>
      <w:lang w:val="fr-BE" w:eastAsia="ar-SA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3C56D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C56D8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3C56D8"/>
    <w:rPr>
      <w:vertAlign w:val="superscript"/>
    </w:rPr>
  </w:style>
  <w:style w:type="paragraph" w:customStyle="1" w:styleId="paragraph">
    <w:name w:val="paragraph"/>
    <w:basedOn w:val="Norml"/>
    <w:rsid w:val="0004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Bekezdsalapbettpusa"/>
    <w:rsid w:val="00046599"/>
  </w:style>
  <w:style w:type="character" w:customStyle="1" w:styleId="eop">
    <w:name w:val="eop"/>
    <w:basedOn w:val="Bekezdsalapbettpusa"/>
    <w:rsid w:val="00046599"/>
  </w:style>
  <w:style w:type="character" w:customStyle="1" w:styleId="st">
    <w:name w:val="st"/>
    <w:basedOn w:val="Bekezdsalapbettpusa"/>
    <w:rsid w:val="00E36B6C"/>
  </w:style>
  <w:style w:type="paragraph" w:styleId="Vltozat">
    <w:name w:val="Revision"/>
    <w:hidden/>
    <w:uiPriority w:val="99"/>
    <w:semiHidden/>
    <w:rsid w:val="00C90EB3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B04A7E"/>
    <w:rPr>
      <w:color w:val="954F72" w:themeColor="followedHyperlink"/>
      <w:u w:val="singl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75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B5E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E1E4F"/>
    <w:rPr>
      <w:color w:val="605E5C"/>
      <w:shd w:val="clear" w:color="auto" w:fill="E1DFDD"/>
    </w:rPr>
  </w:style>
  <w:style w:type="table" w:styleId="Rcsostblzat">
    <w:name w:val="Table Grid"/>
    <w:aliases w:val="Tabellengitternetz"/>
    <w:basedOn w:val="Normltblzat"/>
    <w:rsid w:val="0067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ltblzat"/>
    <w:next w:val="Rcsostblzat"/>
    <w:uiPriority w:val="39"/>
    <w:rsid w:val="0067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ltblzat"/>
    <w:next w:val="Rcsostblzat"/>
    <w:uiPriority w:val="39"/>
    <w:rsid w:val="0067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ltblzat"/>
    <w:next w:val="Rcsostblzat"/>
    <w:rsid w:val="00D0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2">
    <w:name w:val="Tabellengitternetz2"/>
    <w:basedOn w:val="Normltblzat"/>
    <w:next w:val="Rcsostblzat"/>
    <w:rsid w:val="00D0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1">
    <w:name w:val="Tabellenraster111"/>
    <w:basedOn w:val="Normltblzat"/>
    <w:next w:val="Rcsostblzat"/>
    <w:uiPriority w:val="39"/>
    <w:rsid w:val="008F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5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xUriServ/%20LexUriServ.do?uri=CONSLEG:1985L0337:20090625:HU:PDF" TargetMode="External"/><Relationship Id="rId1" Type="http://schemas.openxmlformats.org/officeDocument/2006/relationships/hyperlink" Target="https://ec.europa.eu/eurostat/web/nuts/local-administrative-uni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063D-FF0C-4F7C-A7AF-F934CBAC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1791</Words>
  <Characters>12359</Characters>
  <Application>Microsoft Office Word</Application>
  <DocSecurity>0</DocSecurity>
  <Lines>102</Lines>
  <Paragraphs>28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Microsoft</Company>
  <LinksUpToDate>false</LinksUpToDate>
  <CharactersWithSpaces>14122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Turner</dc:creator>
  <cp:lastModifiedBy>Győrffy Ágnes</cp:lastModifiedBy>
  <cp:revision>2</cp:revision>
  <cp:lastPrinted>2020-02-27T10:35:00Z</cp:lastPrinted>
  <dcterms:created xsi:type="dcterms:W3CDTF">2021-11-17T15:37:00Z</dcterms:created>
  <dcterms:modified xsi:type="dcterms:W3CDTF">2021-11-17T15:37:00Z</dcterms:modified>
</cp:coreProperties>
</file>