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19" w:rsidRPr="00946812" w:rsidRDefault="00423819" w:rsidP="0042381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423819" w:rsidRDefault="00423819" w:rsidP="00423819">
      <w:pPr>
        <w:keepNext/>
        <w:ind w:left="2127"/>
        <w:jc w:val="both"/>
        <w:rPr>
          <w:rFonts w:cs="Arial"/>
          <w:sz w:val="24"/>
        </w:rPr>
      </w:pPr>
    </w:p>
    <w:p w:rsidR="00423819" w:rsidRPr="00FA6571" w:rsidRDefault="00423819" w:rsidP="00423819">
      <w:pPr>
        <w:jc w:val="both"/>
        <w:rPr>
          <w:rFonts w:cs="Arial"/>
          <w:sz w:val="28"/>
          <w:szCs w:val="28"/>
        </w:rPr>
      </w:pPr>
      <w:r w:rsidRPr="00FA6571">
        <w:rPr>
          <w:rFonts w:cs="Arial"/>
          <w:sz w:val="24"/>
          <w:szCs w:val="28"/>
        </w:rPr>
        <w:t xml:space="preserve">1. A Gazdasági és Jogi Bizottság az SZMSZ 51. § (3) bekezdés 7. pontja alapján az önkormányzati forrásátadásról szóló 47/2013. (XII.4.) önkormányzati rendelet 6. § (4) bekezdésében foglaltak, továbbá a szervezet indokai alapján javasolja a Közgyűlésnek, hogy a Szent </w:t>
      </w:r>
      <w:proofErr w:type="spellStart"/>
      <w:r w:rsidRPr="00FA6571">
        <w:rPr>
          <w:rFonts w:cs="Arial"/>
          <w:sz w:val="24"/>
          <w:szCs w:val="28"/>
        </w:rPr>
        <w:t>Kvirin</w:t>
      </w:r>
      <w:proofErr w:type="spellEnd"/>
      <w:r w:rsidRPr="00FA6571">
        <w:rPr>
          <w:rFonts w:cs="Arial"/>
          <w:sz w:val="24"/>
          <w:szCs w:val="28"/>
        </w:rPr>
        <w:t xml:space="preserve"> Szalézi Plébánia (9700 Szombathely, Szalézi tér 7.) részére, az 54022-3/2021. iktatószámú támogatási szerződésben biztosított 15.808.243,- Ft összegű támogatás elszámolási határideje 6 hónappal kerüljön meghosszabbításra.</w:t>
      </w:r>
    </w:p>
    <w:p w:rsidR="00423819" w:rsidRPr="00FA6571" w:rsidRDefault="00423819" w:rsidP="00423819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>2. A Bizottság egyetért azzal, hogy a Közgyűlés felhatalmazza a Polgármestert a szerződés módosításának aláírására.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b/>
          <w:bCs/>
          <w:sz w:val="24"/>
          <w:szCs w:val="28"/>
          <w:u w:val="single"/>
        </w:rPr>
        <w:t>Felelősök:</w:t>
      </w:r>
      <w:r w:rsidRPr="00FA6571">
        <w:rPr>
          <w:rFonts w:cs="Arial"/>
          <w:sz w:val="24"/>
          <w:szCs w:val="28"/>
        </w:rPr>
        <w:tab/>
        <w:t>Dr. Nemény András, polgármester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ab/>
      </w:r>
      <w:r w:rsidRPr="00FA6571">
        <w:rPr>
          <w:rFonts w:cs="Arial"/>
          <w:sz w:val="24"/>
          <w:szCs w:val="28"/>
        </w:rPr>
        <w:tab/>
        <w:t>Dr. Horváth Attila, alpolgármester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ab/>
      </w:r>
      <w:r w:rsidRPr="00FA6571">
        <w:rPr>
          <w:rFonts w:cs="Arial"/>
          <w:sz w:val="24"/>
          <w:szCs w:val="28"/>
        </w:rPr>
        <w:tab/>
        <w:t>Horváth Soma, alpolgármester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ab/>
      </w:r>
      <w:r w:rsidRPr="00FA6571">
        <w:rPr>
          <w:rFonts w:cs="Arial"/>
          <w:sz w:val="24"/>
          <w:szCs w:val="28"/>
        </w:rPr>
        <w:tab/>
        <w:t>Dr. Károlyi Ákos, jegyző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ab/>
      </w:r>
      <w:r w:rsidRPr="00FA6571">
        <w:rPr>
          <w:rFonts w:cs="Arial"/>
          <w:sz w:val="24"/>
          <w:szCs w:val="28"/>
        </w:rPr>
        <w:tab/>
        <w:t>Bokányi Adrienn a Gazdasági és Jogi Bizottság elnöke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ab/>
      </w:r>
      <w:r w:rsidRPr="00FA6571">
        <w:rPr>
          <w:rFonts w:cs="Arial"/>
          <w:sz w:val="24"/>
          <w:szCs w:val="28"/>
        </w:rPr>
        <w:tab/>
        <w:t xml:space="preserve">(a végrehajtás előkészítéséért: 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ab/>
      </w:r>
      <w:r w:rsidRPr="00FA6571">
        <w:rPr>
          <w:rFonts w:cs="Arial"/>
          <w:sz w:val="24"/>
          <w:szCs w:val="28"/>
        </w:rPr>
        <w:tab/>
        <w:t>Kalmár Ervin, a Városüzemeltetési és Városfejlesztési Osztály vezetője)</w:t>
      </w: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</w:p>
    <w:p w:rsidR="00423819" w:rsidRPr="00FA6571" w:rsidRDefault="00423819" w:rsidP="00423819">
      <w:pPr>
        <w:jc w:val="both"/>
        <w:rPr>
          <w:rFonts w:cs="Arial"/>
          <w:sz w:val="24"/>
          <w:szCs w:val="28"/>
        </w:rPr>
      </w:pPr>
      <w:r w:rsidRPr="00FA6571">
        <w:rPr>
          <w:rFonts w:cs="Arial"/>
          <w:b/>
          <w:bCs/>
          <w:sz w:val="24"/>
          <w:szCs w:val="28"/>
          <w:u w:val="single"/>
        </w:rPr>
        <w:t>Határidő:</w:t>
      </w:r>
      <w:r w:rsidRPr="00FA6571">
        <w:rPr>
          <w:rFonts w:cs="Arial"/>
          <w:sz w:val="24"/>
          <w:szCs w:val="28"/>
        </w:rPr>
        <w:tab/>
        <w:t>Közgyűlés decemberi ülése</w:t>
      </w:r>
    </w:p>
    <w:p w:rsidR="00423819" w:rsidRDefault="00423819" w:rsidP="00423819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1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3819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1B98-C85B-4D64-A937-3984BA07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81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2381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2381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2021-12-15T09:45:00Z</dcterms:created>
  <dcterms:modified xsi:type="dcterms:W3CDTF">2021-12-15T09:45:00Z</dcterms:modified>
</cp:coreProperties>
</file>