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03" w:rsidRPr="00946812" w:rsidRDefault="00714D03" w:rsidP="00714D0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714D03" w:rsidRDefault="00714D03" w:rsidP="00714D03">
      <w:pPr>
        <w:keepNext/>
        <w:ind w:left="2127"/>
        <w:jc w:val="both"/>
        <w:rPr>
          <w:rFonts w:cs="Arial"/>
          <w:sz w:val="24"/>
        </w:rPr>
      </w:pPr>
    </w:p>
    <w:p w:rsidR="00714D03" w:rsidRDefault="00714D03" w:rsidP="00714D0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Gazdasági és Jogi Bizottság a „Javaslat kulturális intézmények pályázaton történő részvételének jóváhagyására” c. előterjesztést megtárgyalta, é</w:t>
      </w:r>
      <w:r>
        <w:rPr>
          <w:rFonts w:cs="Arial"/>
          <w:color w:val="000000"/>
          <w:sz w:val="24"/>
        </w:rPr>
        <w:t xml:space="preserve">s a Szombathely Megyei Jogú Város Önkormányzatának Szervezeti és Működési Szabályzatáról szóló 18/2019. (X.31.) önkormányzati rendelet 51.§ (3) bekezdés 25. pontja alapján jóváhagyja az AGORA Szombathelyi Kulturális Központ részvételét a Nemzeti Kulturális Alap Hangfoglaló Könnyűzene Támogató Program Kollégiuma által kiírt, önrészt és fenntartási kötelezettséget nem igénylő, 10 koncertre vonatkozó, 3 millió forint összegű pályázaton. </w:t>
      </w:r>
    </w:p>
    <w:p w:rsidR="00714D03" w:rsidRDefault="00714D03" w:rsidP="00714D03">
      <w:pPr>
        <w:jc w:val="both"/>
        <w:rPr>
          <w:rFonts w:cs="Arial"/>
          <w:bCs/>
          <w:color w:val="000000"/>
        </w:rPr>
      </w:pPr>
    </w:p>
    <w:p w:rsidR="00714D03" w:rsidRDefault="00714D03" w:rsidP="00714D03">
      <w:pPr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sz w:val="24"/>
        </w:rPr>
        <w:tab/>
        <w:t>Bokányi Adrienn, a Gazdasági és Jogi Bizottság elnöke</w:t>
      </w:r>
    </w:p>
    <w:p w:rsidR="00714D03" w:rsidRDefault="00714D03" w:rsidP="00714D03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714D03" w:rsidRDefault="00714D03" w:rsidP="00714D03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:rsidR="00714D03" w:rsidRDefault="00714D03" w:rsidP="00714D03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714D03" w:rsidRDefault="00714D03" w:rsidP="00714D03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:rsidR="00714D03" w:rsidRDefault="00714D03" w:rsidP="00714D0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:rsidR="00714D03" w:rsidRDefault="00714D03" w:rsidP="00714D0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:rsidR="00714D03" w:rsidRDefault="00714D03" w:rsidP="00714D0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Horváth Zoltán, az AGORA Szombathelyi Kulturális Központ igazgatója)</w:t>
      </w:r>
    </w:p>
    <w:p w:rsidR="00714D03" w:rsidRDefault="00714D03" w:rsidP="00714D03">
      <w:pPr>
        <w:tabs>
          <w:tab w:val="left" w:pos="1506"/>
        </w:tabs>
        <w:jc w:val="both"/>
        <w:rPr>
          <w:rFonts w:cs="Arial"/>
          <w:bCs/>
          <w:u w:val="single"/>
        </w:rPr>
      </w:pPr>
    </w:p>
    <w:p w:rsidR="00714D03" w:rsidRDefault="00714D03" w:rsidP="00714D03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 w:rsidRPr="003474E3">
        <w:rPr>
          <w:rFonts w:cs="Arial"/>
          <w:b/>
          <w:bCs/>
          <w:sz w:val="24"/>
          <w:u w:val="single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0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14D03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7A9EB-7A5C-4B7E-A98B-ED18ADA3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4D0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2021-12-15T09:42:00Z</dcterms:created>
  <dcterms:modified xsi:type="dcterms:W3CDTF">2021-12-15T09:42:00Z</dcterms:modified>
</cp:coreProperties>
</file>