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F4" w:rsidRPr="00946812" w:rsidRDefault="002925F4" w:rsidP="002925F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2925F4" w:rsidRDefault="002925F4" w:rsidP="002925F4">
      <w:pPr>
        <w:keepNext/>
        <w:ind w:left="2127"/>
        <w:jc w:val="both"/>
        <w:rPr>
          <w:rFonts w:cs="Arial"/>
          <w:sz w:val="24"/>
        </w:rPr>
      </w:pPr>
    </w:p>
    <w:p w:rsidR="002925F4" w:rsidRDefault="002925F4" w:rsidP="002925F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 xml:space="preserve">s a Szombathely Megyei Jogú Város Önkormányzatának Szervezeti és Működési Szabályzatáról szóló 18/2019. (X.31.) önkormányzati rendelet 51.§ (3) bekezdés 25. pontja alapján jóváhagyja a Mesebolt Bábszínház részvételét az Emberi Erőforrások Minisztériuma Kultúráért Felelős Államtitkársága által kiírt, önrészt és fenntartási kötelezettséget nem igénylő, 10,3 millió forint </w:t>
      </w:r>
      <w:proofErr w:type="gramStart"/>
      <w:r>
        <w:rPr>
          <w:rFonts w:cs="Arial"/>
          <w:color w:val="000000"/>
          <w:sz w:val="24"/>
        </w:rPr>
        <w:t>összegű  pályázatának</w:t>
      </w:r>
      <w:proofErr w:type="gramEnd"/>
      <w:r>
        <w:rPr>
          <w:rFonts w:cs="Arial"/>
          <w:color w:val="000000"/>
          <w:sz w:val="24"/>
        </w:rPr>
        <w:t xml:space="preserve"> (A tó titka, valamint A kisgömböc c. előadás színpadra állítása) benyújtásához. </w:t>
      </w:r>
    </w:p>
    <w:p w:rsidR="002925F4" w:rsidRDefault="002925F4" w:rsidP="002925F4">
      <w:pPr>
        <w:jc w:val="both"/>
        <w:rPr>
          <w:rFonts w:cs="Arial"/>
          <w:bCs/>
          <w:color w:val="000000"/>
        </w:rPr>
      </w:pPr>
    </w:p>
    <w:p w:rsidR="002925F4" w:rsidRDefault="002925F4" w:rsidP="002925F4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Bokányi Adrienn, a Gazdasági és Jogi Bizottság elnöke</w:t>
      </w:r>
    </w:p>
    <w:p w:rsidR="002925F4" w:rsidRDefault="002925F4" w:rsidP="002925F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2925F4" w:rsidRDefault="002925F4" w:rsidP="002925F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:rsidR="002925F4" w:rsidRDefault="002925F4" w:rsidP="002925F4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2925F4" w:rsidRDefault="002925F4" w:rsidP="002925F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:rsidR="002925F4" w:rsidRDefault="002925F4" w:rsidP="002925F4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2925F4" w:rsidRDefault="002925F4" w:rsidP="002925F4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2925F4" w:rsidRDefault="002925F4" w:rsidP="002925F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Kovács Géza, a Mesebolt Bábszínház igazgatója)</w:t>
      </w:r>
    </w:p>
    <w:p w:rsidR="002925F4" w:rsidRDefault="002925F4" w:rsidP="002925F4">
      <w:pPr>
        <w:tabs>
          <w:tab w:val="left" w:pos="1506"/>
        </w:tabs>
        <w:rPr>
          <w:rFonts w:cs="Arial"/>
          <w:bCs/>
          <w:u w:val="single"/>
        </w:rPr>
      </w:pPr>
    </w:p>
    <w:p w:rsidR="002925F4" w:rsidRDefault="002925F4" w:rsidP="002925F4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:rsidR="002925F4" w:rsidRDefault="002925F4" w:rsidP="002925F4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F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925F4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A7A8-8C26-423E-A5E3-4BFCE7A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5F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2021-12-15T09:42:00Z</dcterms:created>
  <dcterms:modified xsi:type="dcterms:W3CDTF">2021-12-15T09:42:00Z</dcterms:modified>
</cp:coreProperties>
</file>