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89" w:rsidRPr="00F2242F" w:rsidRDefault="009A0D89" w:rsidP="009A0D89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171/2021. (XI.22.) GJB számú határozat</w:t>
      </w:r>
    </w:p>
    <w:p w:rsidR="009A0D89" w:rsidRPr="00F2242F" w:rsidRDefault="009A0D89" w:rsidP="009A0D89">
      <w:pPr>
        <w:keepNext/>
        <w:ind w:left="2127"/>
        <w:jc w:val="both"/>
        <w:rPr>
          <w:rFonts w:cs="Arial"/>
          <w:sz w:val="24"/>
        </w:rPr>
      </w:pPr>
    </w:p>
    <w:p w:rsidR="009A0D89" w:rsidRPr="00F2242F" w:rsidRDefault="009A0D89" w:rsidP="009A0D89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 xml:space="preserve">” című előterjesztést megtárgyalta, és a VASIVÍZ </w:t>
      </w:r>
      <w:proofErr w:type="spellStart"/>
      <w:r w:rsidRPr="00F2242F">
        <w:rPr>
          <w:bCs/>
          <w:sz w:val="24"/>
        </w:rPr>
        <w:t>Zrt</w:t>
      </w:r>
      <w:proofErr w:type="spellEnd"/>
      <w:r w:rsidRPr="00F2242F">
        <w:rPr>
          <w:bCs/>
          <w:sz w:val="24"/>
        </w:rPr>
        <w:t>. közgyűlésének döntések meghozatalára tett javaslatokról szóló XII. határozati javaslatot az előterjesztésben foglaltak szerint javasolja a Közgyűlésnek elfogadásra.</w:t>
      </w:r>
    </w:p>
    <w:p w:rsidR="009A0D89" w:rsidRPr="00F2242F" w:rsidRDefault="009A0D89" w:rsidP="009A0D89">
      <w:pPr>
        <w:jc w:val="both"/>
        <w:rPr>
          <w:bCs/>
          <w:sz w:val="24"/>
        </w:rPr>
      </w:pPr>
    </w:p>
    <w:p w:rsidR="009A0D89" w:rsidRPr="00F2242F" w:rsidRDefault="009A0D89" w:rsidP="009A0D89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:rsidR="009A0D89" w:rsidRPr="00F2242F" w:rsidRDefault="009A0D89" w:rsidP="009A0D89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:rsidR="009A0D89" w:rsidRPr="00F2242F" w:rsidRDefault="009A0D89" w:rsidP="009A0D89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vezetője,</w:t>
      </w:r>
    </w:p>
    <w:p w:rsidR="009A0D89" w:rsidRPr="00F2242F" w:rsidRDefault="009A0D89" w:rsidP="009A0D89">
      <w:pPr>
        <w:ind w:left="708" w:firstLine="708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Stéger Gábor, a Közgazdasági és Adó Osztály vezetője,</w:t>
      </w:r>
    </w:p>
    <w:p w:rsidR="009A0D89" w:rsidRPr="00F2242F" w:rsidRDefault="009A0D89" w:rsidP="009A0D89">
      <w:pPr>
        <w:ind w:left="708" w:firstLine="708"/>
        <w:jc w:val="both"/>
        <w:rPr>
          <w:rFonts w:cs="Arial"/>
          <w:sz w:val="24"/>
        </w:rPr>
      </w:pPr>
      <w:proofErr w:type="spellStart"/>
      <w:r w:rsidRPr="00F2242F">
        <w:rPr>
          <w:rFonts w:cs="Arial"/>
          <w:sz w:val="24"/>
        </w:rPr>
        <w:t>Krenner</w:t>
      </w:r>
      <w:proofErr w:type="spellEnd"/>
      <w:r w:rsidRPr="00F2242F">
        <w:rPr>
          <w:rFonts w:cs="Arial"/>
          <w:sz w:val="24"/>
        </w:rPr>
        <w:t xml:space="preserve"> Róbert, a VASIVÍZ </w:t>
      </w:r>
      <w:proofErr w:type="spellStart"/>
      <w:r w:rsidRPr="00F2242F">
        <w:rPr>
          <w:rFonts w:cs="Arial"/>
          <w:sz w:val="24"/>
        </w:rPr>
        <w:t>Zrt</w:t>
      </w:r>
      <w:proofErr w:type="spellEnd"/>
      <w:r w:rsidRPr="00F2242F">
        <w:rPr>
          <w:rFonts w:cs="Arial"/>
          <w:sz w:val="24"/>
        </w:rPr>
        <w:t>. vezérigazgatója/</w:t>
      </w:r>
    </w:p>
    <w:p w:rsidR="009A0D89" w:rsidRPr="00F2242F" w:rsidRDefault="009A0D89" w:rsidP="009A0D89">
      <w:pPr>
        <w:jc w:val="both"/>
        <w:rPr>
          <w:bCs/>
          <w:sz w:val="24"/>
        </w:rPr>
      </w:pPr>
    </w:p>
    <w:p w:rsidR="009A0D89" w:rsidRPr="00F2242F" w:rsidRDefault="009A0D89" w:rsidP="009A0D89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89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9A0D89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F0473-C773-40F5-BB5E-5E71B26B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0D8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611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2021-11-24T08:50:00Z</dcterms:created>
  <dcterms:modified xsi:type="dcterms:W3CDTF">2021-11-24T08:50:00Z</dcterms:modified>
</cp:coreProperties>
</file>