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9FC7" w14:textId="4A73134F" w:rsidR="00D54DF8" w:rsidRDefault="00D54DF8" w:rsidP="007A7F9C">
      <w:pPr>
        <w:jc w:val="both"/>
        <w:rPr>
          <w:rFonts w:ascii="Arial" w:hAnsi="Arial" w:cs="Arial"/>
        </w:rPr>
      </w:pPr>
    </w:p>
    <w:p w14:paraId="3BB88E2C" w14:textId="6A0A0D09" w:rsidR="00C7736F" w:rsidRPr="00C7736F" w:rsidRDefault="00C7736F" w:rsidP="00C7736F">
      <w:pPr>
        <w:jc w:val="center"/>
        <w:rPr>
          <w:rFonts w:ascii="Arial" w:hAnsi="Arial" w:cs="Arial"/>
          <w:b/>
          <w:bCs/>
          <w:spacing w:val="20"/>
          <w:u w:val="single"/>
        </w:rPr>
      </w:pPr>
      <w:r w:rsidRPr="00C7736F">
        <w:rPr>
          <w:rFonts w:ascii="Arial" w:hAnsi="Arial" w:cs="Arial"/>
          <w:b/>
          <w:bCs/>
          <w:spacing w:val="20"/>
          <w:u w:val="single"/>
        </w:rPr>
        <w:t>ELŐTERJESZTÉS</w:t>
      </w:r>
    </w:p>
    <w:p w14:paraId="1EA2EF55" w14:textId="6BC45A48" w:rsidR="00C7736F" w:rsidRPr="00C7736F" w:rsidRDefault="00C7736F" w:rsidP="00C7736F">
      <w:pPr>
        <w:jc w:val="center"/>
        <w:rPr>
          <w:rFonts w:ascii="Arial" w:hAnsi="Arial" w:cs="Arial"/>
          <w:b/>
          <w:bCs/>
          <w:u w:val="single"/>
        </w:rPr>
      </w:pPr>
    </w:p>
    <w:p w14:paraId="66C86428" w14:textId="27BB3C8E" w:rsidR="00C7736F" w:rsidRPr="00893117" w:rsidRDefault="00C7736F" w:rsidP="00C7736F">
      <w:pPr>
        <w:jc w:val="center"/>
        <w:rPr>
          <w:rFonts w:ascii="Arial" w:hAnsi="Arial" w:cs="Arial"/>
          <w:b/>
          <w:bCs/>
        </w:rPr>
      </w:pPr>
      <w:r w:rsidRPr="00893117">
        <w:rPr>
          <w:rFonts w:ascii="Arial" w:hAnsi="Arial" w:cs="Arial"/>
          <w:b/>
          <w:bCs/>
        </w:rPr>
        <w:t>Szombathely Megyei Jogú Város Közgyűlésének 2021. október 28-i ülésére</w:t>
      </w:r>
    </w:p>
    <w:p w14:paraId="550EDC91" w14:textId="36307D5E" w:rsidR="00C7736F" w:rsidRPr="00C7736F" w:rsidRDefault="00C7736F" w:rsidP="00C7736F">
      <w:pPr>
        <w:jc w:val="center"/>
        <w:rPr>
          <w:rFonts w:ascii="Arial" w:hAnsi="Arial" w:cs="Arial"/>
          <w:b/>
          <w:bCs/>
        </w:rPr>
      </w:pPr>
    </w:p>
    <w:p w14:paraId="5AAD6AB7" w14:textId="7D97810D" w:rsidR="00C7736F" w:rsidRPr="00C7736F" w:rsidRDefault="00C7736F" w:rsidP="00C7736F">
      <w:pPr>
        <w:jc w:val="center"/>
        <w:rPr>
          <w:rFonts w:ascii="Arial" w:hAnsi="Arial" w:cs="Arial"/>
          <w:b/>
          <w:bCs/>
        </w:rPr>
      </w:pPr>
      <w:r w:rsidRPr="00C7736F">
        <w:rPr>
          <w:rFonts w:ascii="Arial" w:hAnsi="Arial" w:cs="Arial"/>
          <w:b/>
          <w:bCs/>
        </w:rPr>
        <w:t xml:space="preserve">Javaslat a </w:t>
      </w:r>
      <w:r w:rsidR="009D5BD1" w:rsidRPr="009D5BD1">
        <w:rPr>
          <w:rFonts w:ascii="Arial" w:hAnsi="Arial" w:cs="Arial"/>
          <w:b/>
          <w:bCs/>
        </w:rPr>
        <w:t>településtervezéssel összefüggő egyes törvények módosításáról</w:t>
      </w:r>
      <w:r w:rsidR="009D5BD1">
        <w:rPr>
          <w:rFonts w:ascii="Arial" w:hAnsi="Arial" w:cs="Arial"/>
          <w:b/>
          <w:bCs/>
        </w:rPr>
        <w:t xml:space="preserve"> szóló törvény végrehajtására vonatkozó döntés meghozatalára</w:t>
      </w:r>
    </w:p>
    <w:p w14:paraId="2E4C732A" w14:textId="45EAD16C" w:rsidR="00C7736F" w:rsidRDefault="00C7736F" w:rsidP="00C7736F">
      <w:pPr>
        <w:jc w:val="both"/>
        <w:rPr>
          <w:rFonts w:ascii="Arial" w:hAnsi="Arial" w:cs="Arial"/>
        </w:rPr>
      </w:pPr>
    </w:p>
    <w:p w14:paraId="5C70FACB" w14:textId="066D5386" w:rsidR="00C7736F" w:rsidRDefault="00C7736F" w:rsidP="00C773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2021. július 1. napján hatályba lépett </w:t>
      </w:r>
      <w:r w:rsidRPr="00C7736F">
        <w:rPr>
          <w:rFonts w:ascii="Arial" w:hAnsi="Arial" w:cs="Arial"/>
        </w:rPr>
        <w:t xml:space="preserve">a településtervezéssel összefüggő egyes törvények módosításáról </w:t>
      </w:r>
      <w:r>
        <w:rPr>
          <w:rFonts w:ascii="Arial" w:hAnsi="Arial" w:cs="Arial"/>
        </w:rPr>
        <w:t xml:space="preserve">szóló </w:t>
      </w:r>
      <w:r w:rsidRPr="00C7736F">
        <w:rPr>
          <w:rFonts w:ascii="Arial" w:hAnsi="Arial" w:cs="Arial"/>
        </w:rPr>
        <w:t>2021. évi XXXIX. törvény</w:t>
      </w:r>
      <w:r>
        <w:rPr>
          <w:rFonts w:ascii="Arial" w:hAnsi="Arial" w:cs="Arial"/>
        </w:rPr>
        <w:t xml:space="preserve">nek </w:t>
      </w:r>
      <w:r w:rsidR="00AF425E">
        <w:rPr>
          <w:rFonts w:ascii="Arial" w:hAnsi="Arial" w:cs="Arial"/>
        </w:rPr>
        <w:t xml:space="preserve">(a továbbiakban: Módtv.) </w:t>
      </w:r>
      <w:r>
        <w:rPr>
          <w:rFonts w:ascii="Arial" w:hAnsi="Arial" w:cs="Arial"/>
        </w:rPr>
        <w:t>a</w:t>
      </w:r>
      <w:r w:rsidRPr="00C7736F">
        <w:rPr>
          <w:rFonts w:ascii="Arial" w:hAnsi="Arial" w:cs="Arial"/>
        </w:rPr>
        <w:t xml:space="preserve"> településkép védelméről szóló 2016. évi LXXIV. törvény </w:t>
      </w:r>
      <w:r>
        <w:rPr>
          <w:rFonts w:ascii="Arial" w:hAnsi="Arial" w:cs="Arial"/>
        </w:rPr>
        <w:t>(a továbbiakban: T</w:t>
      </w:r>
      <w:r w:rsidR="00177821">
        <w:rPr>
          <w:rFonts w:ascii="Arial" w:hAnsi="Arial" w:cs="Arial"/>
        </w:rPr>
        <w:t xml:space="preserve">ktv.) </w:t>
      </w:r>
      <w:r w:rsidRPr="00C7736F">
        <w:rPr>
          <w:rFonts w:ascii="Arial" w:hAnsi="Arial" w:cs="Arial"/>
        </w:rPr>
        <w:t>módosítás</w:t>
      </w:r>
      <w:r>
        <w:rPr>
          <w:rFonts w:ascii="Arial" w:hAnsi="Arial" w:cs="Arial"/>
        </w:rPr>
        <w:t xml:space="preserve">áról szóló alcíme. A módosítás értelmében </w:t>
      </w:r>
      <w:r w:rsidRPr="00C7736F">
        <w:rPr>
          <w:rFonts w:ascii="Arial" w:hAnsi="Arial" w:cs="Arial"/>
        </w:rPr>
        <w:t xml:space="preserve">a </w:t>
      </w:r>
      <w:r w:rsidR="00177821">
        <w:rPr>
          <w:rFonts w:ascii="Arial" w:hAnsi="Arial" w:cs="Arial"/>
        </w:rPr>
        <w:t xml:space="preserve">Tktv. 8. §-ában egyes településképi eljárások </w:t>
      </w:r>
      <w:r w:rsidR="00E775C7">
        <w:rPr>
          <w:rFonts w:ascii="Arial" w:hAnsi="Arial" w:cs="Arial"/>
        </w:rPr>
        <w:t xml:space="preserve">– </w:t>
      </w:r>
      <w:r w:rsidR="00E775C7" w:rsidRPr="00E775C7">
        <w:rPr>
          <w:rFonts w:ascii="Arial" w:hAnsi="Arial" w:cs="Arial"/>
        </w:rPr>
        <w:t>településképi véleményezési eljárás</w:t>
      </w:r>
      <w:r w:rsidR="00E775C7">
        <w:rPr>
          <w:rFonts w:ascii="Arial" w:hAnsi="Arial" w:cs="Arial"/>
        </w:rPr>
        <w:t xml:space="preserve">, </w:t>
      </w:r>
      <w:r w:rsidR="00E775C7" w:rsidRPr="00E775C7">
        <w:rPr>
          <w:rFonts w:ascii="Arial" w:hAnsi="Arial" w:cs="Arial"/>
        </w:rPr>
        <w:t>rendeltetésváltozás</w:t>
      </w:r>
      <w:r w:rsidR="00E775C7">
        <w:rPr>
          <w:rFonts w:ascii="Arial" w:hAnsi="Arial" w:cs="Arial"/>
        </w:rPr>
        <w:t xml:space="preserve">, </w:t>
      </w:r>
      <w:r w:rsidR="00B60C8F" w:rsidRPr="00B60C8F">
        <w:rPr>
          <w:rFonts w:ascii="Arial" w:hAnsi="Arial" w:cs="Arial"/>
        </w:rPr>
        <w:t>reklámok és reklámhordozók elhelyezése</w:t>
      </w:r>
      <w:r w:rsidR="00B60C8F">
        <w:rPr>
          <w:rFonts w:ascii="Arial" w:hAnsi="Arial" w:cs="Arial"/>
        </w:rPr>
        <w:t>,</w:t>
      </w:r>
      <w:r w:rsidR="00B60C8F" w:rsidRPr="00B60C8F">
        <w:rPr>
          <w:rFonts w:ascii="Arial" w:hAnsi="Arial" w:cs="Arial"/>
        </w:rPr>
        <w:t xml:space="preserve"> </w:t>
      </w:r>
      <w:r w:rsidR="00E775C7">
        <w:rPr>
          <w:rFonts w:ascii="Arial" w:hAnsi="Arial" w:cs="Arial"/>
        </w:rPr>
        <w:t>településképi kötelezés és bírság kiszabása –</w:t>
      </w:r>
      <w:r w:rsidR="00E775C7" w:rsidRPr="00E775C7">
        <w:rPr>
          <w:rFonts w:ascii="Arial" w:hAnsi="Arial" w:cs="Arial"/>
        </w:rPr>
        <w:t xml:space="preserve"> </w:t>
      </w:r>
      <w:r w:rsidR="00177821">
        <w:rPr>
          <w:rFonts w:ascii="Arial" w:hAnsi="Arial" w:cs="Arial"/>
        </w:rPr>
        <w:t xml:space="preserve">tekintetében a </w:t>
      </w:r>
      <w:r w:rsidR="00AF425E">
        <w:rPr>
          <w:rFonts w:ascii="Arial" w:hAnsi="Arial" w:cs="Arial"/>
        </w:rPr>
        <w:t xml:space="preserve">hatáskör gyakorlójaként már nem a polgármester szerepel, hanem az önkormányzat. </w:t>
      </w:r>
      <w:r w:rsidR="00445E95">
        <w:rPr>
          <w:rFonts w:ascii="Arial" w:hAnsi="Arial" w:cs="Arial"/>
        </w:rPr>
        <w:t xml:space="preserve">A Tktv. módosított rendelkezéséhez igazodva </w:t>
      </w:r>
      <w:r w:rsidR="00445E95" w:rsidRPr="00445E95">
        <w:rPr>
          <w:rFonts w:ascii="Arial" w:hAnsi="Arial" w:cs="Arial"/>
        </w:rPr>
        <w:t>a településtervek tartalmáról, elkészítésének és elfogadásának rendjéről, valamint egyes településrendezési sajátos jogintézményekről</w:t>
      </w:r>
      <w:r w:rsidR="00445E95">
        <w:rPr>
          <w:rFonts w:ascii="Arial" w:hAnsi="Arial" w:cs="Arial"/>
        </w:rPr>
        <w:t xml:space="preserve"> szóló </w:t>
      </w:r>
      <w:r w:rsidR="00445E95" w:rsidRPr="00445E95">
        <w:rPr>
          <w:rFonts w:ascii="Arial" w:hAnsi="Arial" w:cs="Arial"/>
        </w:rPr>
        <w:t xml:space="preserve">419/2021. (VII. 15.) Korm. rendelet </w:t>
      </w:r>
      <w:r w:rsidR="00445E95">
        <w:rPr>
          <w:rFonts w:ascii="Arial" w:hAnsi="Arial" w:cs="Arial"/>
        </w:rPr>
        <w:t>is a képviselő-testületet jelöli meg a településképi véleményezési eljárás és a településképi bejelentési eljárás esetében az eljárás lefolytatójaként.</w:t>
      </w:r>
      <w:r w:rsidR="00445E95" w:rsidRPr="00445E95">
        <w:rPr>
          <w:rFonts w:ascii="Arial" w:hAnsi="Arial" w:cs="Arial"/>
        </w:rPr>
        <w:t xml:space="preserve"> </w:t>
      </w:r>
      <w:r w:rsidR="00AF425E">
        <w:rPr>
          <w:rFonts w:ascii="Arial" w:hAnsi="Arial" w:cs="Arial"/>
        </w:rPr>
        <w:t xml:space="preserve">Ennek következtében hatáskör-átruházás hiányában </w:t>
      </w:r>
      <w:r w:rsidR="00445E95">
        <w:rPr>
          <w:rFonts w:ascii="Arial" w:hAnsi="Arial" w:cs="Arial"/>
        </w:rPr>
        <w:t>az említett</w:t>
      </w:r>
      <w:r w:rsidR="00AF425E">
        <w:rPr>
          <w:rFonts w:ascii="Arial" w:hAnsi="Arial" w:cs="Arial"/>
        </w:rPr>
        <w:t xml:space="preserve"> hatáskörök gyakorlój</w:t>
      </w:r>
      <w:r w:rsidR="003A73D7">
        <w:rPr>
          <w:rFonts w:ascii="Arial" w:hAnsi="Arial" w:cs="Arial"/>
        </w:rPr>
        <w:t>ává</w:t>
      </w:r>
      <w:r w:rsidR="00AF425E">
        <w:rPr>
          <w:rFonts w:ascii="Arial" w:hAnsi="Arial" w:cs="Arial"/>
        </w:rPr>
        <w:t xml:space="preserve"> </w:t>
      </w:r>
      <w:r w:rsidR="00445E95">
        <w:rPr>
          <w:rFonts w:ascii="Arial" w:hAnsi="Arial" w:cs="Arial"/>
        </w:rPr>
        <w:t xml:space="preserve">a polgármester helyett </w:t>
      </w:r>
      <w:r w:rsidR="00AF425E">
        <w:rPr>
          <w:rFonts w:ascii="Arial" w:hAnsi="Arial" w:cs="Arial"/>
        </w:rPr>
        <w:t xml:space="preserve">a képviselő-testület </w:t>
      </w:r>
      <w:r w:rsidR="003A73D7">
        <w:rPr>
          <w:rFonts w:ascii="Arial" w:hAnsi="Arial" w:cs="Arial"/>
        </w:rPr>
        <w:t>vált</w:t>
      </w:r>
      <w:r w:rsidR="00AF425E">
        <w:rPr>
          <w:rFonts w:ascii="Arial" w:hAnsi="Arial" w:cs="Arial"/>
        </w:rPr>
        <w:t>.</w:t>
      </w:r>
    </w:p>
    <w:p w14:paraId="61C235F1" w14:textId="729C37CA" w:rsidR="00AF425E" w:rsidRDefault="00AF425E" w:rsidP="00C7736F">
      <w:pPr>
        <w:jc w:val="both"/>
        <w:rPr>
          <w:rFonts w:ascii="Arial" w:hAnsi="Arial" w:cs="Arial"/>
        </w:rPr>
      </w:pPr>
    </w:p>
    <w:p w14:paraId="6E152708" w14:textId="096195C0" w:rsidR="00AF425E" w:rsidRDefault="00AF425E" w:rsidP="00C773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Módtv. indok</w:t>
      </w:r>
      <w:r w:rsidR="003A73D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lása szerint a módosítás oka az volt, hogy a Tktv. említett rendelkezése nem állt összhangban a </w:t>
      </w:r>
      <w:r w:rsidRPr="00AF425E">
        <w:rPr>
          <w:rFonts w:ascii="Arial" w:hAnsi="Arial" w:cs="Arial"/>
        </w:rPr>
        <w:t xml:space="preserve">Magyarország helyi önkormányzatairól </w:t>
      </w:r>
      <w:r>
        <w:rPr>
          <w:rFonts w:ascii="Arial" w:hAnsi="Arial" w:cs="Arial"/>
        </w:rPr>
        <w:t xml:space="preserve">szóló </w:t>
      </w:r>
      <w:r w:rsidRPr="00AF425E">
        <w:rPr>
          <w:rFonts w:ascii="Arial" w:hAnsi="Arial" w:cs="Arial"/>
        </w:rPr>
        <w:t xml:space="preserve">2011. évi CLXXXIX. törvény </w:t>
      </w:r>
      <w:r>
        <w:rPr>
          <w:rFonts w:ascii="Arial" w:hAnsi="Arial" w:cs="Arial"/>
        </w:rPr>
        <w:t>(a továbbiakban: Mötv.) rendelkezéseivel</w:t>
      </w:r>
      <w:r w:rsidR="004A0D75">
        <w:rPr>
          <w:rFonts w:ascii="Arial" w:hAnsi="Arial" w:cs="Arial"/>
        </w:rPr>
        <w:t xml:space="preserve">, így azonban </w:t>
      </w:r>
      <w:r w:rsidR="004A0D75" w:rsidRPr="004A0D75">
        <w:rPr>
          <w:rFonts w:ascii="Arial" w:hAnsi="Arial" w:cs="Arial"/>
        </w:rPr>
        <w:t>kivezetésre kerül</w:t>
      </w:r>
      <w:r w:rsidR="009E3E3B">
        <w:rPr>
          <w:rFonts w:ascii="Arial" w:hAnsi="Arial" w:cs="Arial"/>
        </w:rPr>
        <w:t>t</w:t>
      </w:r>
      <w:r w:rsidR="004A0D75" w:rsidRPr="004A0D75">
        <w:rPr>
          <w:rFonts w:ascii="Arial" w:hAnsi="Arial" w:cs="Arial"/>
        </w:rPr>
        <w:t xml:space="preserve"> </w:t>
      </w:r>
      <w:r w:rsidR="009E3E3B">
        <w:rPr>
          <w:rFonts w:ascii="Arial" w:hAnsi="Arial" w:cs="Arial"/>
        </w:rPr>
        <w:t>„</w:t>
      </w:r>
      <w:r w:rsidR="004A0D75" w:rsidRPr="004A0D75">
        <w:rPr>
          <w:rFonts w:ascii="Arial" w:hAnsi="Arial" w:cs="Arial"/>
        </w:rPr>
        <w:t>az az Mötv</w:t>
      </w:r>
      <w:r w:rsidR="004A0D75">
        <w:rPr>
          <w:rFonts w:ascii="Arial" w:hAnsi="Arial" w:cs="Arial"/>
        </w:rPr>
        <w:t>.</w:t>
      </w:r>
      <w:r w:rsidR="004A0D75" w:rsidRPr="004A0D75">
        <w:rPr>
          <w:rFonts w:ascii="Arial" w:hAnsi="Arial" w:cs="Arial"/>
        </w:rPr>
        <w:t>-vel összhangban nem álló szabály, miszerint önkormányzati hatósági ügyet közvetlenül a polgármesterre, és nem a testületre telepít egy törvény. Ezután a képviselő</w:t>
      </w:r>
      <w:r w:rsidR="00893117">
        <w:rPr>
          <w:rFonts w:ascii="Arial" w:hAnsi="Arial" w:cs="Arial"/>
        </w:rPr>
        <w:t>-</w:t>
      </w:r>
      <w:r w:rsidR="004A0D75" w:rsidRPr="004A0D75">
        <w:rPr>
          <w:rFonts w:ascii="Arial" w:hAnsi="Arial" w:cs="Arial"/>
        </w:rPr>
        <w:t>testület maga dönti el, hogy mint átruházható hatáskört átadja, vagy megtartja testületi hatáskörben.</w:t>
      </w:r>
      <w:r w:rsidR="004A0D75">
        <w:rPr>
          <w:rFonts w:ascii="Arial" w:hAnsi="Arial" w:cs="Arial"/>
        </w:rPr>
        <w:t xml:space="preserve">” A Tktv.-nek a módosítással beiktatott 16/C. § (2) bekezdése szerint „a </w:t>
      </w:r>
      <w:r w:rsidR="004A0D75" w:rsidRPr="004A0D75">
        <w:rPr>
          <w:rFonts w:ascii="Arial" w:hAnsi="Arial" w:cs="Arial"/>
        </w:rPr>
        <w:t>hatáskör-módosításról a képviselőtestület 2021. október 31-ig gondoskodik</w:t>
      </w:r>
      <w:r w:rsidR="004A0D75">
        <w:rPr>
          <w:rFonts w:ascii="Arial" w:hAnsi="Arial" w:cs="Arial"/>
        </w:rPr>
        <w:t>”.</w:t>
      </w:r>
    </w:p>
    <w:p w14:paraId="2F5DBD97" w14:textId="3A3F0619" w:rsidR="000D2101" w:rsidRDefault="000D2101" w:rsidP="00C7736F">
      <w:pPr>
        <w:jc w:val="both"/>
        <w:rPr>
          <w:rFonts w:ascii="Arial" w:hAnsi="Arial" w:cs="Arial"/>
        </w:rPr>
      </w:pPr>
    </w:p>
    <w:p w14:paraId="78B529EE" w14:textId="4C1A0AA1" w:rsidR="009E3E3B" w:rsidRPr="009E3E3B" w:rsidRDefault="000D2101" w:rsidP="009E3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Mötv. 53. § (1) bekezdés b) pontja értelmében a</w:t>
      </w:r>
      <w:r w:rsidRPr="000D2101">
        <w:rPr>
          <w:rFonts w:ascii="Arial" w:hAnsi="Arial" w:cs="Arial"/>
        </w:rPr>
        <w:t xml:space="preserve"> képviselő-testület a szervezeti és működési szabályzatról szóló rendeletben rendelkezik</w:t>
      </w:r>
      <w:r>
        <w:rPr>
          <w:rFonts w:ascii="Arial" w:hAnsi="Arial" w:cs="Arial"/>
        </w:rPr>
        <w:t xml:space="preserve"> </w:t>
      </w:r>
      <w:r w:rsidRPr="000D2101">
        <w:rPr>
          <w:rFonts w:ascii="Arial" w:hAnsi="Arial" w:cs="Arial"/>
        </w:rPr>
        <w:t>a képviselő-testület átruházott hatásköreinek felsorolásáról</w:t>
      </w:r>
      <w:r>
        <w:rPr>
          <w:rFonts w:ascii="Arial" w:hAnsi="Arial" w:cs="Arial"/>
        </w:rPr>
        <w:t xml:space="preserve">. Annak érdekében tehát, hogy a korábbi gyakorlatnak megfelelően a fenti eljárásokban a hatáskör gyakorlója átruházott hatáskörben továbbra is a polgármester lehessen, és ne legyen szükség minden esetben a képviselő-testület döntésére, szükséges </w:t>
      </w:r>
      <w:r w:rsidRPr="000D2101">
        <w:rPr>
          <w:rFonts w:ascii="Arial" w:hAnsi="Arial" w:cs="Arial"/>
        </w:rPr>
        <w:t>a Szombathely Megyei Jogú Város Önkormányzatának Szervezeti és Működési Szabályzatáról szóló 18/2019. (X.31.) önkormányzati rendelet</w:t>
      </w:r>
      <w:r>
        <w:rPr>
          <w:rFonts w:ascii="Arial" w:hAnsi="Arial" w:cs="Arial"/>
        </w:rPr>
        <w:t xml:space="preserve"> 4. mellékletének módosítása, mely a polgármesterre </w:t>
      </w:r>
      <w:r w:rsidR="0004795D">
        <w:rPr>
          <w:rFonts w:ascii="Arial" w:hAnsi="Arial" w:cs="Arial"/>
        </w:rPr>
        <w:t xml:space="preserve">önkormányzati rendeletben </w:t>
      </w:r>
      <w:r>
        <w:rPr>
          <w:rFonts w:ascii="Arial" w:hAnsi="Arial" w:cs="Arial"/>
        </w:rPr>
        <w:t>átruházott hatáskörök jegyzékét tartalmazza.</w:t>
      </w:r>
      <w:r w:rsidR="009E3E3B">
        <w:rPr>
          <w:rFonts w:ascii="Arial" w:hAnsi="Arial" w:cs="Arial"/>
        </w:rPr>
        <w:t xml:space="preserve"> A</w:t>
      </w:r>
      <w:r w:rsidR="009E3E3B" w:rsidRPr="009E3E3B">
        <w:rPr>
          <w:rFonts w:ascii="Arial" w:hAnsi="Arial" w:cs="Arial"/>
        </w:rPr>
        <w:t xml:space="preserve"> településkép védelméről</w:t>
      </w:r>
      <w:r w:rsidR="009E3E3B">
        <w:rPr>
          <w:rFonts w:ascii="Arial" w:hAnsi="Arial" w:cs="Arial"/>
        </w:rPr>
        <w:t xml:space="preserve"> szóló </w:t>
      </w:r>
      <w:r w:rsidR="009E3E3B" w:rsidRPr="009E3E3B">
        <w:rPr>
          <w:rFonts w:ascii="Arial" w:hAnsi="Arial" w:cs="Arial"/>
        </w:rPr>
        <w:t>26/2017. (XII.20.) önkormányzati rendelet</w:t>
      </w:r>
      <w:r w:rsidR="009E3E3B">
        <w:rPr>
          <w:rFonts w:ascii="Arial" w:hAnsi="Arial" w:cs="Arial"/>
        </w:rPr>
        <w:t xml:space="preserve"> módosítására nincs szükség, tekintettel arra, hogy </w:t>
      </w:r>
      <w:r w:rsidR="009E691C">
        <w:rPr>
          <w:rFonts w:ascii="Arial" w:hAnsi="Arial" w:cs="Arial"/>
        </w:rPr>
        <w:t>ebben – a magasabb szintű jogszabályok módosításra került rendelkezéseinek megfelelően – a hatáskörök gyakorlójaként a polgármester szerepel.</w:t>
      </w:r>
    </w:p>
    <w:p w14:paraId="58C59ADA" w14:textId="2FD28E57" w:rsidR="000D2101" w:rsidRDefault="000D2101" w:rsidP="000D2101">
      <w:pPr>
        <w:jc w:val="both"/>
        <w:rPr>
          <w:rFonts w:ascii="Arial" w:hAnsi="Arial" w:cs="Arial"/>
        </w:rPr>
      </w:pPr>
    </w:p>
    <w:p w14:paraId="3BAB5DB9" w14:textId="0BF340D3" w:rsidR="000D2101" w:rsidRDefault="00516D54" w:rsidP="000D2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16D54">
        <w:rPr>
          <w:rFonts w:ascii="Arial" w:hAnsi="Arial" w:cs="Arial"/>
        </w:rPr>
        <w:t xml:space="preserve"> jogalkotásról</w:t>
      </w:r>
      <w:r>
        <w:rPr>
          <w:rFonts w:ascii="Arial" w:hAnsi="Arial" w:cs="Arial"/>
        </w:rPr>
        <w:t xml:space="preserve"> szóló</w:t>
      </w:r>
      <w:r w:rsidRPr="00516D54">
        <w:rPr>
          <w:rFonts w:ascii="Arial" w:hAnsi="Arial" w:cs="Arial"/>
        </w:rPr>
        <w:t xml:space="preserve"> 2010. évi CXXX. törvény </w:t>
      </w:r>
      <w:r>
        <w:rPr>
          <w:rFonts w:ascii="Arial" w:hAnsi="Arial" w:cs="Arial"/>
        </w:rPr>
        <w:t>(a továbbiakban: Jat.) 17. § (1) bekezdése szerint a</w:t>
      </w:r>
      <w:r w:rsidRPr="00516D54">
        <w:rPr>
          <w:rFonts w:ascii="Arial" w:hAnsi="Arial" w:cs="Arial"/>
        </w:rPr>
        <w:t xml:space="preserve"> jogszabály előkészítője </w:t>
      </w:r>
      <w:r>
        <w:rPr>
          <w:rFonts w:ascii="Arial" w:hAnsi="Arial" w:cs="Arial"/>
        </w:rPr>
        <w:t>a</w:t>
      </w:r>
      <w:r w:rsidRPr="00516D54">
        <w:rPr>
          <w:rFonts w:ascii="Arial" w:hAnsi="Arial" w:cs="Arial"/>
        </w:rPr>
        <w:t xml:space="preserve"> jogszabály feltételezett hatásaihoz igazodó részletességű előzetes hatásvizsgálat elvégzésével felméri a szabályozás várható következményeit</w:t>
      </w:r>
      <w:r>
        <w:rPr>
          <w:rFonts w:ascii="Arial" w:hAnsi="Arial" w:cs="Arial"/>
        </w:rPr>
        <w:t>. A Jat. 18. § (1) bekezdése alapján pedig a</w:t>
      </w:r>
      <w:r w:rsidRPr="00516D54">
        <w:rPr>
          <w:rFonts w:ascii="Arial" w:hAnsi="Arial" w:cs="Arial"/>
        </w:rPr>
        <w:t xml:space="preserve"> jogszabály tervezetéhez a jogszabály előkészítője indokolást csatol</w:t>
      </w:r>
      <w:r>
        <w:rPr>
          <w:rFonts w:ascii="Arial" w:hAnsi="Arial" w:cs="Arial"/>
        </w:rPr>
        <w:t>. Előzőekre tekintettel az előterjesztés mellékletét képezi a rendelettervezet szövege mellett annak előzetes hatásvizsgálata és indokolása.</w:t>
      </w:r>
    </w:p>
    <w:p w14:paraId="0E0AA3BD" w14:textId="49384F45" w:rsidR="00516D54" w:rsidRDefault="00516D54" w:rsidP="000D2101">
      <w:pPr>
        <w:jc w:val="both"/>
        <w:rPr>
          <w:rFonts w:ascii="Arial" w:hAnsi="Arial" w:cs="Arial"/>
        </w:rPr>
      </w:pPr>
    </w:p>
    <w:p w14:paraId="1045DA18" w14:textId="4E24D00E" w:rsidR="00516D54" w:rsidRDefault="00516D54" w:rsidP="000D21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 és a rendeletet megalkotni szíveskedjen.</w:t>
      </w:r>
    </w:p>
    <w:p w14:paraId="754E9701" w14:textId="6303ED1C" w:rsidR="00516D54" w:rsidRDefault="00516D54" w:rsidP="000D2101">
      <w:pPr>
        <w:jc w:val="both"/>
        <w:rPr>
          <w:rFonts w:ascii="Arial" w:hAnsi="Arial" w:cs="Arial"/>
        </w:rPr>
      </w:pPr>
    </w:p>
    <w:p w14:paraId="28AC2CCE" w14:textId="703FA84F" w:rsidR="00516D54" w:rsidRDefault="00516D54" w:rsidP="000D2101">
      <w:pPr>
        <w:jc w:val="both"/>
        <w:rPr>
          <w:rFonts w:ascii="Arial" w:hAnsi="Arial" w:cs="Arial"/>
        </w:rPr>
      </w:pPr>
    </w:p>
    <w:p w14:paraId="5528D7DB" w14:textId="19F4DFE2" w:rsidR="00516D54" w:rsidRPr="001731C4" w:rsidRDefault="00516D54" w:rsidP="000D2101">
      <w:pPr>
        <w:jc w:val="both"/>
        <w:rPr>
          <w:rFonts w:ascii="Arial" w:hAnsi="Arial" w:cs="Arial"/>
          <w:b/>
          <w:bCs/>
        </w:rPr>
      </w:pPr>
      <w:r w:rsidRPr="001731C4">
        <w:rPr>
          <w:rFonts w:ascii="Arial" w:hAnsi="Arial" w:cs="Arial"/>
          <w:b/>
          <w:bCs/>
        </w:rPr>
        <w:t>Szombathely, 2021. október „      ”</w:t>
      </w:r>
    </w:p>
    <w:p w14:paraId="623DA7C2" w14:textId="7259A254" w:rsidR="00516D54" w:rsidRPr="001731C4" w:rsidRDefault="00516D54" w:rsidP="000D2101">
      <w:pPr>
        <w:jc w:val="both"/>
        <w:rPr>
          <w:rFonts w:ascii="Arial" w:hAnsi="Arial" w:cs="Arial"/>
          <w:b/>
          <w:bCs/>
        </w:rPr>
      </w:pPr>
    </w:p>
    <w:p w14:paraId="73B55D15" w14:textId="16AE9ABA" w:rsidR="00516D54" w:rsidRDefault="00516D54" w:rsidP="000D2101">
      <w:pPr>
        <w:jc w:val="both"/>
        <w:rPr>
          <w:rFonts w:ascii="Arial" w:hAnsi="Arial" w:cs="Arial"/>
          <w:b/>
          <w:bCs/>
        </w:rPr>
      </w:pPr>
    </w:p>
    <w:p w14:paraId="43728F89" w14:textId="77777777" w:rsidR="001731C4" w:rsidRPr="001731C4" w:rsidRDefault="001731C4" w:rsidP="000D2101">
      <w:pPr>
        <w:jc w:val="both"/>
        <w:rPr>
          <w:rFonts w:ascii="Arial" w:hAnsi="Arial" w:cs="Arial"/>
          <w:b/>
          <w:bCs/>
        </w:rPr>
      </w:pPr>
    </w:p>
    <w:p w14:paraId="78BC65EE" w14:textId="589337A7" w:rsidR="00516D54" w:rsidRPr="001731C4" w:rsidRDefault="00516D54" w:rsidP="000D2101">
      <w:pPr>
        <w:jc w:val="both"/>
        <w:rPr>
          <w:rFonts w:ascii="Arial" w:hAnsi="Arial" w:cs="Arial"/>
          <w:b/>
          <w:bCs/>
        </w:rPr>
      </w:pPr>
    </w:p>
    <w:p w14:paraId="22CAECAB" w14:textId="75BE0ABB" w:rsidR="001731C4" w:rsidRPr="001731C4" w:rsidRDefault="001731C4" w:rsidP="001731C4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1731C4">
        <w:rPr>
          <w:rFonts w:ascii="Arial" w:hAnsi="Arial" w:cs="Arial"/>
          <w:b/>
          <w:bCs/>
        </w:rPr>
        <w:t>/: Dr. Nemény András :/</w:t>
      </w:r>
    </w:p>
    <w:p w14:paraId="69019D8A" w14:textId="77777777" w:rsidR="00C7736F" w:rsidRPr="00C7736F" w:rsidRDefault="00C7736F">
      <w:pPr>
        <w:jc w:val="both"/>
        <w:rPr>
          <w:rFonts w:ascii="Arial" w:hAnsi="Arial" w:cs="Arial"/>
        </w:rPr>
      </w:pPr>
    </w:p>
    <w:sectPr w:rsidR="00C7736F" w:rsidRPr="00C7736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8A56" w14:textId="77777777" w:rsidR="00634662" w:rsidRDefault="00634662">
      <w:r>
        <w:separator/>
      </w:r>
    </w:p>
  </w:endnote>
  <w:endnote w:type="continuationSeparator" w:id="0">
    <w:p w14:paraId="74F26603" w14:textId="77777777" w:rsidR="00634662" w:rsidRDefault="0063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C0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Jogi ov.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1</w:t>
    </w:r>
    <w:r w:rsidR="00937CFE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2</w:t>
    </w:r>
    <w:r w:rsidR="000F0700" w:rsidRPr="00BD2D29">
      <w:rPr>
        <w:rFonts w:ascii="Arial" w:hAnsi="Arial" w:cs="Arial"/>
        <w:sz w:val="18"/>
        <w:szCs w:val="18"/>
      </w:rPr>
      <w:tab/>
    </w:r>
    <w:r w:rsidR="00415A39" w:rsidRPr="00BD2D29">
      <w:rPr>
        <w:rFonts w:ascii="Arial" w:hAnsi="Arial" w:cs="Arial"/>
        <w:sz w:val="18"/>
        <w:szCs w:val="18"/>
      </w:rPr>
      <w:t>Alpm.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7F6F" w14:textId="77777777" w:rsidR="00634662" w:rsidRDefault="00634662">
      <w:r>
        <w:separator/>
      </w:r>
    </w:p>
  </w:footnote>
  <w:footnote w:type="continuationSeparator" w:id="0">
    <w:p w14:paraId="22BD7541" w14:textId="77777777" w:rsidR="00634662" w:rsidRDefault="0063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4BDDF33B" w:rsidR="00514CD3" w:rsidRPr="00CD05BF" w:rsidRDefault="00C7736F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C7736F">
      <w:rPr>
        <w:rFonts w:ascii="Arial" w:hAnsi="Arial" w:cs="Arial"/>
      </w:rPr>
      <w:t>Gazdasági és Jogi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1CC908AF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415A39">
      <w:rPr>
        <w:rFonts w:ascii="Arial" w:hAnsi="Arial" w:cs="Arial"/>
        <w:b/>
        <w:u w:val="single"/>
      </w:rPr>
      <w:t>rendelet</w:t>
    </w:r>
    <w:r>
      <w:rPr>
        <w:rFonts w:ascii="Arial" w:hAnsi="Arial" w:cs="Arial"/>
        <w:b/>
        <w:u w:val="single"/>
      </w:rPr>
      <w:t>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4795D"/>
    <w:rsid w:val="00064202"/>
    <w:rsid w:val="000C593A"/>
    <w:rsid w:val="000D2101"/>
    <w:rsid w:val="000D5554"/>
    <w:rsid w:val="000F0700"/>
    <w:rsid w:val="00132161"/>
    <w:rsid w:val="001731C4"/>
    <w:rsid w:val="00177821"/>
    <w:rsid w:val="00181799"/>
    <w:rsid w:val="001A4648"/>
    <w:rsid w:val="002E0E60"/>
    <w:rsid w:val="003160A0"/>
    <w:rsid w:val="00325973"/>
    <w:rsid w:val="0032649B"/>
    <w:rsid w:val="0034130E"/>
    <w:rsid w:val="00356256"/>
    <w:rsid w:val="00387E79"/>
    <w:rsid w:val="003A73D7"/>
    <w:rsid w:val="00415A39"/>
    <w:rsid w:val="00430EA9"/>
    <w:rsid w:val="00445E95"/>
    <w:rsid w:val="004A0D75"/>
    <w:rsid w:val="004A5006"/>
    <w:rsid w:val="00504834"/>
    <w:rsid w:val="00514CD3"/>
    <w:rsid w:val="00516D54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93117"/>
    <w:rsid w:val="008C4D8C"/>
    <w:rsid w:val="0091509C"/>
    <w:rsid w:val="009348EA"/>
    <w:rsid w:val="00937CFE"/>
    <w:rsid w:val="0096279B"/>
    <w:rsid w:val="009B0B46"/>
    <w:rsid w:val="009B5040"/>
    <w:rsid w:val="009D4366"/>
    <w:rsid w:val="009D5BD1"/>
    <w:rsid w:val="009E3E3B"/>
    <w:rsid w:val="009E691C"/>
    <w:rsid w:val="00A7633E"/>
    <w:rsid w:val="00AB7B31"/>
    <w:rsid w:val="00AD08CD"/>
    <w:rsid w:val="00AE14C5"/>
    <w:rsid w:val="00AF425E"/>
    <w:rsid w:val="00B103B4"/>
    <w:rsid w:val="00B27192"/>
    <w:rsid w:val="00B60C8F"/>
    <w:rsid w:val="00B610E8"/>
    <w:rsid w:val="00B67565"/>
    <w:rsid w:val="00BA710A"/>
    <w:rsid w:val="00BC46F6"/>
    <w:rsid w:val="00BD2D29"/>
    <w:rsid w:val="00BE370B"/>
    <w:rsid w:val="00C71580"/>
    <w:rsid w:val="00C7736F"/>
    <w:rsid w:val="00CA483B"/>
    <w:rsid w:val="00D54DF8"/>
    <w:rsid w:val="00D713B0"/>
    <w:rsid w:val="00D77A22"/>
    <w:rsid w:val="00DA14B3"/>
    <w:rsid w:val="00E05BAB"/>
    <w:rsid w:val="00E542E9"/>
    <w:rsid w:val="00E63CDA"/>
    <w:rsid w:val="00E72A17"/>
    <w:rsid w:val="00E775C7"/>
    <w:rsid w:val="00E82F69"/>
    <w:rsid w:val="00E950D2"/>
    <w:rsid w:val="00EB56E1"/>
    <w:rsid w:val="00EB5CC4"/>
    <w:rsid w:val="00EC4F94"/>
    <w:rsid w:val="00EC7C11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8C9FC7"/>
  <w15:chartTrackingRefBased/>
  <w15:docId w15:val="{79171676-1C2D-4DEB-8C15-F3FD7803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432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Szalai Gergő dr.</cp:lastModifiedBy>
  <cp:revision>16</cp:revision>
  <cp:lastPrinted>2020-12-14T09:54:00Z</cp:lastPrinted>
  <dcterms:created xsi:type="dcterms:W3CDTF">2021-10-18T07:22:00Z</dcterms:created>
  <dcterms:modified xsi:type="dcterms:W3CDTF">2021-10-18T12:16:00Z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