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57" w:rsidRPr="00334D57" w:rsidRDefault="00334D57" w:rsidP="00334D57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334D57">
        <w:rPr>
          <w:rFonts w:eastAsia="Times New Roman" w:cs="Arial"/>
          <w:b/>
          <w:bCs/>
          <w:szCs w:val="24"/>
          <w:u w:val="single"/>
          <w:lang w:eastAsia="hu-HU"/>
        </w:rPr>
        <w:t xml:space="preserve">185/2021. (X.28.) Kgy. </w:t>
      </w:r>
      <w:proofErr w:type="gramStart"/>
      <w:r w:rsidRPr="00334D57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334D57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334D57" w:rsidRPr="00334D57" w:rsidRDefault="00334D57" w:rsidP="00334D57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334D57" w:rsidRPr="00334D57" w:rsidRDefault="00334D57" w:rsidP="00334D57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334D57">
        <w:rPr>
          <w:rFonts w:eastAsia="Times New Roman" w:cs="Arial"/>
          <w:szCs w:val="24"/>
          <w:lang w:eastAsia="hu-HU"/>
        </w:rPr>
        <w:t xml:space="preserve">A Közgyűlés úgy határoz, hogy a napirendi pontjainak sorrendjét az alábbiak szerint módosítja: ülését szünet után a 12./ számú, „Javaslat a FALCO </w:t>
      </w:r>
      <w:proofErr w:type="spellStart"/>
      <w:r w:rsidRPr="00334D57">
        <w:rPr>
          <w:rFonts w:eastAsia="Times New Roman" w:cs="Arial"/>
          <w:szCs w:val="24"/>
          <w:lang w:eastAsia="hu-HU"/>
        </w:rPr>
        <w:t>Zrt</w:t>
      </w:r>
      <w:proofErr w:type="spellEnd"/>
      <w:r w:rsidRPr="00334D57">
        <w:rPr>
          <w:rFonts w:eastAsia="Times New Roman" w:cs="Arial"/>
          <w:szCs w:val="24"/>
          <w:lang w:eastAsia="hu-HU"/>
        </w:rPr>
        <w:t xml:space="preserve">. működésével összefüggő kérdéskörök megtárgyalására, az ezzel kapcsolatos döntések meghozatalára” című napirenddel folytatja. </w:t>
      </w:r>
    </w:p>
    <w:p w:rsidR="00334D57" w:rsidRPr="00334D57" w:rsidRDefault="00334D57" w:rsidP="00334D57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334D57" w:rsidRPr="00334D57" w:rsidRDefault="00334D57" w:rsidP="00334D57">
      <w:pPr>
        <w:tabs>
          <w:tab w:val="left" w:pos="1440"/>
        </w:tabs>
        <w:jc w:val="both"/>
        <w:rPr>
          <w:rFonts w:eastAsia="Times New Roman" w:cs="Arial"/>
          <w:bCs/>
          <w:szCs w:val="24"/>
          <w:lang w:eastAsia="hu-HU"/>
        </w:rPr>
      </w:pPr>
      <w:r w:rsidRPr="00334D5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34D57">
        <w:rPr>
          <w:rFonts w:eastAsia="Times New Roman" w:cs="Arial"/>
          <w:b/>
          <w:bCs/>
          <w:szCs w:val="24"/>
          <w:lang w:eastAsia="hu-HU"/>
        </w:rPr>
        <w:tab/>
      </w:r>
      <w:r w:rsidRPr="00334D57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334D57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334D57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334D57" w:rsidRPr="00334D57" w:rsidRDefault="00334D57" w:rsidP="00334D57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334D57">
        <w:rPr>
          <w:rFonts w:eastAsia="Times New Roman" w:cs="Arial"/>
          <w:b/>
          <w:bCs/>
          <w:szCs w:val="24"/>
          <w:lang w:eastAsia="hu-HU"/>
        </w:rPr>
        <w:tab/>
      </w:r>
    </w:p>
    <w:p w:rsidR="00334D57" w:rsidRPr="00334D57" w:rsidRDefault="00334D57" w:rsidP="00334D57">
      <w:pPr>
        <w:jc w:val="both"/>
        <w:rPr>
          <w:rFonts w:eastAsia="Times New Roman" w:cs="Arial"/>
          <w:szCs w:val="24"/>
          <w:lang w:eastAsia="hu-HU"/>
        </w:rPr>
      </w:pPr>
      <w:r w:rsidRPr="00334D5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34D57">
        <w:rPr>
          <w:rFonts w:eastAsia="Times New Roman" w:cs="Arial"/>
          <w:bCs/>
          <w:szCs w:val="24"/>
          <w:lang w:eastAsia="hu-HU"/>
        </w:rPr>
        <w:tab/>
      </w:r>
      <w:r w:rsidRPr="00334D57">
        <w:rPr>
          <w:rFonts w:eastAsia="Times New Roman" w:cs="Arial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327AF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2021-11-02T08:17:00Z</dcterms:created>
  <dcterms:modified xsi:type="dcterms:W3CDTF">2021-11-02T08:17:00Z</dcterms:modified>
</cp:coreProperties>
</file>