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69" w:rsidRPr="00946812" w:rsidRDefault="00884469" w:rsidP="0088446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84469" w:rsidRDefault="00884469" w:rsidP="00884469">
      <w:pPr>
        <w:keepNext/>
        <w:ind w:left="2127"/>
        <w:jc w:val="both"/>
        <w:rPr>
          <w:rFonts w:cs="Arial"/>
          <w:sz w:val="24"/>
        </w:rPr>
      </w:pPr>
    </w:p>
    <w:p w:rsidR="00884469" w:rsidRDefault="00884469" w:rsidP="0088446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8401D">
        <w:rPr>
          <w:bCs/>
          <w:i/>
          <w:iCs/>
          <w:sz w:val="24"/>
        </w:rPr>
        <w:t>Beszámoló a volt EPCOS terület hasznosításáról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884469" w:rsidRDefault="00884469" w:rsidP="00884469">
      <w:pPr>
        <w:jc w:val="both"/>
        <w:rPr>
          <w:bCs/>
          <w:sz w:val="24"/>
        </w:rPr>
      </w:pPr>
    </w:p>
    <w:p w:rsidR="00884469" w:rsidRDefault="00884469" w:rsidP="0088446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84469" w:rsidRDefault="00884469" w:rsidP="0088446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84469" w:rsidRDefault="00884469" w:rsidP="00884469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:rsidR="00884469" w:rsidRDefault="00884469" w:rsidP="00884469">
      <w:pPr>
        <w:jc w:val="both"/>
        <w:rPr>
          <w:bCs/>
          <w:sz w:val="24"/>
        </w:rPr>
      </w:pPr>
    </w:p>
    <w:p w:rsidR="00884469" w:rsidRDefault="00884469" w:rsidP="0088446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884469" w:rsidRDefault="00884469" w:rsidP="00884469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469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8B36-27D7-43CB-A37F-55E3B68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46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2021-10-27T06:29:00Z</dcterms:created>
  <dcterms:modified xsi:type="dcterms:W3CDTF">2021-10-27T06:30:00Z</dcterms:modified>
</cp:coreProperties>
</file>